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414" w:rsidRDefault="00D8041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86DA92C466F46E784D9975F9A3868EA"/>
          </w:placeholder>
        </w:sdtPr>
        <w:sdtContent>
          <w:r w:rsidRPr="005C2A78">
            <w:rPr>
              <w:rFonts w:cs="Times New Roman"/>
              <w:b/>
              <w:szCs w:val="24"/>
              <w:u w:val="single"/>
            </w:rPr>
            <w:t>BILL ANALYSIS</w:t>
          </w:r>
        </w:sdtContent>
      </w:sdt>
    </w:p>
    <w:p w:rsidR="00D80414" w:rsidRPr="00585C31" w:rsidRDefault="00D80414" w:rsidP="000F1DF9">
      <w:pPr>
        <w:spacing w:after="0" w:line="240" w:lineRule="auto"/>
        <w:rPr>
          <w:rFonts w:cs="Times New Roman"/>
          <w:szCs w:val="24"/>
        </w:rPr>
      </w:pPr>
    </w:p>
    <w:p w:rsidR="00D80414" w:rsidRPr="00585C31" w:rsidRDefault="00D8041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80414" w:rsidTr="000F1DF9">
        <w:tc>
          <w:tcPr>
            <w:tcW w:w="2718" w:type="dxa"/>
          </w:tcPr>
          <w:p w:rsidR="00D80414" w:rsidRPr="005C2A78" w:rsidRDefault="00D80414" w:rsidP="006D756B">
            <w:pPr>
              <w:rPr>
                <w:rFonts w:cs="Times New Roman"/>
                <w:szCs w:val="24"/>
              </w:rPr>
            </w:pPr>
            <w:sdt>
              <w:sdtPr>
                <w:rPr>
                  <w:rFonts w:cs="Times New Roman"/>
                  <w:szCs w:val="24"/>
                </w:rPr>
                <w:alias w:val="Agency Title"/>
                <w:tag w:val="AgencyTitleContentControl"/>
                <w:id w:val="1920747753"/>
                <w:lock w:val="sdtContentLocked"/>
                <w:placeholder>
                  <w:docPart w:val="AE389DA8EE4B42A2B819DD94DA93F998"/>
                </w:placeholder>
              </w:sdtPr>
              <w:sdtEndPr>
                <w:rPr>
                  <w:rFonts w:cstheme="minorBidi"/>
                  <w:szCs w:val="22"/>
                </w:rPr>
              </w:sdtEndPr>
              <w:sdtContent>
                <w:r>
                  <w:rPr>
                    <w:rFonts w:cs="Times New Roman"/>
                    <w:szCs w:val="24"/>
                  </w:rPr>
                  <w:t>Senate Research Center</w:t>
                </w:r>
              </w:sdtContent>
            </w:sdt>
          </w:p>
        </w:tc>
        <w:tc>
          <w:tcPr>
            <w:tcW w:w="6858" w:type="dxa"/>
          </w:tcPr>
          <w:p w:rsidR="00D80414" w:rsidRPr="00FF6471" w:rsidRDefault="00D80414" w:rsidP="000F1DF9">
            <w:pPr>
              <w:jc w:val="right"/>
              <w:rPr>
                <w:rFonts w:cs="Times New Roman"/>
                <w:szCs w:val="24"/>
              </w:rPr>
            </w:pPr>
            <w:sdt>
              <w:sdtPr>
                <w:rPr>
                  <w:rFonts w:cs="Times New Roman"/>
                  <w:szCs w:val="24"/>
                </w:rPr>
                <w:alias w:val="Bill Number"/>
                <w:tag w:val="BillNumberOne"/>
                <w:id w:val="-410784069"/>
                <w:lock w:val="sdtContentLocked"/>
                <w:placeholder>
                  <w:docPart w:val="9B83321A3D414DECB9D56B04550BCB75"/>
                </w:placeholder>
              </w:sdtPr>
              <w:sdtContent>
                <w:r>
                  <w:rPr>
                    <w:rFonts w:cs="Times New Roman"/>
                    <w:szCs w:val="24"/>
                  </w:rPr>
                  <w:t>H.B. 809</w:t>
                </w:r>
              </w:sdtContent>
            </w:sdt>
          </w:p>
        </w:tc>
      </w:tr>
      <w:tr w:rsidR="00D80414" w:rsidTr="000F1DF9">
        <w:sdt>
          <w:sdtPr>
            <w:rPr>
              <w:rFonts w:cs="Times New Roman"/>
              <w:szCs w:val="24"/>
            </w:rPr>
            <w:alias w:val="TLCNumber"/>
            <w:tag w:val="TLCNumber"/>
            <w:id w:val="-542600604"/>
            <w:lock w:val="sdtLocked"/>
            <w:placeholder>
              <w:docPart w:val="F671E6BCF0E242AC80C4BEEFEDBCD6F6"/>
            </w:placeholder>
          </w:sdtPr>
          <w:sdtContent>
            <w:tc>
              <w:tcPr>
                <w:tcW w:w="2718" w:type="dxa"/>
              </w:tcPr>
              <w:p w:rsidR="00D80414" w:rsidRPr="000F1DF9" w:rsidRDefault="00D80414" w:rsidP="00C65088">
                <w:pPr>
                  <w:rPr>
                    <w:rFonts w:cs="Times New Roman"/>
                    <w:szCs w:val="24"/>
                  </w:rPr>
                </w:pPr>
                <w:r>
                  <w:rPr>
                    <w:rFonts w:cs="Times New Roman"/>
                    <w:szCs w:val="24"/>
                  </w:rPr>
                  <w:t>86R10081 SOS-F</w:t>
                </w:r>
              </w:p>
            </w:tc>
          </w:sdtContent>
        </w:sdt>
        <w:tc>
          <w:tcPr>
            <w:tcW w:w="6858" w:type="dxa"/>
          </w:tcPr>
          <w:p w:rsidR="00D80414" w:rsidRPr="005C2A78" w:rsidRDefault="00D80414" w:rsidP="006D756B">
            <w:pPr>
              <w:jc w:val="right"/>
              <w:rPr>
                <w:rFonts w:cs="Times New Roman"/>
                <w:szCs w:val="24"/>
              </w:rPr>
            </w:pPr>
            <w:sdt>
              <w:sdtPr>
                <w:rPr>
                  <w:rFonts w:cs="Times New Roman"/>
                  <w:szCs w:val="24"/>
                </w:rPr>
                <w:alias w:val="Author Label"/>
                <w:tag w:val="By"/>
                <w:id w:val="72399597"/>
                <w:lock w:val="sdtLocked"/>
                <w:placeholder>
                  <w:docPart w:val="2DB59794300945C496F1E135D5345AC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E03049391AE4088A5FE7580CB44A0D8"/>
                </w:placeholder>
              </w:sdtPr>
              <w:sdtContent>
                <w:r>
                  <w:rPr>
                    <w:rFonts w:cs="Times New Roman"/>
                    <w:szCs w:val="24"/>
                  </w:rPr>
                  <w:t>Thierry</w:t>
                </w:r>
              </w:sdtContent>
            </w:sdt>
            <w:sdt>
              <w:sdtPr>
                <w:rPr>
                  <w:rFonts w:cs="Times New Roman"/>
                  <w:szCs w:val="24"/>
                </w:rPr>
                <w:alias w:val="Sponsor"/>
                <w:tag w:val="Sponsor"/>
                <w:id w:val="-2039656131"/>
                <w:lock w:val="sdtContentLocked"/>
                <w:placeholder>
                  <w:docPart w:val="70D030F620514A5A88AAC4F568518BED"/>
                </w:placeholder>
              </w:sdtPr>
              <w:sdtContent>
                <w:r>
                  <w:rPr>
                    <w:rFonts w:cs="Times New Roman"/>
                    <w:szCs w:val="24"/>
                  </w:rPr>
                  <w:t xml:space="preserve"> (West)</w:t>
                </w:r>
              </w:sdtContent>
            </w:sdt>
          </w:p>
        </w:tc>
      </w:tr>
      <w:tr w:rsidR="00D80414" w:rsidTr="000F1DF9">
        <w:tc>
          <w:tcPr>
            <w:tcW w:w="2718" w:type="dxa"/>
          </w:tcPr>
          <w:p w:rsidR="00D80414" w:rsidRPr="00BC7495" w:rsidRDefault="00D80414" w:rsidP="000F1DF9">
            <w:pPr>
              <w:rPr>
                <w:rFonts w:cs="Times New Roman"/>
                <w:szCs w:val="24"/>
              </w:rPr>
            </w:pPr>
          </w:p>
        </w:tc>
        <w:sdt>
          <w:sdtPr>
            <w:rPr>
              <w:rFonts w:cs="Times New Roman"/>
              <w:szCs w:val="24"/>
            </w:rPr>
            <w:alias w:val="Committee"/>
            <w:tag w:val="Committee"/>
            <w:id w:val="1914272295"/>
            <w:lock w:val="sdtContentLocked"/>
            <w:placeholder>
              <w:docPart w:val="D6D7D38CC9B445A8B60285C550DDEF93"/>
            </w:placeholder>
          </w:sdtPr>
          <w:sdtContent>
            <w:tc>
              <w:tcPr>
                <w:tcW w:w="6858" w:type="dxa"/>
              </w:tcPr>
              <w:p w:rsidR="00D80414" w:rsidRPr="00FF6471" w:rsidRDefault="00D80414" w:rsidP="000F1DF9">
                <w:pPr>
                  <w:jc w:val="right"/>
                  <w:rPr>
                    <w:rFonts w:cs="Times New Roman"/>
                    <w:szCs w:val="24"/>
                  </w:rPr>
                </w:pPr>
                <w:r>
                  <w:rPr>
                    <w:rFonts w:cs="Times New Roman"/>
                    <w:szCs w:val="24"/>
                  </w:rPr>
                  <w:t>Higher Education</w:t>
                </w:r>
              </w:p>
            </w:tc>
          </w:sdtContent>
        </w:sdt>
      </w:tr>
      <w:tr w:rsidR="00D80414" w:rsidTr="000F1DF9">
        <w:tc>
          <w:tcPr>
            <w:tcW w:w="2718" w:type="dxa"/>
          </w:tcPr>
          <w:p w:rsidR="00D80414" w:rsidRPr="00BC7495" w:rsidRDefault="00D80414" w:rsidP="000F1DF9">
            <w:pPr>
              <w:rPr>
                <w:rFonts w:cs="Times New Roman"/>
                <w:szCs w:val="24"/>
              </w:rPr>
            </w:pPr>
          </w:p>
        </w:tc>
        <w:sdt>
          <w:sdtPr>
            <w:rPr>
              <w:rFonts w:cs="Times New Roman"/>
              <w:szCs w:val="24"/>
            </w:rPr>
            <w:alias w:val="Date"/>
            <w:tag w:val="DateContentControl"/>
            <w:id w:val="1178081906"/>
            <w:lock w:val="sdtLocked"/>
            <w:placeholder>
              <w:docPart w:val="C1B5959A46CD4828B46DA0F584FCC800"/>
            </w:placeholder>
            <w:date w:fullDate="2019-05-14T00:00:00Z">
              <w:dateFormat w:val="M/d/yyyy"/>
              <w:lid w:val="en-US"/>
              <w:storeMappedDataAs w:val="dateTime"/>
              <w:calendar w:val="gregorian"/>
            </w:date>
          </w:sdtPr>
          <w:sdtContent>
            <w:tc>
              <w:tcPr>
                <w:tcW w:w="6858" w:type="dxa"/>
              </w:tcPr>
              <w:p w:rsidR="00D80414" w:rsidRPr="00FF6471" w:rsidRDefault="00D80414" w:rsidP="000F1DF9">
                <w:pPr>
                  <w:jc w:val="right"/>
                  <w:rPr>
                    <w:rFonts w:cs="Times New Roman"/>
                    <w:szCs w:val="24"/>
                  </w:rPr>
                </w:pPr>
                <w:r>
                  <w:rPr>
                    <w:rFonts w:cs="Times New Roman"/>
                    <w:szCs w:val="24"/>
                  </w:rPr>
                  <w:t>5/14/2019</w:t>
                </w:r>
              </w:p>
            </w:tc>
          </w:sdtContent>
        </w:sdt>
      </w:tr>
      <w:tr w:rsidR="00D80414" w:rsidTr="000F1DF9">
        <w:tc>
          <w:tcPr>
            <w:tcW w:w="2718" w:type="dxa"/>
          </w:tcPr>
          <w:p w:rsidR="00D80414" w:rsidRPr="00BC7495" w:rsidRDefault="00D80414" w:rsidP="000F1DF9">
            <w:pPr>
              <w:rPr>
                <w:rFonts w:cs="Times New Roman"/>
                <w:szCs w:val="24"/>
              </w:rPr>
            </w:pPr>
          </w:p>
        </w:tc>
        <w:sdt>
          <w:sdtPr>
            <w:rPr>
              <w:rFonts w:cs="Times New Roman"/>
              <w:szCs w:val="24"/>
            </w:rPr>
            <w:alias w:val="BA Version"/>
            <w:tag w:val="BAVersion"/>
            <w:id w:val="-1685590809"/>
            <w:lock w:val="sdtContentLocked"/>
            <w:placeholder>
              <w:docPart w:val="AB4BCF0D53F0400EAE306C7341AE3FE6"/>
            </w:placeholder>
          </w:sdtPr>
          <w:sdtContent>
            <w:tc>
              <w:tcPr>
                <w:tcW w:w="6858" w:type="dxa"/>
              </w:tcPr>
              <w:p w:rsidR="00D80414" w:rsidRPr="00FF6471" w:rsidRDefault="00D80414" w:rsidP="000F1DF9">
                <w:pPr>
                  <w:jc w:val="right"/>
                  <w:rPr>
                    <w:rFonts w:cs="Times New Roman"/>
                    <w:szCs w:val="24"/>
                  </w:rPr>
                </w:pPr>
                <w:r>
                  <w:rPr>
                    <w:rFonts w:cs="Times New Roman"/>
                    <w:szCs w:val="24"/>
                  </w:rPr>
                  <w:t>Engrossed</w:t>
                </w:r>
              </w:p>
            </w:tc>
          </w:sdtContent>
        </w:sdt>
      </w:tr>
    </w:tbl>
    <w:p w:rsidR="00D80414" w:rsidRPr="00FF6471" w:rsidRDefault="00D80414" w:rsidP="000F1DF9">
      <w:pPr>
        <w:spacing w:after="0" w:line="240" w:lineRule="auto"/>
        <w:rPr>
          <w:rFonts w:cs="Times New Roman"/>
          <w:szCs w:val="24"/>
        </w:rPr>
      </w:pPr>
    </w:p>
    <w:p w:rsidR="00D80414" w:rsidRPr="00FF6471" w:rsidRDefault="00D80414" w:rsidP="000F1DF9">
      <w:pPr>
        <w:spacing w:after="0" w:line="240" w:lineRule="auto"/>
        <w:rPr>
          <w:rFonts w:cs="Times New Roman"/>
          <w:szCs w:val="24"/>
        </w:rPr>
      </w:pPr>
    </w:p>
    <w:p w:rsidR="00D80414" w:rsidRPr="00FF6471" w:rsidRDefault="00D8041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D5A29F4E269426E9CC63DC0C9EE8AC5"/>
        </w:placeholder>
      </w:sdtPr>
      <w:sdtContent>
        <w:p w:rsidR="00D80414" w:rsidRDefault="00D8041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8CF3C721F1D4EA581E05E9C0D2BD2F4"/>
        </w:placeholder>
      </w:sdtPr>
      <w:sdtContent>
        <w:p w:rsidR="00D80414" w:rsidRDefault="00D80414" w:rsidP="00D80414">
          <w:pPr>
            <w:pStyle w:val="NormalWeb"/>
            <w:spacing w:before="0" w:beforeAutospacing="0" w:after="0" w:afterAutospacing="0"/>
            <w:jc w:val="both"/>
            <w:divId w:val="305862409"/>
            <w:rPr>
              <w:rFonts w:eastAsia="Times New Roman"/>
              <w:bCs/>
            </w:rPr>
          </w:pPr>
        </w:p>
        <w:p w:rsidR="00D80414" w:rsidRPr="00744F3F" w:rsidRDefault="00D80414" w:rsidP="00D80414">
          <w:pPr>
            <w:pStyle w:val="NormalWeb"/>
            <w:spacing w:before="0" w:beforeAutospacing="0" w:after="0" w:afterAutospacing="0"/>
            <w:jc w:val="both"/>
            <w:divId w:val="305862409"/>
          </w:pPr>
          <w:r w:rsidRPr="00744F3F">
            <w:t>As foster care youth age out of the foster care system, they unfortunately find themselves without a permanent or stable place to live.  While many of these young adults have the aptitude and the ambition to attend college, their higher education goals often fall by the wayside due to  a lack of housing during their collegiate tenure.  H</w:t>
          </w:r>
          <w:r>
            <w:t>.</w:t>
          </w:r>
          <w:r w:rsidRPr="00744F3F">
            <w:t>B</w:t>
          </w:r>
          <w:r>
            <w:t>.</w:t>
          </w:r>
          <w:r w:rsidRPr="00744F3F">
            <w:t xml:space="preserve"> 809 will help Texas homeless students matriculate through college  and become viable wage earners  by ensuring that a (current or future) university liaison officer provide the students with information regarding the availability of support services such as on-campus and off-campus housing, food and meal programs, financial aid, and counseling services.</w:t>
          </w:r>
        </w:p>
        <w:p w:rsidR="00D80414" w:rsidRPr="00744F3F" w:rsidRDefault="00D80414" w:rsidP="00D80414">
          <w:pPr>
            <w:pStyle w:val="NormalWeb"/>
            <w:spacing w:before="0" w:beforeAutospacing="0" w:after="0" w:afterAutospacing="0"/>
            <w:jc w:val="both"/>
            <w:divId w:val="305862409"/>
          </w:pPr>
          <w:r w:rsidRPr="00744F3F">
            <w:t> </w:t>
          </w:r>
        </w:p>
        <w:p w:rsidR="00D80414" w:rsidRPr="00744F3F" w:rsidRDefault="00D80414" w:rsidP="00D80414">
          <w:pPr>
            <w:pStyle w:val="NormalWeb"/>
            <w:spacing w:before="0" w:beforeAutospacing="0" w:after="0" w:afterAutospacing="0"/>
            <w:jc w:val="both"/>
            <w:divId w:val="305862409"/>
          </w:pPr>
          <w:r w:rsidRPr="00744F3F">
            <w:t>Public institutions of higher education in Texas currently provide campus foster care liaison officers to assist students who were formerly in foster care with obtaining information regarding support services for college readiness and studen</w:t>
          </w:r>
          <w:r>
            <w:t xml:space="preserve">t success efforts, pursuant to Section 51.9356 and Section </w:t>
          </w:r>
          <w:r w:rsidRPr="00744F3F">
            <w:t>61.0908 of the Education Code. H</w:t>
          </w:r>
          <w:r>
            <w:t>.</w:t>
          </w:r>
          <w:r w:rsidRPr="00744F3F">
            <w:t>B</w:t>
          </w:r>
          <w:r>
            <w:t>.</w:t>
          </w:r>
          <w:r w:rsidRPr="00744F3F">
            <w:t xml:space="preserve"> 809 would extend those same services to homeless students.</w:t>
          </w:r>
        </w:p>
        <w:p w:rsidR="00D80414" w:rsidRPr="00744F3F" w:rsidRDefault="00D80414" w:rsidP="00D80414">
          <w:pPr>
            <w:pStyle w:val="NormalWeb"/>
            <w:spacing w:before="0" w:beforeAutospacing="0" w:after="0" w:afterAutospacing="0"/>
            <w:jc w:val="both"/>
            <w:divId w:val="305862409"/>
          </w:pPr>
          <w:r w:rsidRPr="00744F3F">
            <w:t> </w:t>
          </w:r>
        </w:p>
        <w:p w:rsidR="00D80414" w:rsidRPr="00744F3F" w:rsidRDefault="00D80414" w:rsidP="00D80414">
          <w:pPr>
            <w:pStyle w:val="NormalWeb"/>
            <w:spacing w:before="0" w:beforeAutospacing="0" w:after="0" w:afterAutospacing="0"/>
            <w:jc w:val="both"/>
            <w:divId w:val="305862409"/>
          </w:pPr>
          <w:r w:rsidRPr="00744F3F">
            <w:t>Section 51.978 of the Education Code currently requires public institutions of higher education to offer temporary housing between academic terms for students who were formerly in foster care. H</w:t>
          </w:r>
          <w:r>
            <w:t>.</w:t>
          </w:r>
          <w:r w:rsidRPr="00744F3F">
            <w:t>B</w:t>
          </w:r>
          <w:r>
            <w:t xml:space="preserve">. 809 amends Section </w:t>
          </w:r>
          <w:r w:rsidRPr="00744F3F">
            <w:t>51.978  extends those same services to students who are deemed homeless.  H</w:t>
          </w:r>
          <w:r>
            <w:t>.</w:t>
          </w:r>
          <w:r w:rsidRPr="00744F3F">
            <w:t>B</w:t>
          </w:r>
          <w:r>
            <w:t>.</w:t>
          </w:r>
          <w:r w:rsidRPr="00744F3F">
            <w:t xml:space="preserve"> 809 defines "students who are homeless" to</w:t>
          </w:r>
          <w:r>
            <w:t xml:space="preserve"> have the meaning under 42 USC Section </w:t>
          </w:r>
          <w:r w:rsidRPr="00744F3F">
            <w:t>11434a and includes students who are homeless between academic terms.</w:t>
          </w:r>
        </w:p>
        <w:p w:rsidR="00D80414" w:rsidRPr="00744F3F" w:rsidRDefault="00D80414" w:rsidP="00D80414">
          <w:pPr>
            <w:pStyle w:val="NormalWeb"/>
            <w:spacing w:before="0" w:beforeAutospacing="0" w:after="0" w:afterAutospacing="0"/>
            <w:jc w:val="both"/>
            <w:divId w:val="305862409"/>
          </w:pPr>
          <w:r w:rsidRPr="00744F3F">
            <w:t> </w:t>
          </w:r>
        </w:p>
        <w:p w:rsidR="00D80414" w:rsidRPr="00744F3F" w:rsidRDefault="00D80414" w:rsidP="00D80414">
          <w:pPr>
            <w:pStyle w:val="NormalWeb"/>
            <w:spacing w:before="0" w:beforeAutospacing="0" w:after="0" w:afterAutospacing="0"/>
            <w:jc w:val="both"/>
            <w:divId w:val="305862409"/>
          </w:pPr>
          <w:r>
            <w:t xml:space="preserve">H.B. 809 adds Section </w:t>
          </w:r>
          <w:r w:rsidRPr="00744F3F">
            <w:t xml:space="preserve">51.9781 to the Education Code </w:t>
          </w:r>
          <w:r>
            <w:t>to require</w:t>
          </w:r>
          <w:r w:rsidRPr="00744F3F">
            <w:t xml:space="preserve"> public institutions of higher education to give priority in the assignment of housing to students who are homeless.</w:t>
          </w:r>
        </w:p>
        <w:p w:rsidR="00D80414" w:rsidRPr="00744F3F" w:rsidRDefault="00D80414" w:rsidP="00D80414">
          <w:pPr>
            <w:pStyle w:val="NormalWeb"/>
            <w:spacing w:before="0" w:beforeAutospacing="0" w:after="0" w:afterAutospacing="0"/>
            <w:jc w:val="both"/>
            <w:divId w:val="305862409"/>
          </w:pPr>
          <w:r w:rsidRPr="00744F3F">
            <w:t> </w:t>
          </w:r>
        </w:p>
        <w:p w:rsidR="00D80414" w:rsidRPr="00744F3F" w:rsidRDefault="00D80414" w:rsidP="00D80414">
          <w:pPr>
            <w:pStyle w:val="NormalWeb"/>
            <w:spacing w:before="0" w:beforeAutospacing="0" w:after="0" w:afterAutospacing="0"/>
            <w:jc w:val="both"/>
            <w:divId w:val="305862409"/>
          </w:pPr>
          <w:r w:rsidRPr="00744F3F">
            <w:t xml:space="preserve">This act takes effect immediately if it receives a vote of </w:t>
          </w:r>
          <w:r>
            <w:t>two-thirds</w:t>
          </w:r>
          <w:r w:rsidRPr="00744F3F">
            <w:t xml:space="preserve"> of all members of each chamber. Otherwise, this act takes effect on September 1, 2019.</w:t>
          </w:r>
        </w:p>
        <w:p w:rsidR="00D80414" w:rsidRPr="00D70925" w:rsidRDefault="00D80414" w:rsidP="00D80414">
          <w:pPr>
            <w:spacing w:after="0" w:line="240" w:lineRule="auto"/>
            <w:jc w:val="both"/>
            <w:rPr>
              <w:rFonts w:eastAsia="Times New Roman" w:cs="Times New Roman"/>
              <w:bCs/>
              <w:szCs w:val="24"/>
            </w:rPr>
          </w:pPr>
        </w:p>
      </w:sdtContent>
    </w:sdt>
    <w:p w:rsidR="00D80414" w:rsidRDefault="00D80414" w:rsidP="00D276A6">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809 </w:t>
      </w:r>
      <w:bookmarkStart w:id="1" w:name="AmendsCurrentLaw"/>
      <w:bookmarkEnd w:id="1"/>
      <w:r>
        <w:rPr>
          <w:rFonts w:cs="Times New Roman"/>
          <w:szCs w:val="24"/>
        </w:rPr>
        <w:t>amends current law relating to measures to assist students enrolled at public institutions of higher education who are homeless or who were formerly in foster care.</w:t>
      </w:r>
    </w:p>
    <w:p w:rsidR="00D80414" w:rsidRPr="00744F3F" w:rsidRDefault="00D80414" w:rsidP="00D276A6">
      <w:pPr>
        <w:spacing w:after="0" w:line="240" w:lineRule="auto"/>
        <w:jc w:val="both"/>
        <w:rPr>
          <w:rFonts w:eastAsia="Times New Roman" w:cs="Times New Roman"/>
          <w:szCs w:val="24"/>
        </w:rPr>
      </w:pPr>
    </w:p>
    <w:p w:rsidR="00D80414" w:rsidRPr="005C2A78" w:rsidRDefault="00D80414" w:rsidP="00D276A6">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2D6F8B11E0547908871E21C3D36E14C"/>
          </w:placeholder>
        </w:sdtPr>
        <w:sdtContent>
          <w:r>
            <w:rPr>
              <w:rFonts w:eastAsia="Times New Roman" w:cs="Times New Roman"/>
              <w:b/>
              <w:szCs w:val="24"/>
              <w:u w:val="single"/>
            </w:rPr>
            <w:t>RULEMAKING AUTHORITY</w:t>
          </w:r>
        </w:sdtContent>
      </w:sdt>
    </w:p>
    <w:p w:rsidR="00D80414" w:rsidRPr="006529C4" w:rsidRDefault="00D80414" w:rsidP="00D276A6">
      <w:pPr>
        <w:spacing w:after="0" w:line="240" w:lineRule="auto"/>
        <w:jc w:val="both"/>
        <w:rPr>
          <w:rFonts w:cs="Times New Roman"/>
          <w:szCs w:val="24"/>
        </w:rPr>
      </w:pPr>
    </w:p>
    <w:p w:rsidR="00D80414" w:rsidRPr="006529C4" w:rsidRDefault="00D80414" w:rsidP="00D276A6">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80414" w:rsidRPr="006529C4" w:rsidRDefault="00D80414" w:rsidP="00D276A6">
      <w:pPr>
        <w:spacing w:after="0" w:line="240" w:lineRule="auto"/>
        <w:jc w:val="both"/>
        <w:rPr>
          <w:rFonts w:cs="Times New Roman"/>
          <w:szCs w:val="24"/>
        </w:rPr>
      </w:pPr>
    </w:p>
    <w:p w:rsidR="00D80414" w:rsidRPr="005C2A78" w:rsidRDefault="00D80414" w:rsidP="00D276A6">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CF2B4FAE2E14E43B4E2014F191018BC"/>
          </w:placeholder>
        </w:sdtPr>
        <w:sdtContent>
          <w:r>
            <w:rPr>
              <w:rFonts w:eastAsia="Times New Roman" w:cs="Times New Roman"/>
              <w:b/>
              <w:szCs w:val="24"/>
              <w:u w:val="single"/>
            </w:rPr>
            <w:t>SECTION BY SECTION ANALYSIS</w:t>
          </w:r>
        </w:sdtContent>
      </w:sdt>
    </w:p>
    <w:p w:rsidR="00D80414" w:rsidRPr="005C2A78" w:rsidRDefault="00D80414" w:rsidP="00D276A6">
      <w:pPr>
        <w:spacing w:after="0" w:line="240" w:lineRule="auto"/>
        <w:jc w:val="both"/>
        <w:rPr>
          <w:rFonts w:eastAsia="Times New Roman" w:cs="Times New Roman"/>
          <w:szCs w:val="24"/>
        </w:rPr>
      </w:pPr>
    </w:p>
    <w:p w:rsidR="00D80414" w:rsidRDefault="00D80414" w:rsidP="00D276A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744F3F">
        <w:rPr>
          <w:rFonts w:eastAsia="Times New Roman" w:cs="Times New Roman"/>
          <w:szCs w:val="24"/>
        </w:rPr>
        <w:t>Section 51.9356, Education Code,</w:t>
      </w:r>
      <w:r>
        <w:rPr>
          <w:rFonts w:eastAsia="Times New Roman" w:cs="Times New Roman"/>
          <w:szCs w:val="24"/>
        </w:rPr>
        <w:t xml:space="preserve"> as follows: </w:t>
      </w:r>
    </w:p>
    <w:p w:rsidR="00D80414" w:rsidRDefault="00D80414" w:rsidP="00D276A6">
      <w:pPr>
        <w:spacing w:after="0" w:line="240" w:lineRule="auto"/>
        <w:jc w:val="both"/>
        <w:rPr>
          <w:rFonts w:eastAsia="Times New Roman" w:cs="Times New Roman"/>
          <w:szCs w:val="24"/>
        </w:rPr>
      </w:pPr>
    </w:p>
    <w:p w:rsidR="00D80414" w:rsidRDefault="00D80414" w:rsidP="00D276A6">
      <w:pPr>
        <w:spacing w:after="0" w:line="240" w:lineRule="auto"/>
        <w:ind w:left="720"/>
        <w:jc w:val="both"/>
        <w:rPr>
          <w:rFonts w:eastAsia="Times New Roman" w:cs="Times New Roman"/>
          <w:szCs w:val="24"/>
        </w:rPr>
      </w:pPr>
      <w:r w:rsidRPr="00744F3F">
        <w:rPr>
          <w:rFonts w:eastAsia="Times New Roman" w:cs="Times New Roman"/>
          <w:szCs w:val="24"/>
        </w:rPr>
        <w:t xml:space="preserve">Sec. 51.9356. </w:t>
      </w:r>
      <w:r>
        <w:rPr>
          <w:rFonts w:eastAsia="Times New Roman" w:cs="Times New Roman"/>
          <w:szCs w:val="24"/>
        </w:rPr>
        <w:t>New heading:</w:t>
      </w:r>
      <w:r w:rsidRPr="00744F3F">
        <w:rPr>
          <w:rFonts w:eastAsia="Times New Roman" w:cs="Times New Roman"/>
          <w:szCs w:val="24"/>
        </w:rPr>
        <w:t xml:space="preserve"> DESIGNATION OF LIAISON OFFICER TO ASSIST STUDENTS WHO WERE FORMERLY IN FOSTER CARE OR WHO ARE HOMELESS</w:t>
      </w:r>
      <w:r>
        <w:rPr>
          <w:rFonts w:eastAsia="Times New Roman" w:cs="Times New Roman"/>
          <w:szCs w:val="24"/>
        </w:rPr>
        <w:t xml:space="preserve">. (a) Makes nonsubstantive changes and defines "students who are homeless" for purposes of this section. </w:t>
      </w:r>
    </w:p>
    <w:p w:rsidR="00D80414" w:rsidRDefault="00D80414" w:rsidP="00D276A6">
      <w:pPr>
        <w:spacing w:after="0" w:line="240" w:lineRule="auto"/>
        <w:ind w:left="720"/>
        <w:jc w:val="both"/>
        <w:rPr>
          <w:rFonts w:eastAsia="Times New Roman" w:cs="Times New Roman"/>
          <w:szCs w:val="24"/>
        </w:rPr>
      </w:pPr>
    </w:p>
    <w:p w:rsidR="00D80414" w:rsidRDefault="00D80414" w:rsidP="00D276A6">
      <w:pPr>
        <w:spacing w:after="0" w:line="240" w:lineRule="auto"/>
        <w:ind w:left="1440"/>
        <w:jc w:val="both"/>
        <w:rPr>
          <w:rFonts w:eastAsia="Times New Roman" w:cs="Times New Roman"/>
          <w:szCs w:val="24"/>
        </w:rPr>
      </w:pPr>
      <w:r>
        <w:rPr>
          <w:rFonts w:eastAsia="Times New Roman" w:cs="Times New Roman"/>
          <w:szCs w:val="24"/>
        </w:rPr>
        <w:t>(b) Requires each i</w:t>
      </w:r>
      <w:r w:rsidRPr="00744F3F">
        <w:rPr>
          <w:rFonts w:eastAsia="Times New Roman" w:cs="Times New Roman"/>
          <w:szCs w:val="24"/>
        </w:rPr>
        <w:t xml:space="preserve">nstitution of higher education </w:t>
      </w:r>
      <w:r>
        <w:rPr>
          <w:rFonts w:eastAsia="Times New Roman" w:cs="Times New Roman"/>
          <w:szCs w:val="24"/>
        </w:rPr>
        <w:t>to</w:t>
      </w:r>
      <w:r w:rsidRPr="00744F3F">
        <w:rPr>
          <w:rFonts w:eastAsia="Times New Roman" w:cs="Times New Roman"/>
          <w:szCs w:val="24"/>
        </w:rPr>
        <w:t xml:space="preserve"> designate at least one employee of the institution to act as a liaison officer for current and incoming:</w:t>
      </w:r>
    </w:p>
    <w:p w:rsidR="00D80414" w:rsidRDefault="00D80414" w:rsidP="00D276A6">
      <w:pPr>
        <w:spacing w:after="0" w:line="240" w:lineRule="auto"/>
        <w:ind w:left="1440"/>
        <w:jc w:val="both"/>
        <w:rPr>
          <w:rFonts w:eastAsia="Times New Roman" w:cs="Times New Roman"/>
          <w:szCs w:val="24"/>
        </w:rPr>
      </w:pPr>
    </w:p>
    <w:p w:rsidR="00D80414" w:rsidRDefault="00D80414" w:rsidP="00D276A6">
      <w:pPr>
        <w:spacing w:after="0" w:line="240" w:lineRule="auto"/>
        <w:ind w:left="2160"/>
        <w:jc w:val="both"/>
        <w:rPr>
          <w:rFonts w:eastAsia="Times New Roman" w:cs="Times New Roman"/>
          <w:szCs w:val="24"/>
        </w:rPr>
      </w:pPr>
      <w:r>
        <w:rPr>
          <w:rFonts w:eastAsia="Times New Roman" w:cs="Times New Roman"/>
          <w:szCs w:val="24"/>
        </w:rPr>
        <w:t xml:space="preserve">(1) creates this subdivision from existing text and makes nonsubstantive changes; </w:t>
      </w:r>
    </w:p>
    <w:p w:rsidR="00D80414" w:rsidRDefault="00D80414" w:rsidP="00D276A6">
      <w:pPr>
        <w:spacing w:after="0" w:line="240" w:lineRule="auto"/>
        <w:ind w:left="2160"/>
        <w:jc w:val="both"/>
        <w:rPr>
          <w:rFonts w:eastAsia="Times New Roman" w:cs="Times New Roman"/>
          <w:szCs w:val="24"/>
        </w:rPr>
      </w:pPr>
    </w:p>
    <w:p w:rsidR="00D80414" w:rsidRDefault="00D80414" w:rsidP="00D276A6">
      <w:pPr>
        <w:spacing w:after="0" w:line="240" w:lineRule="auto"/>
        <w:ind w:left="2160"/>
        <w:jc w:val="both"/>
        <w:rPr>
          <w:rFonts w:eastAsia="Times New Roman" w:cs="Times New Roman"/>
          <w:szCs w:val="24"/>
        </w:rPr>
      </w:pPr>
      <w:r>
        <w:rPr>
          <w:rFonts w:eastAsia="Times New Roman" w:cs="Times New Roman"/>
          <w:szCs w:val="24"/>
        </w:rPr>
        <w:t xml:space="preserve">(2) </w:t>
      </w:r>
      <w:r w:rsidRPr="00744F3F">
        <w:rPr>
          <w:rFonts w:eastAsia="Times New Roman" w:cs="Times New Roman"/>
          <w:szCs w:val="24"/>
        </w:rPr>
        <w:t>students who are homeless.</w:t>
      </w:r>
    </w:p>
    <w:p w:rsidR="00D80414" w:rsidRDefault="00D80414" w:rsidP="00D276A6">
      <w:pPr>
        <w:spacing w:after="0" w:line="240" w:lineRule="auto"/>
        <w:ind w:left="2160"/>
        <w:jc w:val="both"/>
        <w:rPr>
          <w:rFonts w:eastAsia="Times New Roman" w:cs="Times New Roman"/>
          <w:szCs w:val="24"/>
        </w:rPr>
      </w:pPr>
    </w:p>
    <w:p w:rsidR="00D80414" w:rsidRPr="005C2A78" w:rsidRDefault="00D80414" w:rsidP="00D276A6">
      <w:pPr>
        <w:spacing w:after="0" w:line="240" w:lineRule="auto"/>
        <w:ind w:left="1440"/>
        <w:jc w:val="both"/>
        <w:rPr>
          <w:rFonts w:eastAsia="Times New Roman" w:cs="Times New Roman"/>
          <w:szCs w:val="24"/>
        </w:rPr>
      </w:pPr>
      <w:r>
        <w:rPr>
          <w:rFonts w:eastAsia="Times New Roman" w:cs="Times New Roman"/>
          <w:szCs w:val="24"/>
        </w:rPr>
        <w:t xml:space="preserve">(c) Authorizes an </w:t>
      </w:r>
      <w:r w:rsidRPr="00744F3F">
        <w:rPr>
          <w:rFonts w:eastAsia="Times New Roman" w:cs="Times New Roman"/>
          <w:szCs w:val="24"/>
        </w:rPr>
        <w:t xml:space="preserve">institution of higher education </w:t>
      </w:r>
      <w:r>
        <w:rPr>
          <w:rFonts w:eastAsia="Times New Roman" w:cs="Times New Roman"/>
          <w:szCs w:val="24"/>
        </w:rPr>
        <w:t>to</w:t>
      </w:r>
      <w:r w:rsidRPr="00744F3F">
        <w:rPr>
          <w:rFonts w:eastAsia="Times New Roman" w:cs="Times New Roman"/>
          <w:szCs w:val="24"/>
        </w:rPr>
        <w:t xml:space="preserve"> designate under Subsection (b) the same employee or employees to act as liaison officer for each student population described in that subsection or one or more different employees to act as liaison officer for each of those student populations separately.</w:t>
      </w:r>
      <w:r>
        <w:rPr>
          <w:rFonts w:eastAsia="Times New Roman" w:cs="Times New Roman"/>
          <w:szCs w:val="24"/>
        </w:rPr>
        <w:t xml:space="preserve"> Requires a liaison officer to provide to the students </w:t>
      </w:r>
      <w:r w:rsidRPr="00744F3F">
        <w:rPr>
          <w:rFonts w:eastAsia="Times New Roman" w:cs="Times New Roman"/>
          <w:szCs w:val="24"/>
        </w:rPr>
        <w:t>for whom the officer is designated information regarding support services including financial aid, on-campus and off-campus housing, food and meal programs, and counseling services,</w:t>
      </w:r>
      <w:r w:rsidRPr="00744F3F">
        <w:t xml:space="preserve"> </w:t>
      </w:r>
      <w:r w:rsidRPr="00744F3F">
        <w:rPr>
          <w:rFonts w:eastAsia="Times New Roman" w:cs="Times New Roman"/>
          <w:szCs w:val="24"/>
        </w:rPr>
        <w:t>other resources available to the students at the institution of higher education, and any other relevant information to assist the students</w:t>
      </w:r>
      <w:r>
        <w:rPr>
          <w:rFonts w:eastAsia="Times New Roman" w:cs="Times New Roman"/>
          <w:szCs w:val="24"/>
        </w:rPr>
        <w:t xml:space="preserve">, rather than requiring the </w:t>
      </w:r>
      <w:r w:rsidRPr="00744F3F">
        <w:rPr>
          <w:rFonts w:eastAsia="Times New Roman" w:cs="Times New Roman"/>
          <w:szCs w:val="24"/>
        </w:rPr>
        <w:t xml:space="preserve">liaison officer </w:t>
      </w:r>
      <w:r>
        <w:rPr>
          <w:rFonts w:eastAsia="Times New Roman" w:cs="Times New Roman"/>
          <w:szCs w:val="24"/>
        </w:rPr>
        <w:t xml:space="preserve">to </w:t>
      </w:r>
      <w:r w:rsidRPr="00744F3F">
        <w:rPr>
          <w:rFonts w:eastAsia="Times New Roman" w:cs="Times New Roman"/>
          <w:szCs w:val="24"/>
        </w:rPr>
        <w:t>provide to those students information regarding support services and other resources available to the students at the institution and any other relevant information to assist the students.</w:t>
      </w:r>
    </w:p>
    <w:p w:rsidR="00D80414" w:rsidRPr="005C2A78" w:rsidRDefault="00D80414" w:rsidP="00D276A6">
      <w:pPr>
        <w:spacing w:after="0" w:line="240" w:lineRule="auto"/>
        <w:jc w:val="both"/>
        <w:rPr>
          <w:rFonts w:eastAsia="Times New Roman" w:cs="Times New Roman"/>
          <w:szCs w:val="24"/>
        </w:rPr>
      </w:pPr>
    </w:p>
    <w:p w:rsidR="00D80414" w:rsidRDefault="00D80414" w:rsidP="00D276A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the </w:t>
      </w:r>
      <w:r w:rsidRPr="00744F3F">
        <w:rPr>
          <w:rFonts w:eastAsia="Times New Roman" w:cs="Times New Roman"/>
          <w:szCs w:val="24"/>
        </w:rPr>
        <w:t>heading to Section 51.978, Education Code, to read as follows:</w:t>
      </w:r>
    </w:p>
    <w:p w:rsidR="00D80414" w:rsidRDefault="00D80414" w:rsidP="00D276A6">
      <w:pPr>
        <w:spacing w:after="0" w:line="240" w:lineRule="auto"/>
        <w:jc w:val="both"/>
        <w:rPr>
          <w:rFonts w:eastAsia="Times New Roman" w:cs="Times New Roman"/>
          <w:szCs w:val="24"/>
        </w:rPr>
      </w:pPr>
    </w:p>
    <w:p w:rsidR="00D80414" w:rsidRPr="005C2A78" w:rsidRDefault="00D80414" w:rsidP="00D276A6">
      <w:pPr>
        <w:spacing w:after="0" w:line="240" w:lineRule="auto"/>
        <w:ind w:left="720"/>
        <w:jc w:val="both"/>
        <w:rPr>
          <w:rFonts w:eastAsia="Times New Roman" w:cs="Times New Roman"/>
          <w:szCs w:val="24"/>
        </w:rPr>
      </w:pPr>
      <w:r>
        <w:rPr>
          <w:rFonts w:eastAsia="Times New Roman" w:cs="Times New Roman"/>
          <w:szCs w:val="24"/>
        </w:rPr>
        <w:t>Sec. 51.978.</w:t>
      </w:r>
      <w:r w:rsidRPr="00744F3F">
        <w:rPr>
          <w:rFonts w:eastAsia="Times New Roman" w:cs="Times New Roman"/>
          <w:szCs w:val="24"/>
        </w:rPr>
        <w:t xml:space="preserve"> TEMPORARY HOUSING BETWEEN ACADEMIC TERMS FOR CERTAIN STUDENTS WHO WERE FORMERLY UNDER CONSERVATORSHIP OF DEPARTMENT OF FAMILY AND PROTECTIVE SERVICES OR WHO ARE HOMELESS.</w:t>
      </w:r>
    </w:p>
    <w:p w:rsidR="00D80414" w:rsidRPr="005C2A78" w:rsidRDefault="00D80414" w:rsidP="00D276A6">
      <w:pPr>
        <w:spacing w:after="0" w:line="240" w:lineRule="auto"/>
        <w:jc w:val="both"/>
        <w:rPr>
          <w:rFonts w:eastAsia="Times New Roman" w:cs="Times New Roman"/>
          <w:szCs w:val="24"/>
        </w:rPr>
      </w:pPr>
    </w:p>
    <w:p w:rsidR="00D80414" w:rsidRDefault="00D80414" w:rsidP="00D276A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744F3F">
        <w:rPr>
          <w:rFonts w:eastAsia="Times New Roman" w:cs="Times New Roman"/>
          <w:szCs w:val="24"/>
        </w:rPr>
        <w:t>Section 51.978(a), Education Code, by adding Subdivision (3)</w:t>
      </w:r>
      <w:r>
        <w:rPr>
          <w:rFonts w:eastAsia="Times New Roman" w:cs="Times New Roman"/>
          <w:szCs w:val="24"/>
        </w:rPr>
        <w:t xml:space="preserve"> to define "students who are homeless." </w:t>
      </w:r>
    </w:p>
    <w:p w:rsidR="00D80414" w:rsidRDefault="00D80414" w:rsidP="00D276A6">
      <w:pPr>
        <w:spacing w:after="0" w:line="240" w:lineRule="auto"/>
        <w:jc w:val="both"/>
        <w:rPr>
          <w:rFonts w:eastAsia="Times New Roman" w:cs="Times New Roman"/>
          <w:szCs w:val="24"/>
        </w:rPr>
      </w:pPr>
    </w:p>
    <w:p w:rsidR="00D80414" w:rsidRDefault="00D80414" w:rsidP="00D276A6">
      <w:pPr>
        <w:spacing w:after="0" w:line="240" w:lineRule="auto"/>
        <w:jc w:val="both"/>
        <w:rPr>
          <w:rFonts w:eastAsia="Times New Roman" w:cs="Times New Roman"/>
          <w:szCs w:val="24"/>
        </w:rPr>
      </w:pPr>
      <w:r>
        <w:rPr>
          <w:rFonts w:eastAsia="Times New Roman" w:cs="Times New Roman"/>
          <w:szCs w:val="24"/>
        </w:rPr>
        <w:t xml:space="preserve">SECTION 4. Amends </w:t>
      </w:r>
      <w:r w:rsidRPr="00744F3F">
        <w:rPr>
          <w:rFonts w:eastAsia="Times New Roman" w:cs="Times New Roman"/>
          <w:szCs w:val="24"/>
        </w:rPr>
        <w:t>Section 51.978(b), Education Code,</w:t>
      </w:r>
      <w:r>
        <w:rPr>
          <w:rFonts w:eastAsia="Times New Roman" w:cs="Times New Roman"/>
          <w:szCs w:val="24"/>
        </w:rPr>
        <w:t xml:space="preserve"> as follows: </w:t>
      </w:r>
    </w:p>
    <w:p w:rsidR="00D80414" w:rsidRDefault="00D80414" w:rsidP="00D276A6">
      <w:pPr>
        <w:spacing w:after="0" w:line="240" w:lineRule="auto"/>
        <w:jc w:val="both"/>
        <w:rPr>
          <w:rFonts w:eastAsia="Times New Roman" w:cs="Times New Roman"/>
          <w:szCs w:val="24"/>
        </w:rPr>
      </w:pPr>
    </w:p>
    <w:p w:rsidR="00D80414" w:rsidRDefault="00D80414" w:rsidP="00D276A6">
      <w:pPr>
        <w:spacing w:after="0" w:line="240" w:lineRule="auto"/>
        <w:ind w:left="720"/>
        <w:jc w:val="both"/>
        <w:rPr>
          <w:rFonts w:eastAsia="Times New Roman" w:cs="Times New Roman"/>
          <w:szCs w:val="24"/>
        </w:rPr>
      </w:pPr>
      <w:r>
        <w:rPr>
          <w:rFonts w:eastAsia="Times New Roman" w:cs="Times New Roman"/>
          <w:szCs w:val="24"/>
        </w:rPr>
        <w:t>(b) Requires a student, to b</w:t>
      </w:r>
      <w:r w:rsidRPr="00744F3F">
        <w:rPr>
          <w:rFonts w:eastAsia="Times New Roman" w:cs="Times New Roman"/>
          <w:szCs w:val="24"/>
        </w:rPr>
        <w:t>e eligible to receive housing assistance from an institution of higher education under Subsection (c)</w:t>
      </w:r>
      <w:r>
        <w:rPr>
          <w:rFonts w:eastAsia="Times New Roman" w:cs="Times New Roman"/>
          <w:szCs w:val="24"/>
        </w:rPr>
        <w:t xml:space="preserve"> (relating to requiring e</w:t>
      </w:r>
      <w:r w:rsidRPr="00744F3F">
        <w:rPr>
          <w:rFonts w:eastAsia="Times New Roman" w:cs="Times New Roman"/>
          <w:szCs w:val="24"/>
        </w:rPr>
        <w:t xml:space="preserve">ach institution of higher education </w:t>
      </w:r>
      <w:r>
        <w:rPr>
          <w:rFonts w:eastAsia="Times New Roman" w:cs="Times New Roman"/>
          <w:szCs w:val="24"/>
        </w:rPr>
        <w:t>to</w:t>
      </w:r>
      <w:r w:rsidRPr="00744F3F">
        <w:rPr>
          <w:rFonts w:eastAsia="Times New Roman" w:cs="Times New Roman"/>
          <w:szCs w:val="24"/>
        </w:rPr>
        <w:t xml:space="preserve"> assist an eligible stude</w:t>
      </w:r>
      <w:r>
        <w:rPr>
          <w:rFonts w:eastAsia="Times New Roman" w:cs="Times New Roman"/>
          <w:szCs w:val="24"/>
        </w:rPr>
        <w:t xml:space="preserve">nt in locating temporary housing for a certain period), to: </w:t>
      </w:r>
    </w:p>
    <w:p w:rsidR="00D80414" w:rsidRDefault="00D80414" w:rsidP="00D276A6">
      <w:pPr>
        <w:spacing w:after="0" w:line="240" w:lineRule="auto"/>
        <w:ind w:left="720"/>
        <w:jc w:val="both"/>
        <w:rPr>
          <w:rFonts w:eastAsia="Times New Roman" w:cs="Times New Roman"/>
          <w:szCs w:val="24"/>
        </w:rPr>
      </w:pPr>
    </w:p>
    <w:p w:rsidR="00D80414" w:rsidRDefault="00D80414" w:rsidP="00D276A6">
      <w:pPr>
        <w:spacing w:after="0" w:line="240" w:lineRule="auto"/>
        <w:ind w:left="1440"/>
        <w:jc w:val="both"/>
        <w:rPr>
          <w:rFonts w:eastAsia="Times New Roman" w:cs="Times New Roman"/>
          <w:szCs w:val="24"/>
        </w:rPr>
      </w:pPr>
      <w:r>
        <w:rPr>
          <w:rFonts w:eastAsia="Times New Roman" w:cs="Times New Roman"/>
          <w:szCs w:val="24"/>
        </w:rPr>
        <w:t xml:space="preserve">(1) be: </w:t>
      </w:r>
    </w:p>
    <w:p w:rsidR="00D80414" w:rsidRDefault="00D80414" w:rsidP="00D276A6">
      <w:pPr>
        <w:spacing w:after="0" w:line="240" w:lineRule="auto"/>
        <w:ind w:left="1440"/>
        <w:jc w:val="both"/>
        <w:rPr>
          <w:rFonts w:eastAsia="Times New Roman" w:cs="Times New Roman"/>
          <w:szCs w:val="24"/>
        </w:rPr>
      </w:pPr>
    </w:p>
    <w:p w:rsidR="00D80414" w:rsidRDefault="00D80414" w:rsidP="00D276A6">
      <w:pPr>
        <w:spacing w:after="0" w:line="240" w:lineRule="auto"/>
        <w:ind w:left="2160"/>
        <w:jc w:val="both"/>
        <w:rPr>
          <w:rFonts w:eastAsia="Times New Roman" w:cs="Times New Roman"/>
          <w:szCs w:val="24"/>
        </w:rPr>
      </w:pPr>
      <w:r>
        <w:rPr>
          <w:rFonts w:eastAsia="Times New Roman" w:cs="Times New Roman"/>
          <w:szCs w:val="24"/>
        </w:rPr>
        <w:t xml:space="preserve">(A) creates this paragraph from existing text and makes nonsubstantive changes; or </w:t>
      </w:r>
    </w:p>
    <w:p w:rsidR="00D80414" w:rsidRDefault="00D80414" w:rsidP="00D276A6">
      <w:pPr>
        <w:spacing w:after="0" w:line="240" w:lineRule="auto"/>
        <w:ind w:left="2160"/>
        <w:jc w:val="both"/>
        <w:rPr>
          <w:rFonts w:eastAsia="Times New Roman" w:cs="Times New Roman"/>
          <w:szCs w:val="24"/>
        </w:rPr>
      </w:pPr>
    </w:p>
    <w:p w:rsidR="00D80414" w:rsidRDefault="00D80414" w:rsidP="00D276A6">
      <w:pPr>
        <w:spacing w:after="0" w:line="240" w:lineRule="auto"/>
        <w:ind w:left="2160"/>
        <w:jc w:val="both"/>
        <w:rPr>
          <w:rFonts w:eastAsia="Times New Roman" w:cs="Times New Roman"/>
          <w:szCs w:val="24"/>
        </w:rPr>
      </w:pPr>
      <w:r>
        <w:rPr>
          <w:rFonts w:eastAsia="Times New Roman" w:cs="Times New Roman"/>
          <w:szCs w:val="24"/>
        </w:rPr>
        <w:t>(B) a student who is homeless; and</w:t>
      </w:r>
    </w:p>
    <w:p w:rsidR="00D80414" w:rsidRDefault="00D80414" w:rsidP="00D276A6">
      <w:pPr>
        <w:spacing w:after="0" w:line="240" w:lineRule="auto"/>
        <w:ind w:left="2160"/>
        <w:jc w:val="both"/>
        <w:rPr>
          <w:rFonts w:eastAsia="Times New Roman" w:cs="Times New Roman"/>
          <w:szCs w:val="24"/>
        </w:rPr>
      </w:pPr>
    </w:p>
    <w:p w:rsidR="00D80414" w:rsidRDefault="00D80414" w:rsidP="00D276A6">
      <w:pPr>
        <w:spacing w:after="0" w:line="240" w:lineRule="auto"/>
        <w:ind w:left="1440"/>
        <w:jc w:val="both"/>
        <w:rPr>
          <w:rFonts w:eastAsia="Times New Roman" w:cs="Times New Roman"/>
          <w:szCs w:val="24"/>
        </w:rPr>
      </w:pPr>
      <w:r>
        <w:rPr>
          <w:rFonts w:eastAsia="Times New Roman" w:cs="Times New Roman"/>
          <w:szCs w:val="24"/>
        </w:rPr>
        <w:t>(2)–(4) makes no changes to these subdivisions.</w:t>
      </w:r>
    </w:p>
    <w:p w:rsidR="00D80414" w:rsidRDefault="00D80414" w:rsidP="00D276A6">
      <w:pPr>
        <w:spacing w:after="0" w:line="240" w:lineRule="auto"/>
        <w:jc w:val="both"/>
        <w:rPr>
          <w:rFonts w:eastAsia="Times New Roman" w:cs="Times New Roman"/>
          <w:szCs w:val="24"/>
        </w:rPr>
      </w:pPr>
    </w:p>
    <w:p w:rsidR="00D80414" w:rsidRDefault="00D80414" w:rsidP="00D276A6">
      <w:pPr>
        <w:spacing w:after="0" w:line="240" w:lineRule="auto"/>
        <w:jc w:val="both"/>
        <w:rPr>
          <w:rFonts w:eastAsia="Times New Roman" w:cs="Times New Roman"/>
          <w:szCs w:val="24"/>
        </w:rPr>
      </w:pPr>
      <w:r>
        <w:rPr>
          <w:rFonts w:eastAsia="Times New Roman" w:cs="Times New Roman"/>
          <w:szCs w:val="24"/>
        </w:rPr>
        <w:t xml:space="preserve">SECTION 5. Amends </w:t>
      </w:r>
      <w:r w:rsidRPr="00744F3F">
        <w:rPr>
          <w:rFonts w:eastAsia="Times New Roman" w:cs="Times New Roman"/>
          <w:szCs w:val="24"/>
        </w:rPr>
        <w:t xml:space="preserve"> Subchapter Z, Chapter 51, Education Code, by adding Section 51.9781</w:t>
      </w:r>
      <w:r>
        <w:rPr>
          <w:rFonts w:eastAsia="Times New Roman" w:cs="Times New Roman"/>
          <w:szCs w:val="24"/>
        </w:rPr>
        <w:t xml:space="preserve">, as follows: </w:t>
      </w:r>
    </w:p>
    <w:p w:rsidR="00D80414" w:rsidRDefault="00D80414" w:rsidP="00D276A6">
      <w:pPr>
        <w:spacing w:after="0" w:line="240" w:lineRule="auto"/>
        <w:jc w:val="both"/>
        <w:rPr>
          <w:rFonts w:eastAsia="Times New Roman" w:cs="Times New Roman"/>
          <w:szCs w:val="24"/>
        </w:rPr>
      </w:pPr>
    </w:p>
    <w:p w:rsidR="00D80414" w:rsidRDefault="00D80414" w:rsidP="00D276A6">
      <w:pPr>
        <w:spacing w:after="0" w:line="240" w:lineRule="auto"/>
        <w:ind w:left="720"/>
        <w:jc w:val="both"/>
        <w:rPr>
          <w:rFonts w:eastAsia="Times New Roman" w:cs="Times New Roman"/>
          <w:szCs w:val="24"/>
        </w:rPr>
      </w:pPr>
      <w:r>
        <w:rPr>
          <w:rFonts w:eastAsia="Times New Roman" w:cs="Times New Roman"/>
          <w:szCs w:val="24"/>
        </w:rPr>
        <w:t>Sec. 51.9781.</w:t>
      </w:r>
      <w:r w:rsidRPr="00744F3F">
        <w:rPr>
          <w:rFonts w:eastAsia="Times New Roman" w:cs="Times New Roman"/>
          <w:szCs w:val="24"/>
        </w:rPr>
        <w:t xml:space="preserve"> PRIORITY ACCESS TO STUDENT HOUSING FOR STUDENTS WHO ARE HOMELESS.</w:t>
      </w:r>
      <w:r>
        <w:rPr>
          <w:rFonts w:eastAsia="Times New Roman" w:cs="Times New Roman"/>
          <w:szCs w:val="24"/>
        </w:rPr>
        <w:t xml:space="preserve"> (a) Defines "institution of higher education" and "students who are homeless" for purposes of this section. </w:t>
      </w:r>
    </w:p>
    <w:p w:rsidR="00D80414" w:rsidRDefault="00D80414" w:rsidP="00D276A6">
      <w:pPr>
        <w:spacing w:after="0" w:line="240" w:lineRule="auto"/>
        <w:ind w:left="720"/>
        <w:jc w:val="both"/>
        <w:rPr>
          <w:rFonts w:eastAsia="Times New Roman" w:cs="Times New Roman"/>
          <w:szCs w:val="24"/>
        </w:rPr>
      </w:pPr>
    </w:p>
    <w:p w:rsidR="00D80414" w:rsidRPr="00744F3F" w:rsidRDefault="00D80414" w:rsidP="00D276A6">
      <w:pPr>
        <w:spacing w:after="0" w:line="240" w:lineRule="auto"/>
        <w:ind w:left="1440"/>
        <w:jc w:val="both"/>
        <w:rPr>
          <w:rFonts w:eastAsia="Times New Roman" w:cs="Times New Roman"/>
          <w:szCs w:val="24"/>
        </w:rPr>
      </w:pPr>
      <w:r>
        <w:rPr>
          <w:rFonts w:eastAsia="Times New Roman" w:cs="Times New Roman"/>
          <w:szCs w:val="24"/>
        </w:rPr>
        <w:t xml:space="preserve">(b) Requires each </w:t>
      </w:r>
      <w:r w:rsidRPr="00744F3F">
        <w:rPr>
          <w:rFonts w:eastAsia="Times New Roman" w:cs="Times New Roman"/>
          <w:szCs w:val="24"/>
        </w:rPr>
        <w:t xml:space="preserve">institution of higher education that maintains student housing facilities </w:t>
      </w:r>
      <w:r>
        <w:rPr>
          <w:rFonts w:eastAsia="Times New Roman" w:cs="Times New Roman"/>
          <w:szCs w:val="24"/>
        </w:rPr>
        <w:t>to</w:t>
      </w:r>
      <w:r w:rsidRPr="00744F3F">
        <w:rPr>
          <w:rFonts w:eastAsia="Times New Roman" w:cs="Times New Roman"/>
          <w:szCs w:val="24"/>
        </w:rPr>
        <w:t xml:space="preserve"> give priority in the assignment of housing in those facilities to students who are homeless.</w:t>
      </w:r>
    </w:p>
    <w:p w:rsidR="00D80414" w:rsidRDefault="00D80414" w:rsidP="00D276A6">
      <w:pPr>
        <w:spacing w:after="0" w:line="240" w:lineRule="auto"/>
        <w:jc w:val="both"/>
        <w:rPr>
          <w:rFonts w:eastAsia="Times New Roman" w:cs="Times New Roman"/>
          <w:szCs w:val="24"/>
        </w:rPr>
      </w:pPr>
    </w:p>
    <w:p w:rsidR="00D80414" w:rsidRDefault="00D80414" w:rsidP="00D276A6">
      <w:pPr>
        <w:spacing w:after="0" w:line="240" w:lineRule="auto"/>
        <w:jc w:val="both"/>
        <w:rPr>
          <w:rFonts w:eastAsia="Times New Roman" w:cs="Times New Roman"/>
          <w:szCs w:val="24"/>
        </w:rPr>
      </w:pPr>
      <w:r>
        <w:rPr>
          <w:rFonts w:eastAsia="Times New Roman" w:cs="Times New Roman"/>
          <w:szCs w:val="24"/>
        </w:rPr>
        <w:t xml:space="preserve">SECTION 6. Amends </w:t>
      </w:r>
      <w:r w:rsidRPr="00744F3F">
        <w:rPr>
          <w:rFonts w:eastAsia="Times New Roman" w:cs="Times New Roman"/>
          <w:szCs w:val="24"/>
        </w:rPr>
        <w:t>Section 61.0908, Education Code,</w:t>
      </w:r>
      <w:r>
        <w:rPr>
          <w:rFonts w:eastAsia="Times New Roman" w:cs="Times New Roman"/>
          <w:szCs w:val="24"/>
        </w:rPr>
        <w:t xml:space="preserve"> as follows:</w:t>
      </w:r>
    </w:p>
    <w:p w:rsidR="00D80414" w:rsidRDefault="00D80414" w:rsidP="00D276A6">
      <w:pPr>
        <w:spacing w:after="0" w:line="240" w:lineRule="auto"/>
        <w:jc w:val="both"/>
        <w:rPr>
          <w:rFonts w:eastAsia="Times New Roman" w:cs="Times New Roman"/>
          <w:szCs w:val="24"/>
        </w:rPr>
      </w:pPr>
    </w:p>
    <w:p w:rsidR="00D80414" w:rsidRDefault="00D80414" w:rsidP="00D276A6">
      <w:pPr>
        <w:spacing w:after="0" w:line="240" w:lineRule="auto"/>
        <w:ind w:left="720"/>
        <w:jc w:val="both"/>
        <w:rPr>
          <w:rFonts w:eastAsia="Times New Roman" w:cs="Times New Roman"/>
          <w:szCs w:val="24"/>
        </w:rPr>
      </w:pPr>
      <w:r w:rsidRPr="00744F3F">
        <w:rPr>
          <w:rFonts w:eastAsia="Times New Roman" w:cs="Times New Roman"/>
          <w:szCs w:val="24"/>
        </w:rPr>
        <w:t xml:space="preserve">Sec. 61.0908. </w:t>
      </w:r>
      <w:r>
        <w:rPr>
          <w:rFonts w:eastAsia="Times New Roman" w:cs="Times New Roman"/>
          <w:szCs w:val="24"/>
        </w:rPr>
        <w:t>New heading:</w:t>
      </w:r>
      <w:r w:rsidRPr="00744F3F">
        <w:rPr>
          <w:rFonts w:eastAsia="Times New Roman" w:cs="Times New Roman"/>
          <w:szCs w:val="24"/>
        </w:rPr>
        <w:t xml:space="preserve"> DESIGNATION OF LIAISON OFFICER TO ASSIST STUDENTS WHO WERE FORMERLY IN FOSTER CARE OR WHO ARE HOMELESS.</w:t>
      </w:r>
      <w:r>
        <w:rPr>
          <w:rFonts w:eastAsia="Times New Roman" w:cs="Times New Roman"/>
          <w:szCs w:val="24"/>
        </w:rPr>
        <w:t xml:space="preserve"> (a) Defines "students who are homeless" and "homeless children and youths" for purposes of this section. </w:t>
      </w:r>
    </w:p>
    <w:p w:rsidR="00D80414" w:rsidRDefault="00D80414" w:rsidP="00D276A6">
      <w:pPr>
        <w:spacing w:after="0" w:line="240" w:lineRule="auto"/>
        <w:ind w:left="720"/>
        <w:jc w:val="both"/>
        <w:rPr>
          <w:rFonts w:eastAsia="Times New Roman" w:cs="Times New Roman"/>
          <w:szCs w:val="24"/>
        </w:rPr>
      </w:pPr>
    </w:p>
    <w:p w:rsidR="00D80414" w:rsidRDefault="00D80414" w:rsidP="00D276A6">
      <w:pPr>
        <w:spacing w:after="0" w:line="240" w:lineRule="auto"/>
        <w:ind w:left="1440"/>
        <w:jc w:val="both"/>
        <w:rPr>
          <w:rFonts w:eastAsia="Times New Roman" w:cs="Times New Roman"/>
          <w:szCs w:val="24"/>
        </w:rPr>
      </w:pPr>
      <w:r>
        <w:rPr>
          <w:rFonts w:eastAsia="Times New Roman" w:cs="Times New Roman"/>
          <w:szCs w:val="24"/>
        </w:rPr>
        <w:t xml:space="preserve">(b) Creates this subsection from existing text. Requires </w:t>
      </w:r>
      <w:r w:rsidRPr="00744F3F">
        <w:rPr>
          <w:rFonts w:eastAsia="Times New Roman" w:cs="Times New Roman"/>
          <w:szCs w:val="24"/>
        </w:rPr>
        <w:t>the Texas Higher Education Coordinating Board</w:t>
      </w:r>
      <w:r>
        <w:rPr>
          <w:rFonts w:eastAsia="Times New Roman" w:cs="Times New Roman"/>
          <w:szCs w:val="24"/>
        </w:rPr>
        <w:t xml:space="preserve"> (THECB) to </w:t>
      </w:r>
      <w:r w:rsidRPr="00744F3F">
        <w:rPr>
          <w:rFonts w:eastAsia="Times New Roman" w:cs="Times New Roman"/>
          <w:szCs w:val="24"/>
        </w:rPr>
        <w:t xml:space="preserve">designate at least one employee of </w:t>
      </w:r>
      <w:r>
        <w:rPr>
          <w:rFonts w:eastAsia="Times New Roman" w:cs="Times New Roman"/>
          <w:szCs w:val="24"/>
        </w:rPr>
        <w:t>THECB</w:t>
      </w:r>
      <w:r w:rsidRPr="00744F3F">
        <w:rPr>
          <w:rFonts w:eastAsia="Times New Roman" w:cs="Times New Roman"/>
          <w:szCs w:val="24"/>
        </w:rPr>
        <w:t xml:space="preserve"> to act as a liaison officer for the following current and incoming students at institutions of higher education:</w:t>
      </w:r>
    </w:p>
    <w:p w:rsidR="00D80414" w:rsidRDefault="00D80414" w:rsidP="00D276A6">
      <w:pPr>
        <w:spacing w:after="0" w:line="240" w:lineRule="auto"/>
        <w:ind w:left="1440"/>
        <w:jc w:val="both"/>
        <w:rPr>
          <w:rFonts w:eastAsia="Times New Roman" w:cs="Times New Roman"/>
          <w:szCs w:val="24"/>
        </w:rPr>
      </w:pPr>
    </w:p>
    <w:p w:rsidR="00D80414" w:rsidRDefault="00D80414" w:rsidP="00D276A6">
      <w:pPr>
        <w:spacing w:after="0" w:line="240" w:lineRule="auto"/>
        <w:ind w:left="2160"/>
        <w:jc w:val="both"/>
        <w:rPr>
          <w:rFonts w:eastAsia="Times New Roman" w:cs="Times New Roman"/>
          <w:szCs w:val="24"/>
        </w:rPr>
      </w:pPr>
      <w:r>
        <w:rPr>
          <w:rFonts w:eastAsia="Times New Roman" w:cs="Times New Roman"/>
          <w:szCs w:val="24"/>
        </w:rPr>
        <w:t xml:space="preserve">(1) creates this subdivision from existing text and makes nonsubstantive changes; and </w:t>
      </w:r>
    </w:p>
    <w:p w:rsidR="00D80414" w:rsidRDefault="00D80414" w:rsidP="00D276A6">
      <w:pPr>
        <w:spacing w:after="0" w:line="240" w:lineRule="auto"/>
        <w:ind w:left="2160"/>
        <w:jc w:val="both"/>
        <w:rPr>
          <w:rFonts w:eastAsia="Times New Roman" w:cs="Times New Roman"/>
          <w:szCs w:val="24"/>
        </w:rPr>
      </w:pPr>
    </w:p>
    <w:p w:rsidR="00D80414" w:rsidRDefault="00D80414" w:rsidP="00D276A6">
      <w:pPr>
        <w:spacing w:after="0" w:line="240" w:lineRule="auto"/>
        <w:ind w:left="2160"/>
        <w:jc w:val="both"/>
        <w:rPr>
          <w:rFonts w:eastAsia="Times New Roman" w:cs="Times New Roman"/>
          <w:szCs w:val="24"/>
        </w:rPr>
      </w:pPr>
      <w:r>
        <w:rPr>
          <w:rFonts w:eastAsia="Times New Roman" w:cs="Times New Roman"/>
          <w:szCs w:val="24"/>
        </w:rPr>
        <w:t xml:space="preserve">(2) </w:t>
      </w:r>
      <w:r w:rsidRPr="00744F3F">
        <w:rPr>
          <w:rFonts w:eastAsia="Times New Roman" w:cs="Times New Roman"/>
          <w:szCs w:val="24"/>
        </w:rPr>
        <w:t>students who are homeless.</w:t>
      </w:r>
    </w:p>
    <w:p w:rsidR="00D80414" w:rsidRDefault="00D80414" w:rsidP="00D276A6">
      <w:pPr>
        <w:spacing w:after="0" w:line="240" w:lineRule="auto"/>
        <w:ind w:left="2160"/>
        <w:jc w:val="both"/>
        <w:rPr>
          <w:rFonts w:eastAsia="Times New Roman" w:cs="Times New Roman"/>
          <w:szCs w:val="24"/>
        </w:rPr>
      </w:pPr>
    </w:p>
    <w:p w:rsidR="00D80414" w:rsidRDefault="00D80414" w:rsidP="00D276A6">
      <w:pPr>
        <w:spacing w:after="0" w:line="240" w:lineRule="auto"/>
        <w:ind w:left="1440"/>
        <w:jc w:val="both"/>
        <w:rPr>
          <w:rFonts w:eastAsia="Times New Roman" w:cs="Times New Roman"/>
          <w:szCs w:val="24"/>
        </w:rPr>
      </w:pPr>
      <w:r>
        <w:rPr>
          <w:rFonts w:eastAsia="Times New Roman" w:cs="Times New Roman"/>
          <w:szCs w:val="24"/>
        </w:rPr>
        <w:t xml:space="preserve">(c) Creates this subsection from existing text. Authorizes THECB to </w:t>
      </w:r>
      <w:r w:rsidRPr="00744F3F">
        <w:rPr>
          <w:rFonts w:eastAsia="Times New Roman" w:cs="Times New Roman"/>
          <w:szCs w:val="24"/>
        </w:rPr>
        <w:t>designate under Subsection (b) the same employee or employees to act as liaison officer for each student population described in that subsection or one or more different employees to act as liaison officer for each of those student populations separately</w:t>
      </w:r>
      <w:r>
        <w:rPr>
          <w:rFonts w:eastAsia="Times New Roman" w:cs="Times New Roman"/>
          <w:szCs w:val="24"/>
        </w:rPr>
        <w:t xml:space="preserve">. Requires a </w:t>
      </w:r>
      <w:r w:rsidRPr="00744F3F">
        <w:rPr>
          <w:rFonts w:eastAsia="Times New Roman" w:cs="Times New Roman"/>
          <w:szCs w:val="24"/>
        </w:rPr>
        <w:t xml:space="preserve">liaison officer </w:t>
      </w:r>
      <w:r>
        <w:rPr>
          <w:rFonts w:eastAsia="Times New Roman" w:cs="Times New Roman"/>
          <w:szCs w:val="24"/>
        </w:rPr>
        <w:t xml:space="preserve">to </w:t>
      </w:r>
      <w:r w:rsidRPr="00744F3F">
        <w:rPr>
          <w:rFonts w:eastAsia="Times New Roman" w:cs="Times New Roman"/>
          <w:szCs w:val="24"/>
        </w:rPr>
        <w:t>assist the students for whom the officer is designated in coordinating college readiness and student success efforts relating to the</w:t>
      </w:r>
      <w:r>
        <w:rPr>
          <w:rFonts w:eastAsia="Times New Roman" w:cs="Times New Roman"/>
          <w:szCs w:val="24"/>
        </w:rPr>
        <w:t xml:space="preserve"> students, rather than requiring the </w:t>
      </w:r>
      <w:r w:rsidRPr="00744F3F">
        <w:rPr>
          <w:rFonts w:eastAsia="Times New Roman" w:cs="Times New Roman"/>
          <w:szCs w:val="24"/>
        </w:rPr>
        <w:t xml:space="preserve">liaison officer </w:t>
      </w:r>
      <w:r>
        <w:rPr>
          <w:rFonts w:eastAsia="Times New Roman" w:cs="Times New Roman"/>
          <w:szCs w:val="24"/>
        </w:rPr>
        <w:t xml:space="preserve">to </w:t>
      </w:r>
      <w:r w:rsidRPr="00744F3F">
        <w:rPr>
          <w:rFonts w:eastAsia="Times New Roman" w:cs="Times New Roman"/>
          <w:szCs w:val="24"/>
        </w:rPr>
        <w:t>assist in coordinating college readiness and student success efforts relating to those students.</w:t>
      </w:r>
    </w:p>
    <w:p w:rsidR="00D80414" w:rsidRDefault="00D80414" w:rsidP="00D276A6">
      <w:pPr>
        <w:spacing w:after="0" w:line="240" w:lineRule="auto"/>
        <w:jc w:val="both"/>
        <w:rPr>
          <w:rFonts w:eastAsia="Times New Roman" w:cs="Times New Roman"/>
          <w:szCs w:val="24"/>
        </w:rPr>
      </w:pPr>
    </w:p>
    <w:p w:rsidR="00D80414" w:rsidRDefault="00D80414" w:rsidP="00D276A6">
      <w:pPr>
        <w:spacing w:after="0" w:line="240" w:lineRule="auto"/>
        <w:jc w:val="both"/>
        <w:rPr>
          <w:rFonts w:eastAsia="Times New Roman" w:cs="Times New Roman"/>
          <w:szCs w:val="24"/>
        </w:rPr>
      </w:pPr>
      <w:r>
        <w:rPr>
          <w:rFonts w:eastAsia="Times New Roman" w:cs="Times New Roman"/>
          <w:szCs w:val="24"/>
        </w:rPr>
        <w:t xml:space="preserve">SECTION 7. Effective date: upon passage or September 1, 2019. </w:t>
      </w:r>
    </w:p>
    <w:p w:rsidR="00D80414" w:rsidRPr="00C8671F" w:rsidRDefault="00D80414" w:rsidP="00774EC7">
      <w:pPr>
        <w:spacing w:after="0" w:line="240" w:lineRule="auto"/>
        <w:jc w:val="both"/>
        <w:rPr>
          <w:rFonts w:eastAsia="Times New Roman" w:cs="Times New Roman"/>
          <w:szCs w:val="24"/>
        </w:rPr>
      </w:pPr>
    </w:p>
    <w:sectPr w:rsidR="00D8041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645" w:rsidRDefault="002C5645" w:rsidP="000F1DF9">
      <w:pPr>
        <w:spacing w:after="0" w:line="240" w:lineRule="auto"/>
      </w:pPr>
      <w:r>
        <w:separator/>
      </w:r>
    </w:p>
  </w:endnote>
  <w:endnote w:type="continuationSeparator" w:id="0">
    <w:p w:rsidR="002C5645" w:rsidRDefault="002C564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C564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80414">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80414">
                <w:rPr>
                  <w:sz w:val="20"/>
                  <w:szCs w:val="20"/>
                </w:rPr>
                <w:t>H.B. 809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8041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C564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8041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80414">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645" w:rsidRDefault="002C5645" w:rsidP="000F1DF9">
      <w:pPr>
        <w:spacing w:after="0" w:line="240" w:lineRule="auto"/>
      </w:pPr>
      <w:r>
        <w:separator/>
      </w:r>
    </w:p>
  </w:footnote>
  <w:footnote w:type="continuationSeparator" w:id="0">
    <w:p w:rsidR="002C5645" w:rsidRDefault="002C564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C5645"/>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80414"/>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1DE40"/>
  <w15:docId w15:val="{8AE000E9-CC5D-4018-9B22-33CA4E28F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8041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86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D5EC9" w:rsidP="00FD5EC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86DA92C466F46E784D9975F9A3868EA"/>
        <w:category>
          <w:name w:val="General"/>
          <w:gallery w:val="placeholder"/>
        </w:category>
        <w:types>
          <w:type w:val="bbPlcHdr"/>
        </w:types>
        <w:behaviors>
          <w:behavior w:val="content"/>
        </w:behaviors>
        <w:guid w:val="{00A295E1-B51E-438D-A9BC-7BABFCF9B13A}"/>
      </w:docPartPr>
      <w:docPartBody>
        <w:p w:rsidR="00000000" w:rsidRDefault="003C07B5"/>
      </w:docPartBody>
    </w:docPart>
    <w:docPart>
      <w:docPartPr>
        <w:name w:val="AE389DA8EE4B42A2B819DD94DA93F998"/>
        <w:category>
          <w:name w:val="General"/>
          <w:gallery w:val="placeholder"/>
        </w:category>
        <w:types>
          <w:type w:val="bbPlcHdr"/>
        </w:types>
        <w:behaviors>
          <w:behavior w:val="content"/>
        </w:behaviors>
        <w:guid w:val="{ABAAF7D0-B6F0-480F-B0FC-7153762A0531}"/>
      </w:docPartPr>
      <w:docPartBody>
        <w:p w:rsidR="00000000" w:rsidRDefault="003C07B5"/>
      </w:docPartBody>
    </w:docPart>
    <w:docPart>
      <w:docPartPr>
        <w:name w:val="9B83321A3D414DECB9D56B04550BCB75"/>
        <w:category>
          <w:name w:val="General"/>
          <w:gallery w:val="placeholder"/>
        </w:category>
        <w:types>
          <w:type w:val="bbPlcHdr"/>
        </w:types>
        <w:behaviors>
          <w:behavior w:val="content"/>
        </w:behaviors>
        <w:guid w:val="{789B9778-5C20-4FC8-81B1-0BB4C3A1D04D}"/>
      </w:docPartPr>
      <w:docPartBody>
        <w:p w:rsidR="00000000" w:rsidRDefault="003C07B5"/>
      </w:docPartBody>
    </w:docPart>
    <w:docPart>
      <w:docPartPr>
        <w:name w:val="F671E6BCF0E242AC80C4BEEFEDBCD6F6"/>
        <w:category>
          <w:name w:val="General"/>
          <w:gallery w:val="placeholder"/>
        </w:category>
        <w:types>
          <w:type w:val="bbPlcHdr"/>
        </w:types>
        <w:behaviors>
          <w:behavior w:val="content"/>
        </w:behaviors>
        <w:guid w:val="{41A69770-A9A4-44EF-8823-EF1A0F8A7AD1}"/>
      </w:docPartPr>
      <w:docPartBody>
        <w:p w:rsidR="00000000" w:rsidRDefault="003C07B5"/>
      </w:docPartBody>
    </w:docPart>
    <w:docPart>
      <w:docPartPr>
        <w:name w:val="2DB59794300945C496F1E135D5345AC4"/>
        <w:category>
          <w:name w:val="General"/>
          <w:gallery w:val="placeholder"/>
        </w:category>
        <w:types>
          <w:type w:val="bbPlcHdr"/>
        </w:types>
        <w:behaviors>
          <w:behavior w:val="content"/>
        </w:behaviors>
        <w:guid w:val="{989B2B00-4BDA-49F4-B535-B5255337B985}"/>
      </w:docPartPr>
      <w:docPartBody>
        <w:p w:rsidR="00000000" w:rsidRDefault="003C07B5"/>
      </w:docPartBody>
    </w:docPart>
    <w:docPart>
      <w:docPartPr>
        <w:name w:val="AE03049391AE4088A5FE7580CB44A0D8"/>
        <w:category>
          <w:name w:val="General"/>
          <w:gallery w:val="placeholder"/>
        </w:category>
        <w:types>
          <w:type w:val="bbPlcHdr"/>
        </w:types>
        <w:behaviors>
          <w:behavior w:val="content"/>
        </w:behaviors>
        <w:guid w:val="{A9278AE7-D0A9-4908-A174-6D443E695AF6}"/>
      </w:docPartPr>
      <w:docPartBody>
        <w:p w:rsidR="00000000" w:rsidRDefault="003C07B5"/>
      </w:docPartBody>
    </w:docPart>
    <w:docPart>
      <w:docPartPr>
        <w:name w:val="70D030F620514A5A88AAC4F568518BED"/>
        <w:category>
          <w:name w:val="General"/>
          <w:gallery w:val="placeholder"/>
        </w:category>
        <w:types>
          <w:type w:val="bbPlcHdr"/>
        </w:types>
        <w:behaviors>
          <w:behavior w:val="content"/>
        </w:behaviors>
        <w:guid w:val="{07A60659-73A1-4FC3-98C3-2C29813D49A7}"/>
      </w:docPartPr>
      <w:docPartBody>
        <w:p w:rsidR="00000000" w:rsidRDefault="003C07B5"/>
      </w:docPartBody>
    </w:docPart>
    <w:docPart>
      <w:docPartPr>
        <w:name w:val="D6D7D38CC9B445A8B60285C550DDEF93"/>
        <w:category>
          <w:name w:val="General"/>
          <w:gallery w:val="placeholder"/>
        </w:category>
        <w:types>
          <w:type w:val="bbPlcHdr"/>
        </w:types>
        <w:behaviors>
          <w:behavior w:val="content"/>
        </w:behaviors>
        <w:guid w:val="{7F4B8F98-8202-40E6-8813-5FD00E6DA788}"/>
      </w:docPartPr>
      <w:docPartBody>
        <w:p w:rsidR="00000000" w:rsidRDefault="003C07B5"/>
      </w:docPartBody>
    </w:docPart>
    <w:docPart>
      <w:docPartPr>
        <w:name w:val="C1B5959A46CD4828B46DA0F584FCC800"/>
        <w:category>
          <w:name w:val="General"/>
          <w:gallery w:val="placeholder"/>
        </w:category>
        <w:types>
          <w:type w:val="bbPlcHdr"/>
        </w:types>
        <w:behaviors>
          <w:behavior w:val="content"/>
        </w:behaviors>
        <w:guid w:val="{43194FB7-C7A9-45D3-A51E-878E6FEEE08D}"/>
      </w:docPartPr>
      <w:docPartBody>
        <w:p w:rsidR="00000000" w:rsidRDefault="00FD5EC9" w:rsidP="00FD5EC9">
          <w:pPr>
            <w:pStyle w:val="C1B5959A46CD4828B46DA0F584FCC800"/>
          </w:pPr>
          <w:r w:rsidRPr="00A30DD1">
            <w:rPr>
              <w:rStyle w:val="PlaceholderText"/>
            </w:rPr>
            <w:t>Click here to enter a date.</w:t>
          </w:r>
        </w:p>
      </w:docPartBody>
    </w:docPart>
    <w:docPart>
      <w:docPartPr>
        <w:name w:val="AB4BCF0D53F0400EAE306C7341AE3FE6"/>
        <w:category>
          <w:name w:val="General"/>
          <w:gallery w:val="placeholder"/>
        </w:category>
        <w:types>
          <w:type w:val="bbPlcHdr"/>
        </w:types>
        <w:behaviors>
          <w:behavior w:val="content"/>
        </w:behaviors>
        <w:guid w:val="{BDB1A51F-92F8-4AD9-8EA0-AE1997BBDB69}"/>
      </w:docPartPr>
      <w:docPartBody>
        <w:p w:rsidR="00000000" w:rsidRDefault="003C07B5"/>
      </w:docPartBody>
    </w:docPart>
    <w:docPart>
      <w:docPartPr>
        <w:name w:val="AD5A29F4E269426E9CC63DC0C9EE8AC5"/>
        <w:category>
          <w:name w:val="General"/>
          <w:gallery w:val="placeholder"/>
        </w:category>
        <w:types>
          <w:type w:val="bbPlcHdr"/>
        </w:types>
        <w:behaviors>
          <w:behavior w:val="content"/>
        </w:behaviors>
        <w:guid w:val="{10FA308C-11E4-4157-B988-FCADF3E98A6F}"/>
      </w:docPartPr>
      <w:docPartBody>
        <w:p w:rsidR="00000000" w:rsidRDefault="003C07B5"/>
      </w:docPartBody>
    </w:docPart>
    <w:docPart>
      <w:docPartPr>
        <w:name w:val="68CF3C721F1D4EA581E05E9C0D2BD2F4"/>
        <w:category>
          <w:name w:val="General"/>
          <w:gallery w:val="placeholder"/>
        </w:category>
        <w:types>
          <w:type w:val="bbPlcHdr"/>
        </w:types>
        <w:behaviors>
          <w:behavior w:val="content"/>
        </w:behaviors>
        <w:guid w:val="{B6549D15-C03B-4B86-9A23-A886B70AD079}"/>
      </w:docPartPr>
      <w:docPartBody>
        <w:p w:rsidR="00000000" w:rsidRDefault="00FD5EC9" w:rsidP="00FD5EC9">
          <w:pPr>
            <w:pStyle w:val="68CF3C721F1D4EA581E05E9C0D2BD2F4"/>
          </w:pPr>
          <w:r>
            <w:rPr>
              <w:rFonts w:eastAsia="Times New Roman" w:cs="Times New Roman"/>
              <w:bCs/>
              <w:szCs w:val="24"/>
            </w:rPr>
            <w:t xml:space="preserve"> </w:t>
          </w:r>
        </w:p>
      </w:docPartBody>
    </w:docPart>
    <w:docPart>
      <w:docPartPr>
        <w:name w:val="52D6F8B11E0547908871E21C3D36E14C"/>
        <w:category>
          <w:name w:val="General"/>
          <w:gallery w:val="placeholder"/>
        </w:category>
        <w:types>
          <w:type w:val="bbPlcHdr"/>
        </w:types>
        <w:behaviors>
          <w:behavior w:val="content"/>
        </w:behaviors>
        <w:guid w:val="{AE516F88-8141-4313-A2F0-3FDF58616E5D}"/>
      </w:docPartPr>
      <w:docPartBody>
        <w:p w:rsidR="00000000" w:rsidRDefault="003C07B5"/>
      </w:docPartBody>
    </w:docPart>
    <w:docPart>
      <w:docPartPr>
        <w:name w:val="9CF2B4FAE2E14E43B4E2014F191018BC"/>
        <w:category>
          <w:name w:val="General"/>
          <w:gallery w:val="placeholder"/>
        </w:category>
        <w:types>
          <w:type w:val="bbPlcHdr"/>
        </w:types>
        <w:behaviors>
          <w:behavior w:val="content"/>
        </w:behaviors>
        <w:guid w:val="{3FB714E8-8412-4488-86A4-007F53E3BD6A}"/>
      </w:docPartPr>
      <w:docPartBody>
        <w:p w:rsidR="00000000" w:rsidRDefault="003C07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C07B5"/>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 w:val="00FD5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EC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D5EC9"/>
    <w:rPr>
      <w:rFonts w:ascii="Times New Roman" w:hAnsi="Times New Roman"/>
      <w:sz w:val="24"/>
    </w:rPr>
  </w:style>
  <w:style w:type="paragraph" w:customStyle="1" w:styleId="487D89B4F8B34DB4967D41FE18F7F88D9">
    <w:name w:val="487D89B4F8B34DB4967D41FE18F7F88D9"/>
    <w:rsid w:val="00FD5EC9"/>
    <w:rPr>
      <w:rFonts w:ascii="Times New Roman" w:hAnsi="Times New Roman"/>
      <w:sz w:val="24"/>
    </w:rPr>
  </w:style>
  <w:style w:type="paragraph" w:customStyle="1" w:styleId="AE2570ED5D764CD7AF9686706F550F4622">
    <w:name w:val="AE2570ED5D764CD7AF9686706F550F4622"/>
    <w:rsid w:val="00FD5EC9"/>
    <w:pPr>
      <w:tabs>
        <w:tab w:val="center" w:pos="4680"/>
        <w:tab w:val="right" w:pos="9360"/>
      </w:tabs>
      <w:spacing w:after="0" w:line="240" w:lineRule="auto"/>
    </w:pPr>
    <w:rPr>
      <w:rFonts w:ascii="Times New Roman" w:hAnsi="Times New Roman"/>
      <w:sz w:val="24"/>
    </w:rPr>
  </w:style>
  <w:style w:type="paragraph" w:customStyle="1" w:styleId="C1B5959A46CD4828B46DA0F584FCC800">
    <w:name w:val="C1B5959A46CD4828B46DA0F584FCC800"/>
    <w:rsid w:val="00FD5EC9"/>
    <w:pPr>
      <w:spacing w:after="160" w:line="259" w:lineRule="auto"/>
    </w:pPr>
  </w:style>
  <w:style w:type="paragraph" w:customStyle="1" w:styleId="68CF3C721F1D4EA581E05E9C0D2BD2F4">
    <w:name w:val="68CF3C721F1D4EA581E05E9C0D2BD2F4"/>
    <w:rsid w:val="00FD5EC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59F9345-FB4E-4A18-8C2B-C1C2AE803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1002</Words>
  <Characters>5716</Characters>
  <Application>Microsoft Office Word</Application>
  <DocSecurity>0</DocSecurity>
  <Lines>47</Lines>
  <Paragraphs>13</Paragraphs>
  <ScaleCrop>false</ScaleCrop>
  <Company>Texas Legislative Council</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2019-05-15T00:49:00Z</cp:lastPrinted>
  <dcterms:created xsi:type="dcterms:W3CDTF">2015-05-29T14:24:00Z</dcterms:created>
  <dcterms:modified xsi:type="dcterms:W3CDTF">2019-05-15T00:50:00Z</dcterms:modified>
</cp:coreProperties>
</file>

<file path=docProps/custom.xml><?xml version="1.0" encoding="utf-8"?>
<op:Properties xmlns:vt="http://schemas.openxmlformats.org/officeDocument/2006/docPropsVTypes" xmlns:op="http://schemas.openxmlformats.org/officeDocument/2006/custom-properties"/>
</file>