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7AF6" w:rsidTr="00345119">
        <w:tc>
          <w:tcPr>
            <w:tcW w:w="9576" w:type="dxa"/>
            <w:noWrap/>
          </w:tcPr>
          <w:p w:rsidR="008423E4" w:rsidRPr="0022177D" w:rsidRDefault="00B07B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7BAA" w:rsidP="008423E4">
      <w:pPr>
        <w:jc w:val="center"/>
      </w:pPr>
    </w:p>
    <w:p w:rsidR="008423E4" w:rsidRPr="00B31F0E" w:rsidRDefault="00B07BAA" w:rsidP="008423E4"/>
    <w:p w:rsidR="008423E4" w:rsidRPr="00742794" w:rsidRDefault="00B07B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7AF6" w:rsidTr="00345119">
        <w:tc>
          <w:tcPr>
            <w:tcW w:w="9576" w:type="dxa"/>
          </w:tcPr>
          <w:p w:rsidR="008423E4" w:rsidRPr="00861995" w:rsidRDefault="00B07BAA" w:rsidP="00345119">
            <w:pPr>
              <w:jc w:val="right"/>
            </w:pPr>
            <w:r>
              <w:t>H.B. 812</w:t>
            </w:r>
          </w:p>
        </w:tc>
      </w:tr>
      <w:tr w:rsidR="00067AF6" w:rsidTr="00345119">
        <w:tc>
          <w:tcPr>
            <w:tcW w:w="9576" w:type="dxa"/>
          </w:tcPr>
          <w:p w:rsidR="008423E4" w:rsidRPr="00861995" w:rsidRDefault="00B07BAA" w:rsidP="00680D68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067AF6" w:rsidTr="00345119">
        <w:tc>
          <w:tcPr>
            <w:tcW w:w="9576" w:type="dxa"/>
          </w:tcPr>
          <w:p w:rsidR="008423E4" w:rsidRPr="00861995" w:rsidRDefault="00B07BAA" w:rsidP="00345119">
            <w:pPr>
              <w:jc w:val="right"/>
            </w:pPr>
            <w:r>
              <w:t>Corrections</w:t>
            </w:r>
          </w:p>
        </w:tc>
      </w:tr>
      <w:tr w:rsidR="00067AF6" w:rsidTr="00345119">
        <w:tc>
          <w:tcPr>
            <w:tcW w:w="9576" w:type="dxa"/>
          </w:tcPr>
          <w:p w:rsidR="008423E4" w:rsidRDefault="00B07B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07BAA" w:rsidP="008423E4">
      <w:pPr>
        <w:tabs>
          <w:tab w:val="right" w:pos="9360"/>
        </w:tabs>
      </w:pPr>
    </w:p>
    <w:p w:rsidR="008423E4" w:rsidRDefault="00B07BAA" w:rsidP="008423E4"/>
    <w:p w:rsidR="008423E4" w:rsidRDefault="00B07B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7AF6" w:rsidTr="00345119">
        <w:tc>
          <w:tcPr>
            <w:tcW w:w="9576" w:type="dxa"/>
          </w:tcPr>
          <w:p w:rsidR="008423E4" w:rsidRPr="00A8133F" w:rsidRDefault="00B07BAA" w:rsidP="00BF2D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7BAA" w:rsidP="00BF2D20"/>
          <w:p w:rsidR="008423E4" w:rsidRDefault="00B07BAA" w:rsidP="00BF2D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the </w:t>
            </w:r>
            <w:r>
              <w:t xml:space="preserve">$100 </w:t>
            </w:r>
            <w:r>
              <w:t>health</w:t>
            </w:r>
            <w:r>
              <w:t xml:space="preserve"> </w:t>
            </w:r>
            <w:r>
              <w:t xml:space="preserve">care services fee </w:t>
            </w:r>
            <w:r>
              <w:t>paid</w:t>
            </w:r>
            <w:r>
              <w:t xml:space="preserve"> </w:t>
            </w:r>
            <w:r>
              <w:t xml:space="preserve">by certain inmates </w:t>
            </w:r>
            <w:r>
              <w:t xml:space="preserve">to the </w:t>
            </w:r>
            <w:r w:rsidRPr="00A126D4">
              <w:t>Texas Department of Criminal Justice</w:t>
            </w:r>
            <w:r>
              <w:t xml:space="preserve"> that </w:t>
            </w:r>
            <w:r>
              <w:t xml:space="preserve">covers </w:t>
            </w:r>
            <w:r>
              <w:t xml:space="preserve">inmate-initiated </w:t>
            </w:r>
            <w:r>
              <w:t>visits to a health</w:t>
            </w:r>
            <w:r>
              <w:t xml:space="preserve"> </w:t>
            </w:r>
            <w:r>
              <w:t>care provider until the first anniversary of the fee's imposition</w:t>
            </w:r>
            <w:r>
              <w:t xml:space="preserve"> </w:t>
            </w:r>
            <w:r w:rsidRPr="008D3ADA">
              <w:t xml:space="preserve">may </w:t>
            </w:r>
            <w:r>
              <w:t xml:space="preserve">prove burdensome to some inmates and </w:t>
            </w:r>
            <w:r w:rsidRPr="008D3ADA">
              <w:t xml:space="preserve">dissuade </w:t>
            </w:r>
            <w:r>
              <w:t>them</w:t>
            </w:r>
            <w:r>
              <w:t xml:space="preserve"> </w:t>
            </w:r>
            <w:r w:rsidRPr="008D3ADA">
              <w:t xml:space="preserve">from seeking </w:t>
            </w:r>
            <w:r>
              <w:t xml:space="preserve">needed </w:t>
            </w:r>
            <w:r w:rsidRPr="008D3ADA">
              <w:t xml:space="preserve">medical attention. H.B. 812 seeks </w:t>
            </w:r>
            <w:r>
              <w:t>to address these concerns by</w:t>
            </w:r>
            <w:r w:rsidRPr="008D3ADA">
              <w:t xml:space="preserve"> </w:t>
            </w:r>
            <w:r>
              <w:t>changing the inm</w:t>
            </w:r>
            <w:r>
              <w:t>ate fee for health care to $</w:t>
            </w:r>
            <w:r w:rsidRPr="008D3ADA">
              <w:t>3</w:t>
            </w:r>
            <w:r>
              <w:t xml:space="preserve"> per visit</w:t>
            </w:r>
            <w:r w:rsidRPr="008D3ADA">
              <w:t>.</w:t>
            </w:r>
          </w:p>
          <w:p w:rsidR="008423E4" w:rsidRPr="00E26B13" w:rsidRDefault="00B07BAA" w:rsidP="00BF2D20">
            <w:pPr>
              <w:rPr>
                <w:b/>
              </w:rPr>
            </w:pPr>
          </w:p>
        </w:tc>
      </w:tr>
      <w:tr w:rsidR="00067AF6" w:rsidTr="00345119">
        <w:tc>
          <w:tcPr>
            <w:tcW w:w="9576" w:type="dxa"/>
          </w:tcPr>
          <w:p w:rsidR="0017725B" w:rsidRDefault="00B07BAA" w:rsidP="00BF2D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7BAA" w:rsidP="00BF2D20">
            <w:pPr>
              <w:rPr>
                <w:b/>
                <w:u w:val="single"/>
              </w:rPr>
            </w:pPr>
          </w:p>
          <w:p w:rsidR="00E1056B" w:rsidRPr="00E1056B" w:rsidRDefault="00B07BAA" w:rsidP="00BF2D2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B07BAA" w:rsidP="00BF2D20">
            <w:pPr>
              <w:rPr>
                <w:b/>
                <w:u w:val="single"/>
              </w:rPr>
            </w:pPr>
          </w:p>
        </w:tc>
      </w:tr>
      <w:tr w:rsidR="00067AF6" w:rsidTr="00345119">
        <w:tc>
          <w:tcPr>
            <w:tcW w:w="9576" w:type="dxa"/>
          </w:tcPr>
          <w:p w:rsidR="008423E4" w:rsidRPr="00A8133F" w:rsidRDefault="00B07BAA" w:rsidP="00BF2D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7BAA" w:rsidP="00BF2D20"/>
          <w:p w:rsidR="00E1056B" w:rsidRDefault="00B07BAA" w:rsidP="00BF2D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B07BAA" w:rsidP="00BF2D20">
            <w:pPr>
              <w:rPr>
                <w:b/>
              </w:rPr>
            </w:pPr>
          </w:p>
        </w:tc>
      </w:tr>
      <w:tr w:rsidR="00067AF6" w:rsidTr="00345119">
        <w:tc>
          <w:tcPr>
            <w:tcW w:w="9576" w:type="dxa"/>
          </w:tcPr>
          <w:p w:rsidR="008423E4" w:rsidRPr="00A8133F" w:rsidRDefault="00B07BAA" w:rsidP="00BF2D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7BAA" w:rsidP="00BF2D20"/>
          <w:p w:rsidR="008423E4" w:rsidRDefault="00B07BAA" w:rsidP="00BF2D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812 amends the </w:t>
            </w:r>
            <w:r w:rsidRPr="00A126D4">
              <w:t>Government Code</w:t>
            </w:r>
            <w:r>
              <w:t xml:space="preserve"> to change the health care services fee</w:t>
            </w:r>
            <w:r>
              <w:t xml:space="preserve"> required to be paid by </w:t>
            </w:r>
            <w:r>
              <w:t xml:space="preserve">an inmate confined in a </w:t>
            </w:r>
            <w:r w:rsidRPr="00A126D4">
              <w:t>facility operated by or under contract with the Texas Department of Criminal Justice (TDCJ),</w:t>
            </w:r>
            <w:r>
              <w:t xml:space="preserve"> other than a halfway house, </w:t>
            </w:r>
            <w:r>
              <w:t xml:space="preserve">to TDCJ for a visit </w:t>
            </w:r>
            <w:r>
              <w:t xml:space="preserve">initiated by the inmate </w:t>
            </w:r>
            <w:r>
              <w:t>to a health care provider</w:t>
            </w:r>
            <w:r>
              <w:t xml:space="preserve"> </w:t>
            </w:r>
            <w:r>
              <w:t>from $100</w:t>
            </w:r>
            <w:r>
              <w:t xml:space="preserve"> for all such visits until the first anniversary of the imposition of the fee</w:t>
            </w:r>
            <w:r>
              <w:t xml:space="preserve"> </w:t>
            </w:r>
            <w:r>
              <w:t>to $3 per visit</w:t>
            </w:r>
            <w:r>
              <w:t xml:space="preserve">. </w:t>
            </w:r>
          </w:p>
          <w:p w:rsidR="00E41A23" w:rsidRDefault="00B07BAA" w:rsidP="00BF2D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1A23" w:rsidRDefault="00B07BAA" w:rsidP="00BF2D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812 repeals S</w:t>
            </w:r>
            <w:r w:rsidRPr="00E41A23">
              <w:t xml:space="preserve">ection 501.063(a)(2), Government </w:t>
            </w:r>
            <w:r w:rsidRPr="00E41A23">
              <w:t>Code</w:t>
            </w:r>
            <w:r>
              <w:t>.</w:t>
            </w:r>
          </w:p>
          <w:p w:rsidR="008423E4" w:rsidRPr="00835628" w:rsidRDefault="00B07BAA" w:rsidP="00BF2D20">
            <w:pPr>
              <w:rPr>
                <w:b/>
              </w:rPr>
            </w:pPr>
          </w:p>
        </w:tc>
      </w:tr>
      <w:tr w:rsidR="00067AF6" w:rsidTr="00345119">
        <w:tc>
          <w:tcPr>
            <w:tcW w:w="9576" w:type="dxa"/>
          </w:tcPr>
          <w:p w:rsidR="008423E4" w:rsidRPr="00A8133F" w:rsidRDefault="00B07BAA" w:rsidP="00BF2D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7BAA" w:rsidP="00BF2D20"/>
          <w:p w:rsidR="008423E4" w:rsidRPr="003624F2" w:rsidRDefault="00B07BAA" w:rsidP="00BF2D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1056B">
              <w:t>September 1, 2019.</w:t>
            </w:r>
          </w:p>
          <w:p w:rsidR="008423E4" w:rsidRPr="00233FDB" w:rsidRDefault="00B07BAA" w:rsidP="00BF2D20">
            <w:pPr>
              <w:rPr>
                <w:b/>
              </w:rPr>
            </w:pPr>
          </w:p>
        </w:tc>
      </w:tr>
    </w:tbl>
    <w:p w:rsidR="008423E4" w:rsidRPr="00BE0E75" w:rsidRDefault="00B07B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7B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BAA">
      <w:r>
        <w:separator/>
      </w:r>
    </w:p>
  </w:endnote>
  <w:endnote w:type="continuationSeparator" w:id="0">
    <w:p w:rsidR="00000000" w:rsidRDefault="00B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7AF6" w:rsidTr="009C1E9A">
      <w:trPr>
        <w:cantSplit/>
      </w:trPr>
      <w:tc>
        <w:tcPr>
          <w:tcW w:w="0" w:type="pct"/>
        </w:tcPr>
        <w:p w:rsidR="00137D90" w:rsidRDefault="00B07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7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7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7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7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7AF6" w:rsidTr="009C1E9A">
      <w:trPr>
        <w:cantSplit/>
      </w:trPr>
      <w:tc>
        <w:tcPr>
          <w:tcW w:w="0" w:type="pct"/>
        </w:tcPr>
        <w:p w:rsidR="00EC379B" w:rsidRDefault="00B07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7B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18868</w:t>
          </w:r>
        </w:p>
      </w:tc>
      <w:tc>
        <w:tcPr>
          <w:tcW w:w="2453" w:type="pct"/>
        </w:tcPr>
        <w:p w:rsidR="00EC379B" w:rsidRDefault="00B07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19.69.112</w:t>
          </w:r>
          <w:r>
            <w:fldChar w:fldCharType="end"/>
          </w:r>
        </w:p>
      </w:tc>
    </w:tr>
    <w:tr w:rsidR="00067AF6" w:rsidTr="009C1E9A">
      <w:trPr>
        <w:cantSplit/>
      </w:trPr>
      <w:tc>
        <w:tcPr>
          <w:tcW w:w="0" w:type="pct"/>
        </w:tcPr>
        <w:p w:rsidR="00EC379B" w:rsidRDefault="00B07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7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7BAA" w:rsidP="006D504F">
          <w:pPr>
            <w:pStyle w:val="Footer"/>
            <w:rPr>
              <w:rStyle w:val="PageNumber"/>
            </w:rPr>
          </w:pPr>
        </w:p>
        <w:p w:rsidR="00EC379B" w:rsidRDefault="00B07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7A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7B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7B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7B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BAA">
      <w:r>
        <w:separator/>
      </w:r>
    </w:p>
  </w:footnote>
  <w:footnote w:type="continuationSeparator" w:id="0">
    <w:p w:rsidR="00000000" w:rsidRDefault="00B0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7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F6"/>
    <w:rsid w:val="00067AF6"/>
    <w:rsid w:val="00B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3FA71B-A40C-4998-9087-4956F38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26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26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6D4"/>
    <w:rPr>
      <w:b/>
      <w:bCs/>
    </w:rPr>
  </w:style>
  <w:style w:type="paragraph" w:styleId="Revision">
    <w:name w:val="Revision"/>
    <w:hidden/>
    <w:uiPriority w:val="99"/>
    <w:semiHidden/>
    <w:rsid w:val="00B74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1285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HB00812 (Committee Report (Unamended))</vt:lpstr>
    </vt:vector>
  </TitlesOfParts>
  <Company>State of Texas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18868</dc:subject>
  <dc:creator>State of Texas</dc:creator>
  <dc:description>HB 812 by White-(H)Corrections</dc:description>
  <cp:lastModifiedBy>Damian Duarte</cp:lastModifiedBy>
  <cp:revision>2</cp:revision>
  <cp:lastPrinted>2003-11-26T17:21:00Z</cp:lastPrinted>
  <dcterms:created xsi:type="dcterms:W3CDTF">2019-03-25T15:55:00Z</dcterms:created>
  <dcterms:modified xsi:type="dcterms:W3CDTF">2019-03-25T15:55:00Z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19.69.112</vt:lpwstr>
  </property>
</Properties>
</file>