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5669" w:rsidTr="00345119">
        <w:tc>
          <w:tcPr>
            <w:tcW w:w="9576" w:type="dxa"/>
            <w:noWrap/>
          </w:tcPr>
          <w:p w:rsidR="008423E4" w:rsidRPr="0022177D" w:rsidRDefault="00202D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2DC2" w:rsidP="008423E4">
      <w:pPr>
        <w:jc w:val="center"/>
      </w:pPr>
    </w:p>
    <w:p w:rsidR="008423E4" w:rsidRPr="00B31F0E" w:rsidRDefault="00202DC2" w:rsidP="008423E4"/>
    <w:p w:rsidR="008423E4" w:rsidRPr="00742794" w:rsidRDefault="00202D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5669" w:rsidTr="00345119">
        <w:tc>
          <w:tcPr>
            <w:tcW w:w="9576" w:type="dxa"/>
          </w:tcPr>
          <w:p w:rsidR="008423E4" w:rsidRPr="00861995" w:rsidRDefault="00202DC2" w:rsidP="00345119">
            <w:pPr>
              <w:jc w:val="right"/>
            </w:pPr>
            <w:r>
              <w:t>H.B. 869</w:t>
            </w:r>
          </w:p>
        </w:tc>
      </w:tr>
      <w:tr w:rsidR="00665669" w:rsidTr="00345119">
        <w:tc>
          <w:tcPr>
            <w:tcW w:w="9576" w:type="dxa"/>
          </w:tcPr>
          <w:p w:rsidR="008423E4" w:rsidRPr="00861995" w:rsidRDefault="00202DC2" w:rsidP="00F12B3F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665669" w:rsidTr="00345119">
        <w:tc>
          <w:tcPr>
            <w:tcW w:w="9576" w:type="dxa"/>
          </w:tcPr>
          <w:p w:rsidR="008423E4" w:rsidRPr="00861995" w:rsidRDefault="00202DC2" w:rsidP="00345119">
            <w:pPr>
              <w:jc w:val="right"/>
            </w:pPr>
            <w:r>
              <w:t>Criminal Jurisprudence</w:t>
            </w:r>
          </w:p>
        </w:tc>
      </w:tr>
      <w:tr w:rsidR="00665669" w:rsidTr="00345119">
        <w:tc>
          <w:tcPr>
            <w:tcW w:w="9576" w:type="dxa"/>
          </w:tcPr>
          <w:p w:rsidR="008423E4" w:rsidRDefault="00202D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2DC2" w:rsidP="008423E4">
      <w:pPr>
        <w:tabs>
          <w:tab w:val="right" w:pos="9360"/>
        </w:tabs>
      </w:pPr>
    </w:p>
    <w:p w:rsidR="008423E4" w:rsidRDefault="00202DC2" w:rsidP="008423E4"/>
    <w:p w:rsidR="008423E4" w:rsidRDefault="00202D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5669" w:rsidTr="00345119">
        <w:tc>
          <w:tcPr>
            <w:tcW w:w="9576" w:type="dxa"/>
          </w:tcPr>
          <w:p w:rsidR="008423E4" w:rsidRPr="00A8133F" w:rsidRDefault="00202DC2" w:rsidP="003356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2DC2" w:rsidP="0033569A"/>
          <w:p w:rsidR="008423E4" w:rsidRDefault="00202DC2" w:rsidP="003356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</w:t>
            </w:r>
            <w:r>
              <w:t>credit card skimming</w:t>
            </w:r>
            <w:r>
              <w:t xml:space="preserve"> in Texas,</w:t>
            </w:r>
            <w:r>
              <w:t xml:space="preserve"> </w:t>
            </w:r>
            <w:r>
              <w:t xml:space="preserve">which </w:t>
            </w:r>
            <w:r>
              <w:t xml:space="preserve">has drastically increased </w:t>
            </w:r>
            <w:r>
              <w:t xml:space="preserve">in recent </w:t>
            </w:r>
            <w:r>
              <w:t>years</w:t>
            </w:r>
            <w:r>
              <w:t>,</w:t>
            </w:r>
            <w:r>
              <w:t xml:space="preserve"> has been linked to</w:t>
            </w:r>
            <w:r>
              <w:t xml:space="preserve"> organized crime. </w:t>
            </w:r>
            <w:r>
              <w:t xml:space="preserve">It has been noted </w:t>
            </w:r>
            <w:r>
              <w:t xml:space="preserve">that it would be much easier to effectively prosecute this crime if </w:t>
            </w:r>
            <w:r>
              <w:t xml:space="preserve">law enforcement </w:t>
            </w:r>
            <w:r>
              <w:t xml:space="preserve">were able to charge skimmers </w:t>
            </w:r>
            <w:r>
              <w:t>for the offense of</w:t>
            </w:r>
            <w:r>
              <w:t xml:space="preserve"> engaging in organized criminal activity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869 </w:t>
            </w:r>
            <w:r>
              <w:t>provides for th</w:t>
            </w:r>
            <w:r>
              <w:t>e prosecution of</w:t>
            </w:r>
            <w:r>
              <w:t xml:space="preserve"> </w:t>
            </w:r>
            <w:r>
              <w:t>the in</w:t>
            </w:r>
            <w:r>
              <w:t xml:space="preserve">terception, use, or disclosure of certain communications </w:t>
            </w:r>
            <w:r>
              <w:t xml:space="preserve">as </w:t>
            </w:r>
            <w:r>
              <w:t>organized crime</w:t>
            </w:r>
            <w:r>
              <w:t>.</w:t>
            </w:r>
          </w:p>
          <w:p w:rsidR="008423E4" w:rsidRPr="00E26B13" w:rsidRDefault="00202DC2" w:rsidP="0033569A">
            <w:pPr>
              <w:rPr>
                <w:b/>
              </w:rPr>
            </w:pPr>
          </w:p>
        </w:tc>
      </w:tr>
      <w:tr w:rsidR="00665669" w:rsidTr="00345119">
        <w:tc>
          <w:tcPr>
            <w:tcW w:w="9576" w:type="dxa"/>
          </w:tcPr>
          <w:p w:rsidR="0017725B" w:rsidRDefault="00202DC2" w:rsidP="003356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2DC2" w:rsidP="0033569A">
            <w:pPr>
              <w:rPr>
                <w:b/>
                <w:u w:val="single"/>
              </w:rPr>
            </w:pPr>
          </w:p>
          <w:p w:rsidR="003576AA" w:rsidRPr="003576AA" w:rsidRDefault="00202DC2" w:rsidP="0033569A">
            <w:pPr>
              <w:jc w:val="both"/>
            </w:pPr>
            <w:r>
              <w:t>It is the committee's opinion that this bill does not expressly create a criminal offense, increase the punishment for an existing criminal offense or c</w:t>
            </w:r>
            <w:r>
              <w:t>ategory of offenses, or change the eligibility of a person for community supervision, parole, or mandatory supervision.</w:t>
            </w:r>
          </w:p>
          <w:p w:rsidR="0017725B" w:rsidRPr="0017725B" w:rsidRDefault="00202DC2" w:rsidP="0033569A">
            <w:pPr>
              <w:rPr>
                <w:b/>
                <w:u w:val="single"/>
              </w:rPr>
            </w:pPr>
          </w:p>
        </w:tc>
      </w:tr>
      <w:tr w:rsidR="00665669" w:rsidTr="00345119">
        <w:tc>
          <w:tcPr>
            <w:tcW w:w="9576" w:type="dxa"/>
          </w:tcPr>
          <w:p w:rsidR="008423E4" w:rsidRPr="00A8133F" w:rsidRDefault="00202DC2" w:rsidP="003356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2DC2" w:rsidP="0033569A"/>
          <w:p w:rsidR="003576AA" w:rsidRDefault="00202DC2" w:rsidP="003356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202DC2" w:rsidP="0033569A">
            <w:pPr>
              <w:rPr>
                <w:b/>
              </w:rPr>
            </w:pPr>
          </w:p>
        </w:tc>
      </w:tr>
      <w:tr w:rsidR="00665669" w:rsidTr="00345119">
        <w:tc>
          <w:tcPr>
            <w:tcW w:w="9576" w:type="dxa"/>
          </w:tcPr>
          <w:p w:rsidR="008423E4" w:rsidRPr="00A8133F" w:rsidRDefault="00202DC2" w:rsidP="003356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2DC2" w:rsidP="0033569A"/>
          <w:p w:rsidR="008423E4" w:rsidRDefault="00202DC2" w:rsidP="003356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869 amends the </w:t>
            </w:r>
            <w:r w:rsidRPr="000213DB">
              <w:t>Penal Code</w:t>
            </w:r>
            <w:r>
              <w:t xml:space="preserve"> to</w:t>
            </w:r>
            <w:r>
              <w:t xml:space="preserve"> expand the conduct that constitutes </w:t>
            </w:r>
            <w:r>
              <w:t xml:space="preserve">the offense of engaging in </w:t>
            </w:r>
            <w:r>
              <w:t>organized criminal activity to</w:t>
            </w:r>
            <w:r>
              <w:t xml:space="preserve"> include </w:t>
            </w:r>
            <w:r>
              <w:t>committing or conspiring to commit</w:t>
            </w:r>
            <w:r>
              <w:t xml:space="preserve"> the</w:t>
            </w:r>
            <w:r>
              <w:t xml:space="preserve"> offense of unlawful interception, use or disclosure of wire, oral</w:t>
            </w:r>
            <w:r>
              <w:t>,</w:t>
            </w:r>
            <w:r>
              <w:t xml:space="preserve"> or electronic communications with </w:t>
            </w:r>
            <w:r w:rsidRPr="000213DB">
              <w:t>the intent to establish, maintain, or participate in a combination or in the profits of a combination or as a member of a criminal street gang</w:t>
            </w:r>
            <w:r>
              <w:t xml:space="preserve">.  </w:t>
            </w:r>
          </w:p>
          <w:p w:rsidR="008423E4" w:rsidRPr="00835628" w:rsidRDefault="00202DC2" w:rsidP="0033569A">
            <w:pPr>
              <w:rPr>
                <w:b/>
              </w:rPr>
            </w:pPr>
          </w:p>
        </w:tc>
      </w:tr>
      <w:tr w:rsidR="00665669" w:rsidTr="00345119">
        <w:tc>
          <w:tcPr>
            <w:tcW w:w="9576" w:type="dxa"/>
          </w:tcPr>
          <w:p w:rsidR="008423E4" w:rsidRPr="00A8133F" w:rsidRDefault="00202DC2" w:rsidP="003356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202DC2" w:rsidP="0033569A"/>
          <w:p w:rsidR="008423E4" w:rsidRPr="003624F2" w:rsidRDefault="00202DC2" w:rsidP="003356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576AA">
              <w:t>September 1, 2019.</w:t>
            </w:r>
          </w:p>
          <w:p w:rsidR="008423E4" w:rsidRPr="00233FDB" w:rsidRDefault="00202DC2" w:rsidP="0033569A">
            <w:pPr>
              <w:rPr>
                <w:b/>
              </w:rPr>
            </w:pPr>
          </w:p>
        </w:tc>
      </w:tr>
    </w:tbl>
    <w:p w:rsidR="008423E4" w:rsidRPr="00BE0E75" w:rsidRDefault="00202D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2D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DC2">
      <w:r>
        <w:separator/>
      </w:r>
    </w:p>
  </w:endnote>
  <w:endnote w:type="continuationSeparator" w:id="0">
    <w:p w:rsidR="00000000" w:rsidRDefault="0020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5669" w:rsidTr="009C1E9A">
      <w:trPr>
        <w:cantSplit/>
      </w:trPr>
      <w:tc>
        <w:tcPr>
          <w:tcW w:w="0" w:type="pct"/>
        </w:tcPr>
        <w:p w:rsidR="00137D90" w:rsidRDefault="00202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2D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2D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2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2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669" w:rsidTr="009C1E9A">
      <w:trPr>
        <w:cantSplit/>
      </w:trPr>
      <w:tc>
        <w:tcPr>
          <w:tcW w:w="0" w:type="pct"/>
        </w:tcPr>
        <w:p w:rsidR="00EC379B" w:rsidRDefault="00202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2D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17804</w:t>
          </w:r>
        </w:p>
      </w:tc>
      <w:tc>
        <w:tcPr>
          <w:tcW w:w="2453" w:type="pct"/>
        </w:tcPr>
        <w:p w:rsidR="00EC379B" w:rsidRDefault="00202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19.66.1120</w:t>
          </w:r>
          <w:r>
            <w:fldChar w:fldCharType="end"/>
          </w:r>
        </w:p>
      </w:tc>
    </w:tr>
    <w:tr w:rsidR="00665669" w:rsidTr="009C1E9A">
      <w:trPr>
        <w:cantSplit/>
      </w:trPr>
      <w:tc>
        <w:tcPr>
          <w:tcW w:w="0" w:type="pct"/>
        </w:tcPr>
        <w:p w:rsidR="00EC379B" w:rsidRDefault="00202D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2D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2DC2" w:rsidP="006D504F">
          <w:pPr>
            <w:pStyle w:val="Footer"/>
            <w:rPr>
              <w:rStyle w:val="PageNumber"/>
            </w:rPr>
          </w:pPr>
        </w:p>
        <w:p w:rsidR="00EC379B" w:rsidRDefault="00202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56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2D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2D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2D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DC2">
      <w:r>
        <w:separator/>
      </w:r>
    </w:p>
  </w:footnote>
  <w:footnote w:type="continuationSeparator" w:id="0">
    <w:p w:rsidR="00000000" w:rsidRDefault="0020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2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69"/>
    <w:rsid w:val="00202DC2"/>
    <w:rsid w:val="006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6FB5F6-A025-4333-A94B-F5C5A3B5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13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13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1275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HB00869 (Committee Report (Unamended))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17804</dc:subject>
  <dc:creator>State of Texas</dc:creator>
  <dc:description>HB 869 by Hefner-(H)Criminal Jurisprudence</dc:description>
  <cp:lastModifiedBy>Laura Ramsay</cp:lastModifiedBy>
  <cp:revision>2</cp:revision>
  <cp:lastPrinted>2003-11-26T17:21:00Z</cp:lastPrinted>
  <dcterms:created xsi:type="dcterms:W3CDTF">2019-03-29T19:19:00Z</dcterms:created>
  <dcterms:modified xsi:type="dcterms:W3CDTF">2019-03-29T19:19:00Z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19.66.1120</vt:lpwstr>
  </property>
</Properties>
</file>