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52A60" w:rsidTr="00345119">
        <w:tc>
          <w:tcPr>
            <w:tcW w:w="9576" w:type="dxa"/>
            <w:noWrap/>
          </w:tcPr>
          <w:p w:rsidR="008423E4" w:rsidRPr="0022177D" w:rsidRDefault="0037037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7037F" w:rsidP="008423E4">
      <w:pPr>
        <w:jc w:val="center"/>
      </w:pPr>
    </w:p>
    <w:p w:rsidR="008423E4" w:rsidRPr="00B31F0E" w:rsidRDefault="0037037F" w:rsidP="008423E4"/>
    <w:p w:rsidR="008423E4" w:rsidRPr="00742794" w:rsidRDefault="0037037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2A60" w:rsidTr="00345119">
        <w:tc>
          <w:tcPr>
            <w:tcW w:w="9576" w:type="dxa"/>
          </w:tcPr>
          <w:p w:rsidR="008423E4" w:rsidRPr="00861995" w:rsidRDefault="0037037F" w:rsidP="00345119">
            <w:pPr>
              <w:jc w:val="right"/>
            </w:pPr>
            <w:r>
              <w:t>H.B. 960</w:t>
            </w:r>
          </w:p>
        </w:tc>
      </w:tr>
      <w:tr w:rsidR="00052A60" w:rsidTr="00345119">
        <w:tc>
          <w:tcPr>
            <w:tcW w:w="9576" w:type="dxa"/>
          </w:tcPr>
          <w:p w:rsidR="008423E4" w:rsidRPr="00861995" w:rsidRDefault="0037037F" w:rsidP="00BC3BC6">
            <w:pPr>
              <w:jc w:val="right"/>
            </w:pPr>
            <w:r>
              <w:t xml:space="preserve">By: </w:t>
            </w:r>
            <w:r>
              <w:t>Howard</w:t>
            </w:r>
          </w:p>
        </w:tc>
      </w:tr>
      <w:tr w:rsidR="00052A60" w:rsidTr="00345119">
        <w:tc>
          <w:tcPr>
            <w:tcW w:w="9576" w:type="dxa"/>
          </w:tcPr>
          <w:p w:rsidR="008423E4" w:rsidRPr="00861995" w:rsidRDefault="0037037F" w:rsidP="00345119">
            <w:pPr>
              <w:jc w:val="right"/>
            </w:pPr>
            <w:r>
              <w:t>Public Education</w:t>
            </w:r>
          </w:p>
        </w:tc>
      </w:tr>
      <w:tr w:rsidR="00052A60" w:rsidTr="00345119">
        <w:tc>
          <w:tcPr>
            <w:tcW w:w="9576" w:type="dxa"/>
          </w:tcPr>
          <w:p w:rsidR="008423E4" w:rsidRDefault="0037037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7037F" w:rsidP="008423E4">
      <w:pPr>
        <w:tabs>
          <w:tab w:val="right" w:pos="9360"/>
        </w:tabs>
      </w:pPr>
    </w:p>
    <w:p w:rsidR="008423E4" w:rsidRDefault="0037037F" w:rsidP="008423E4"/>
    <w:p w:rsidR="008423E4" w:rsidRDefault="0037037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52A60" w:rsidTr="00345119">
        <w:tc>
          <w:tcPr>
            <w:tcW w:w="9576" w:type="dxa"/>
          </w:tcPr>
          <w:p w:rsidR="008423E4" w:rsidRPr="00A8133F" w:rsidRDefault="0037037F" w:rsidP="00305D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7037F" w:rsidP="00305D38"/>
          <w:p w:rsidR="008423E4" w:rsidRDefault="0037037F" w:rsidP="00305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concerns that </w:t>
            </w:r>
            <w:r w:rsidRPr="007B0D0B">
              <w:t>school nurses</w:t>
            </w:r>
            <w:r>
              <w:t>, while often equipped to detect signs of</w:t>
            </w:r>
            <w:r w:rsidRPr="007B0D0B">
              <w:t xml:space="preserve"> </w:t>
            </w:r>
            <w:r>
              <w:t xml:space="preserve">a concussion suffered by a student engaged in athletic </w:t>
            </w:r>
            <w:r>
              <w:t>activities, are</w:t>
            </w:r>
            <w:r w:rsidRPr="007B0D0B">
              <w:t xml:space="preserve"> </w:t>
            </w:r>
            <w:r w:rsidRPr="007B0D0B">
              <w:t xml:space="preserve">unable to </w:t>
            </w:r>
            <w:r>
              <w:t xml:space="preserve">have </w:t>
            </w:r>
            <w:r w:rsidRPr="007B0D0B">
              <w:t>a</w:t>
            </w:r>
            <w:r>
              <w:t xml:space="preserve"> potentially concussed</w:t>
            </w:r>
            <w:r w:rsidRPr="007B0D0B">
              <w:t xml:space="preserve"> student</w:t>
            </w:r>
            <w:r>
              <w:t xml:space="preserve"> removed</w:t>
            </w:r>
            <w:r w:rsidRPr="007B0D0B">
              <w:t xml:space="preserve"> from </w:t>
            </w:r>
            <w:r w:rsidRPr="007B0D0B">
              <w:t>participati</w:t>
            </w:r>
            <w:r>
              <w:t>on</w:t>
            </w:r>
            <w:r w:rsidRPr="007B0D0B">
              <w:t xml:space="preserve"> </w:t>
            </w:r>
            <w:r w:rsidRPr="007B0D0B">
              <w:t xml:space="preserve">in </w:t>
            </w:r>
            <w:r>
              <w:t>the</w:t>
            </w:r>
            <w:r w:rsidRPr="007B0D0B">
              <w:t xml:space="preserve"> </w:t>
            </w:r>
            <w:r w:rsidRPr="007B0D0B">
              <w:t xml:space="preserve">activities. H.B. 960 seeks to </w:t>
            </w:r>
            <w:r>
              <w:t>address these concerns</w:t>
            </w:r>
            <w:r w:rsidRPr="007B0D0B">
              <w:t xml:space="preserve"> by </w:t>
            </w:r>
            <w:r>
              <w:t xml:space="preserve">providing for a school nurse to remove </w:t>
            </w:r>
            <w:r w:rsidRPr="007B0D0B">
              <w:t xml:space="preserve">a concussed or potentially concussed student from </w:t>
            </w:r>
            <w:r>
              <w:t xml:space="preserve">certain </w:t>
            </w:r>
            <w:r w:rsidRPr="007B0D0B">
              <w:t>athlet</w:t>
            </w:r>
            <w:r w:rsidRPr="007B0D0B">
              <w:t>ic activities</w:t>
            </w:r>
            <w:r>
              <w:t xml:space="preserve"> on the basis of a school nurse's belief that the student may be concussed</w:t>
            </w:r>
            <w:r w:rsidRPr="007B0D0B">
              <w:t>.</w:t>
            </w:r>
            <w:r>
              <w:t xml:space="preserve"> </w:t>
            </w:r>
          </w:p>
          <w:p w:rsidR="008423E4" w:rsidRPr="00E26B13" w:rsidRDefault="0037037F" w:rsidP="00305D38">
            <w:pPr>
              <w:rPr>
                <w:b/>
              </w:rPr>
            </w:pPr>
          </w:p>
        </w:tc>
      </w:tr>
      <w:tr w:rsidR="00052A60" w:rsidTr="00345119">
        <w:tc>
          <w:tcPr>
            <w:tcW w:w="9576" w:type="dxa"/>
          </w:tcPr>
          <w:p w:rsidR="0017725B" w:rsidRDefault="0037037F" w:rsidP="00305D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7037F" w:rsidP="00305D38">
            <w:pPr>
              <w:rPr>
                <w:b/>
                <w:u w:val="single"/>
              </w:rPr>
            </w:pPr>
          </w:p>
          <w:p w:rsidR="00E663F9" w:rsidRPr="00E663F9" w:rsidRDefault="0037037F" w:rsidP="00305D38">
            <w:pPr>
              <w:jc w:val="both"/>
            </w:pPr>
            <w:r>
              <w:t>It is the committee's opinion that this bill does not expressly create a criminal offense, increase the punishment for an existing criminal</w:t>
            </w:r>
            <w:r>
              <w:t xml:space="preserve"> offense or category of offenses, or change the eligibility of a person for community supervision, parole, or mandatory supervision.</w:t>
            </w:r>
          </w:p>
          <w:p w:rsidR="0017725B" w:rsidRPr="0017725B" w:rsidRDefault="0037037F" w:rsidP="00305D38">
            <w:pPr>
              <w:rPr>
                <w:b/>
                <w:u w:val="single"/>
              </w:rPr>
            </w:pPr>
          </w:p>
        </w:tc>
      </w:tr>
      <w:tr w:rsidR="00052A60" w:rsidTr="00345119">
        <w:tc>
          <w:tcPr>
            <w:tcW w:w="9576" w:type="dxa"/>
          </w:tcPr>
          <w:p w:rsidR="008423E4" w:rsidRPr="00A8133F" w:rsidRDefault="0037037F" w:rsidP="00305D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7037F" w:rsidP="00305D38"/>
          <w:p w:rsidR="00E663F9" w:rsidRDefault="0037037F" w:rsidP="00305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</w:t>
            </w:r>
            <w:r>
              <w:t>thority to a state officer, department, agency, or institution.</w:t>
            </w:r>
          </w:p>
          <w:p w:rsidR="008423E4" w:rsidRPr="00E21FDC" w:rsidRDefault="0037037F" w:rsidP="00305D38">
            <w:pPr>
              <w:rPr>
                <w:b/>
              </w:rPr>
            </w:pPr>
          </w:p>
        </w:tc>
      </w:tr>
      <w:tr w:rsidR="00052A60" w:rsidTr="00345119">
        <w:tc>
          <w:tcPr>
            <w:tcW w:w="9576" w:type="dxa"/>
          </w:tcPr>
          <w:p w:rsidR="008423E4" w:rsidRPr="00A8133F" w:rsidRDefault="0037037F" w:rsidP="00305D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7037F" w:rsidP="00305D38"/>
          <w:p w:rsidR="004457FF" w:rsidRDefault="0037037F" w:rsidP="00305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960 amends the Education Code to </w:t>
            </w:r>
            <w:r>
              <w:t>require</w:t>
            </w:r>
            <w:r>
              <w:t xml:space="preserve"> a public school </w:t>
            </w:r>
            <w:r>
              <w:t xml:space="preserve">student to be removed from </w:t>
            </w:r>
            <w:r w:rsidRPr="003F0B5C">
              <w:t xml:space="preserve">an interscholastic athletics </w:t>
            </w:r>
            <w:r>
              <w:t>practice or competition immediately</w:t>
            </w:r>
            <w:r>
              <w:t xml:space="preserve"> if a school nurse </w:t>
            </w:r>
            <w:r w:rsidRPr="003F0B5C">
              <w:t>believes the student might have sustained a concussion during the practice or competition</w:t>
            </w:r>
            <w:r>
              <w:t>.</w:t>
            </w:r>
          </w:p>
          <w:p w:rsidR="008423E4" w:rsidRPr="00835628" w:rsidRDefault="0037037F" w:rsidP="00305D38">
            <w:pPr>
              <w:rPr>
                <w:b/>
              </w:rPr>
            </w:pPr>
          </w:p>
        </w:tc>
      </w:tr>
      <w:tr w:rsidR="00052A60" w:rsidTr="00345119">
        <w:tc>
          <w:tcPr>
            <w:tcW w:w="9576" w:type="dxa"/>
          </w:tcPr>
          <w:p w:rsidR="008423E4" w:rsidRPr="00A8133F" w:rsidRDefault="0037037F" w:rsidP="00305D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7037F" w:rsidP="00305D38"/>
          <w:p w:rsidR="008423E4" w:rsidRPr="003624F2" w:rsidRDefault="0037037F" w:rsidP="00305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37037F" w:rsidP="00305D38">
            <w:pPr>
              <w:rPr>
                <w:b/>
              </w:rPr>
            </w:pPr>
          </w:p>
        </w:tc>
      </w:tr>
    </w:tbl>
    <w:p w:rsidR="008423E4" w:rsidRPr="00BE0E75" w:rsidRDefault="0037037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7037F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037F">
      <w:r>
        <w:separator/>
      </w:r>
    </w:p>
  </w:endnote>
  <w:endnote w:type="continuationSeparator" w:id="0">
    <w:p w:rsidR="00000000" w:rsidRDefault="003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0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2A60" w:rsidTr="009C1E9A">
      <w:trPr>
        <w:cantSplit/>
      </w:trPr>
      <w:tc>
        <w:tcPr>
          <w:tcW w:w="0" w:type="pct"/>
        </w:tcPr>
        <w:p w:rsidR="00137D90" w:rsidRDefault="0037037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7037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7037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7037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703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2A60" w:rsidTr="009C1E9A">
      <w:trPr>
        <w:cantSplit/>
      </w:trPr>
      <w:tc>
        <w:tcPr>
          <w:tcW w:w="0" w:type="pct"/>
        </w:tcPr>
        <w:p w:rsidR="00EC379B" w:rsidRDefault="0037037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7037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22576</w:t>
          </w:r>
        </w:p>
      </w:tc>
      <w:tc>
        <w:tcPr>
          <w:tcW w:w="2453" w:type="pct"/>
        </w:tcPr>
        <w:p w:rsidR="00EC379B" w:rsidRDefault="003703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19.86.295</w:t>
          </w:r>
          <w:r>
            <w:fldChar w:fldCharType="end"/>
          </w:r>
        </w:p>
      </w:tc>
    </w:tr>
    <w:tr w:rsidR="00052A60" w:rsidTr="009C1E9A">
      <w:trPr>
        <w:cantSplit/>
      </w:trPr>
      <w:tc>
        <w:tcPr>
          <w:tcW w:w="0" w:type="pct"/>
        </w:tcPr>
        <w:p w:rsidR="00EC379B" w:rsidRDefault="0037037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7037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7037F" w:rsidP="006D504F">
          <w:pPr>
            <w:pStyle w:val="Footer"/>
            <w:rPr>
              <w:rStyle w:val="PageNumber"/>
            </w:rPr>
          </w:pPr>
        </w:p>
        <w:p w:rsidR="00EC379B" w:rsidRDefault="003703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2A6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7037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7037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7037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0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037F">
      <w:r>
        <w:separator/>
      </w:r>
    </w:p>
  </w:footnote>
  <w:footnote w:type="continuationSeparator" w:id="0">
    <w:p w:rsidR="00000000" w:rsidRDefault="0037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0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0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0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60"/>
    <w:rsid w:val="00052A60"/>
    <w:rsid w:val="003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0A44D8-4817-4DA1-8145-57B2F39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6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6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63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6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1214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HB00960 (Committee Report (Unamended))</vt:lpstr>
    </vt:vector>
  </TitlesOfParts>
  <Company>State of Texas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22576</dc:subject>
  <dc:creator>State of Texas</dc:creator>
  <dc:description>HB 960 by Howard-(H)Public Education</dc:description>
  <cp:lastModifiedBy>Laura Ramsay</cp:lastModifiedBy>
  <cp:revision>2</cp:revision>
  <cp:lastPrinted>2003-11-26T17:21:00Z</cp:lastPrinted>
  <dcterms:created xsi:type="dcterms:W3CDTF">2019-03-27T23:28:00Z</dcterms:created>
  <dcterms:modified xsi:type="dcterms:W3CDTF">2019-03-27T23:28:00Z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19.86.295</vt:lpwstr>
  </property>
</Properties>
</file>