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2513" w:rsidTr="00345119">
        <w:tc>
          <w:tcPr>
            <w:tcW w:w="9576" w:type="dxa"/>
            <w:noWrap/>
          </w:tcPr>
          <w:p w:rsidR="008423E4" w:rsidRPr="0022177D" w:rsidRDefault="009E48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48A9" w:rsidP="008423E4">
      <w:pPr>
        <w:jc w:val="center"/>
      </w:pPr>
    </w:p>
    <w:p w:rsidR="008423E4" w:rsidRPr="00B31F0E" w:rsidRDefault="009E48A9" w:rsidP="008423E4"/>
    <w:p w:rsidR="008423E4" w:rsidRPr="00742794" w:rsidRDefault="009E48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2513" w:rsidTr="00345119">
        <w:tc>
          <w:tcPr>
            <w:tcW w:w="9576" w:type="dxa"/>
          </w:tcPr>
          <w:p w:rsidR="008423E4" w:rsidRPr="00861995" w:rsidRDefault="009E48A9" w:rsidP="00345119">
            <w:pPr>
              <w:jc w:val="right"/>
            </w:pPr>
            <w:r>
              <w:t>H.B. 981</w:t>
            </w:r>
          </w:p>
        </w:tc>
      </w:tr>
      <w:tr w:rsidR="00492513" w:rsidTr="00345119">
        <w:tc>
          <w:tcPr>
            <w:tcW w:w="9576" w:type="dxa"/>
          </w:tcPr>
          <w:p w:rsidR="008423E4" w:rsidRPr="00861995" w:rsidRDefault="009E48A9" w:rsidP="00F7339C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492513" w:rsidTr="00345119">
        <w:tc>
          <w:tcPr>
            <w:tcW w:w="9576" w:type="dxa"/>
          </w:tcPr>
          <w:p w:rsidR="008423E4" w:rsidRPr="00861995" w:rsidRDefault="009E48A9" w:rsidP="00345119">
            <w:pPr>
              <w:jc w:val="right"/>
            </w:pPr>
            <w:r>
              <w:t>Criminal Jurisprudence</w:t>
            </w:r>
          </w:p>
        </w:tc>
      </w:tr>
      <w:tr w:rsidR="00492513" w:rsidTr="00345119">
        <w:tc>
          <w:tcPr>
            <w:tcW w:w="9576" w:type="dxa"/>
          </w:tcPr>
          <w:p w:rsidR="008423E4" w:rsidRDefault="009E48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48A9" w:rsidP="008423E4">
      <w:pPr>
        <w:tabs>
          <w:tab w:val="right" w:pos="9360"/>
        </w:tabs>
      </w:pPr>
    </w:p>
    <w:p w:rsidR="008423E4" w:rsidRDefault="009E48A9" w:rsidP="008423E4"/>
    <w:p w:rsidR="008423E4" w:rsidRDefault="009E48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2513" w:rsidTr="00345119">
        <w:tc>
          <w:tcPr>
            <w:tcW w:w="9576" w:type="dxa"/>
          </w:tcPr>
          <w:p w:rsidR="008423E4" w:rsidRPr="00A8133F" w:rsidRDefault="009E48A9" w:rsidP="005B3A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48A9" w:rsidP="005B3A11"/>
          <w:p w:rsidR="008423E4" w:rsidRDefault="009E48A9" w:rsidP="005B3A11">
            <w:pPr>
              <w:pStyle w:val="Header"/>
              <w:jc w:val="both"/>
            </w:pPr>
            <w:r>
              <w:t>As digital currency continues to gain popularity, c</w:t>
            </w:r>
            <w:r>
              <w:t xml:space="preserve">oncerns have been raised regarding the </w:t>
            </w:r>
            <w:r>
              <w:t xml:space="preserve">need for better regulation of transactions </w:t>
            </w:r>
            <w:r>
              <w:t>involving this new medium of exchange</w:t>
            </w:r>
            <w:r>
              <w:t xml:space="preserve">. H.B. 981 seeks to address </w:t>
            </w:r>
            <w:r>
              <w:t>these concerns</w:t>
            </w:r>
            <w:r>
              <w:t xml:space="preserve"> by applying </w:t>
            </w:r>
            <w:r>
              <w:t xml:space="preserve">statutory provisions relating to </w:t>
            </w:r>
            <w:r>
              <w:t>money laundering to digital currency</w:t>
            </w:r>
            <w:r>
              <w:t>.</w:t>
            </w:r>
          </w:p>
          <w:p w:rsidR="008423E4" w:rsidRPr="00E26B13" w:rsidRDefault="009E48A9" w:rsidP="005B3A11">
            <w:pPr>
              <w:rPr>
                <w:b/>
              </w:rPr>
            </w:pPr>
          </w:p>
        </w:tc>
      </w:tr>
      <w:tr w:rsidR="00492513" w:rsidTr="00345119">
        <w:tc>
          <w:tcPr>
            <w:tcW w:w="9576" w:type="dxa"/>
          </w:tcPr>
          <w:p w:rsidR="0017725B" w:rsidRDefault="009E48A9" w:rsidP="005B3A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48A9" w:rsidP="005B3A11">
            <w:pPr>
              <w:rPr>
                <w:b/>
                <w:u w:val="single"/>
              </w:rPr>
            </w:pPr>
          </w:p>
          <w:p w:rsidR="007256EA" w:rsidRPr="007256EA" w:rsidRDefault="009E48A9" w:rsidP="005B3A11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48A9" w:rsidP="005B3A11">
            <w:pPr>
              <w:rPr>
                <w:b/>
                <w:u w:val="single"/>
              </w:rPr>
            </w:pPr>
          </w:p>
        </w:tc>
      </w:tr>
      <w:tr w:rsidR="00492513" w:rsidTr="00345119">
        <w:tc>
          <w:tcPr>
            <w:tcW w:w="9576" w:type="dxa"/>
          </w:tcPr>
          <w:p w:rsidR="008423E4" w:rsidRPr="00A8133F" w:rsidRDefault="009E48A9" w:rsidP="005B3A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48A9" w:rsidP="005B3A11"/>
          <w:p w:rsidR="007256EA" w:rsidRDefault="009E48A9" w:rsidP="005B3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9E48A9" w:rsidP="005B3A11">
            <w:pPr>
              <w:rPr>
                <w:b/>
              </w:rPr>
            </w:pPr>
          </w:p>
        </w:tc>
      </w:tr>
      <w:tr w:rsidR="00492513" w:rsidTr="00345119">
        <w:tc>
          <w:tcPr>
            <w:tcW w:w="9576" w:type="dxa"/>
          </w:tcPr>
          <w:p w:rsidR="008423E4" w:rsidRPr="00A8133F" w:rsidRDefault="009E48A9" w:rsidP="005B3A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48A9" w:rsidP="005B3A11"/>
          <w:p w:rsidR="008423E4" w:rsidRDefault="009E48A9" w:rsidP="005B3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981 amends the Penal Code to include digital currency </w:t>
            </w:r>
            <w:r>
              <w:t>in the definition of "</w:t>
            </w:r>
            <w:r>
              <w:t>funds</w:t>
            </w:r>
            <w:r>
              <w:t>"</w:t>
            </w:r>
            <w:r>
              <w:t xml:space="preserve"> for the purposes of the offense of money laundering.   </w:t>
            </w:r>
          </w:p>
          <w:p w:rsidR="008423E4" w:rsidRPr="00835628" w:rsidRDefault="009E48A9" w:rsidP="005B3A11">
            <w:pPr>
              <w:rPr>
                <w:b/>
              </w:rPr>
            </w:pPr>
          </w:p>
        </w:tc>
      </w:tr>
      <w:tr w:rsidR="00492513" w:rsidTr="00345119">
        <w:tc>
          <w:tcPr>
            <w:tcW w:w="9576" w:type="dxa"/>
          </w:tcPr>
          <w:p w:rsidR="008423E4" w:rsidRPr="00A8133F" w:rsidRDefault="009E48A9" w:rsidP="005B3A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48A9" w:rsidP="005B3A11"/>
          <w:p w:rsidR="008423E4" w:rsidRPr="003624F2" w:rsidRDefault="009E48A9" w:rsidP="005B3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256EA">
              <w:t>September 1, 2019.</w:t>
            </w:r>
          </w:p>
          <w:p w:rsidR="008423E4" w:rsidRPr="00233FDB" w:rsidRDefault="009E48A9" w:rsidP="005B3A11">
            <w:pPr>
              <w:rPr>
                <w:b/>
              </w:rPr>
            </w:pPr>
          </w:p>
        </w:tc>
      </w:tr>
    </w:tbl>
    <w:p w:rsidR="008423E4" w:rsidRPr="00BE0E75" w:rsidRDefault="009E48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48A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48A9">
      <w:r>
        <w:separator/>
      </w:r>
    </w:p>
  </w:endnote>
  <w:endnote w:type="continuationSeparator" w:id="0">
    <w:p w:rsidR="00000000" w:rsidRDefault="009E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4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2513" w:rsidTr="009C1E9A">
      <w:trPr>
        <w:cantSplit/>
      </w:trPr>
      <w:tc>
        <w:tcPr>
          <w:tcW w:w="0" w:type="pct"/>
        </w:tcPr>
        <w:p w:rsidR="00137D90" w:rsidRDefault="009E48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48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48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48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48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513" w:rsidTr="009C1E9A">
      <w:trPr>
        <w:cantSplit/>
      </w:trPr>
      <w:tc>
        <w:tcPr>
          <w:tcW w:w="0" w:type="pct"/>
        </w:tcPr>
        <w:p w:rsidR="00EC379B" w:rsidRDefault="009E48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48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22643</w:t>
          </w:r>
        </w:p>
      </w:tc>
      <w:tc>
        <w:tcPr>
          <w:tcW w:w="2453" w:type="pct"/>
        </w:tcPr>
        <w:p w:rsidR="00EC379B" w:rsidRDefault="009E48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19.87.982</w:t>
          </w:r>
          <w:r>
            <w:fldChar w:fldCharType="end"/>
          </w:r>
        </w:p>
      </w:tc>
    </w:tr>
    <w:tr w:rsidR="00492513" w:rsidTr="009C1E9A">
      <w:trPr>
        <w:cantSplit/>
      </w:trPr>
      <w:tc>
        <w:tcPr>
          <w:tcW w:w="0" w:type="pct"/>
        </w:tcPr>
        <w:p w:rsidR="00EC379B" w:rsidRDefault="009E48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48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48A9" w:rsidP="006D504F">
          <w:pPr>
            <w:pStyle w:val="Footer"/>
            <w:rPr>
              <w:rStyle w:val="PageNumber"/>
            </w:rPr>
          </w:pPr>
        </w:p>
        <w:p w:rsidR="00EC379B" w:rsidRDefault="009E48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5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48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48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48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48A9">
      <w:r>
        <w:separator/>
      </w:r>
    </w:p>
  </w:footnote>
  <w:footnote w:type="continuationSeparator" w:id="0">
    <w:p w:rsidR="00000000" w:rsidRDefault="009E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4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4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4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3"/>
    <w:rsid w:val="00492513"/>
    <w:rsid w:val="009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D879B-0C6F-4FCE-B809-CC4A40D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5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6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6EA"/>
    <w:rPr>
      <w:b/>
      <w:bCs/>
    </w:rPr>
  </w:style>
  <w:style w:type="character" w:styleId="Hyperlink">
    <w:name w:val="Hyperlink"/>
    <w:basedOn w:val="DefaultParagraphFont"/>
    <w:unhideWhenUsed/>
    <w:rsid w:val="005B1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2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911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HB00981 (Committee Report (Unamended))</vt:lpstr>
    </vt:vector>
  </TitlesOfParts>
  <Company>State of Texas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22643</dc:subject>
  <dc:creator>State of Texas</dc:creator>
  <dc:description>HB 981 by Parker-(H)Criminal Jurisprudence</dc:description>
  <cp:lastModifiedBy>Stacey Nicchio</cp:lastModifiedBy>
  <cp:revision>2</cp:revision>
  <cp:lastPrinted>2003-11-26T17:21:00Z</cp:lastPrinted>
  <dcterms:created xsi:type="dcterms:W3CDTF">2019-04-27T01:59:00Z</dcterms:created>
  <dcterms:modified xsi:type="dcterms:W3CDTF">2019-04-27T01:59:00Z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19.87.982</vt:lpwstr>
  </property>
</Properties>
</file>