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5A8D" w:rsidTr="00345119">
        <w:tc>
          <w:tcPr>
            <w:tcW w:w="9576" w:type="dxa"/>
            <w:noWrap/>
          </w:tcPr>
          <w:p w:rsidR="008423E4" w:rsidRPr="0022177D" w:rsidRDefault="00A670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7055" w:rsidP="008423E4">
      <w:pPr>
        <w:jc w:val="center"/>
      </w:pPr>
    </w:p>
    <w:p w:rsidR="008423E4" w:rsidRPr="00B31F0E" w:rsidRDefault="00A67055" w:rsidP="008423E4"/>
    <w:p w:rsidR="008423E4" w:rsidRPr="00742794" w:rsidRDefault="00A670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5A8D" w:rsidTr="00345119">
        <w:tc>
          <w:tcPr>
            <w:tcW w:w="9576" w:type="dxa"/>
          </w:tcPr>
          <w:p w:rsidR="008423E4" w:rsidRPr="00861995" w:rsidRDefault="00A67055" w:rsidP="00345119">
            <w:pPr>
              <w:jc w:val="right"/>
            </w:pPr>
            <w:r>
              <w:t>H.B. 982</w:t>
            </w:r>
          </w:p>
        </w:tc>
      </w:tr>
      <w:tr w:rsidR="00AE5A8D" w:rsidTr="00345119">
        <w:tc>
          <w:tcPr>
            <w:tcW w:w="9576" w:type="dxa"/>
          </w:tcPr>
          <w:p w:rsidR="008423E4" w:rsidRPr="00861995" w:rsidRDefault="00A67055" w:rsidP="000E59E6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AE5A8D" w:rsidTr="00345119">
        <w:tc>
          <w:tcPr>
            <w:tcW w:w="9576" w:type="dxa"/>
          </w:tcPr>
          <w:p w:rsidR="008423E4" w:rsidRPr="00861995" w:rsidRDefault="00A67055" w:rsidP="00345119">
            <w:pPr>
              <w:jc w:val="right"/>
            </w:pPr>
            <w:r>
              <w:t>State Affairs</w:t>
            </w:r>
          </w:p>
        </w:tc>
      </w:tr>
      <w:tr w:rsidR="00AE5A8D" w:rsidTr="00345119">
        <w:tc>
          <w:tcPr>
            <w:tcW w:w="9576" w:type="dxa"/>
          </w:tcPr>
          <w:p w:rsidR="008423E4" w:rsidRDefault="00A6705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7055" w:rsidP="008423E4">
      <w:pPr>
        <w:tabs>
          <w:tab w:val="right" w:pos="9360"/>
        </w:tabs>
      </w:pPr>
    </w:p>
    <w:p w:rsidR="008423E4" w:rsidRDefault="00A67055" w:rsidP="008423E4"/>
    <w:p w:rsidR="008423E4" w:rsidRDefault="00A670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5A8D" w:rsidTr="00345119">
        <w:tc>
          <w:tcPr>
            <w:tcW w:w="9576" w:type="dxa"/>
          </w:tcPr>
          <w:p w:rsidR="008423E4" w:rsidRPr="00A8133F" w:rsidRDefault="00A67055" w:rsidP="00CB4E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7055" w:rsidP="00CB4E34"/>
          <w:p w:rsidR="008423E4" w:rsidRDefault="00A67055" w:rsidP="00CB4E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revisit the administration of "pay for success" contracts for state agencies</w:t>
            </w:r>
            <w:r w:rsidRPr="00E46CE7">
              <w:t xml:space="preserve">. H.B. 982 </w:t>
            </w:r>
            <w:r>
              <w:t xml:space="preserve">seeks to ensure that the </w:t>
            </w:r>
            <w:r w:rsidRPr="007344E3">
              <w:t>success contract payments trust fund</w:t>
            </w:r>
            <w:r>
              <w:t xml:space="preserve"> is well funded by providing</w:t>
            </w:r>
            <w:r>
              <w:t xml:space="preserve"> for</w:t>
            </w:r>
            <w:r>
              <w:t xml:space="preserve"> </w:t>
            </w:r>
            <w:r w:rsidRPr="007344E3">
              <w:t>the gifting, granting, or donation of money for deposit to the credit of the</w:t>
            </w:r>
            <w:r>
              <w:t xml:space="preserve"> fund and seeks to establish that</w:t>
            </w:r>
            <w:r w:rsidRPr="00E46CE7">
              <w:t xml:space="preserve"> a </w:t>
            </w:r>
            <w:r>
              <w:t xml:space="preserve">success </w:t>
            </w:r>
            <w:r w:rsidRPr="00E46CE7">
              <w:t xml:space="preserve">contract is not enforceable until </w:t>
            </w:r>
            <w:r>
              <w:t>all applicable conditions are sat</w:t>
            </w:r>
            <w:r>
              <w:t>isfied</w:t>
            </w:r>
            <w:r w:rsidRPr="00E46CE7">
              <w:t xml:space="preserve">.  </w:t>
            </w:r>
          </w:p>
          <w:p w:rsidR="008423E4" w:rsidRPr="00E26B13" w:rsidRDefault="00A67055" w:rsidP="00CB4E34">
            <w:pPr>
              <w:rPr>
                <w:b/>
              </w:rPr>
            </w:pPr>
          </w:p>
        </w:tc>
      </w:tr>
      <w:tr w:rsidR="00AE5A8D" w:rsidTr="00345119">
        <w:tc>
          <w:tcPr>
            <w:tcW w:w="9576" w:type="dxa"/>
          </w:tcPr>
          <w:p w:rsidR="0017725B" w:rsidRDefault="00A67055" w:rsidP="00CB4E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7055" w:rsidP="00CB4E34">
            <w:pPr>
              <w:rPr>
                <w:b/>
                <w:u w:val="single"/>
              </w:rPr>
            </w:pPr>
          </w:p>
          <w:p w:rsidR="00B0417C" w:rsidRPr="00B0417C" w:rsidRDefault="00A67055" w:rsidP="00CB4E3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A67055" w:rsidP="00CB4E34">
            <w:pPr>
              <w:rPr>
                <w:b/>
                <w:u w:val="single"/>
              </w:rPr>
            </w:pPr>
          </w:p>
        </w:tc>
      </w:tr>
      <w:tr w:rsidR="00AE5A8D" w:rsidTr="00345119">
        <w:tc>
          <w:tcPr>
            <w:tcW w:w="9576" w:type="dxa"/>
          </w:tcPr>
          <w:p w:rsidR="008423E4" w:rsidRPr="00A8133F" w:rsidRDefault="00A67055" w:rsidP="00CB4E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7055" w:rsidP="00CB4E34"/>
          <w:p w:rsidR="00F27A76" w:rsidRDefault="00A67055" w:rsidP="00CB4E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67055" w:rsidP="00CB4E34">
            <w:pPr>
              <w:rPr>
                <w:b/>
              </w:rPr>
            </w:pPr>
          </w:p>
        </w:tc>
      </w:tr>
      <w:tr w:rsidR="00AE5A8D" w:rsidTr="00345119">
        <w:tc>
          <w:tcPr>
            <w:tcW w:w="9576" w:type="dxa"/>
          </w:tcPr>
          <w:p w:rsidR="008423E4" w:rsidRPr="00A8133F" w:rsidRDefault="00A67055" w:rsidP="00CB4E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7055" w:rsidP="00CB4E34"/>
          <w:p w:rsidR="002E7B92" w:rsidRDefault="00A67055" w:rsidP="00CB4E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982 amends the Government Code to </w:t>
            </w:r>
            <w:r>
              <w:t>provide for the gifting, granting, or donation of money for deposit to the credit of</w:t>
            </w:r>
            <w:r>
              <w:t xml:space="preserve"> the </w:t>
            </w:r>
            <w:r w:rsidRPr="00DA0C3F">
              <w:t>success contract payments trust fund</w:t>
            </w:r>
            <w:r>
              <w:t>.</w:t>
            </w:r>
            <w:r>
              <w:t xml:space="preserve"> The bill replaces the prohibition against the comptroller of public accounts and a state a</w:t>
            </w:r>
            <w:r>
              <w:t xml:space="preserve">gency finally executing a proposed success contract unless certain conditions are satisfied with a specification that </w:t>
            </w:r>
            <w:r>
              <w:t>an executed success</w:t>
            </w:r>
            <w:r>
              <w:t xml:space="preserve"> contract is not enforceable until the conditions are satisfied. </w:t>
            </w:r>
          </w:p>
          <w:p w:rsidR="008423E4" w:rsidRPr="00835628" w:rsidRDefault="00A67055" w:rsidP="00CB4E34">
            <w:pPr>
              <w:rPr>
                <w:b/>
              </w:rPr>
            </w:pPr>
          </w:p>
        </w:tc>
      </w:tr>
      <w:tr w:rsidR="00AE5A8D" w:rsidTr="00345119">
        <w:tc>
          <w:tcPr>
            <w:tcW w:w="9576" w:type="dxa"/>
          </w:tcPr>
          <w:p w:rsidR="008423E4" w:rsidRPr="00A8133F" w:rsidRDefault="00A67055" w:rsidP="00CB4E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7055" w:rsidP="00CB4E34"/>
          <w:p w:rsidR="008423E4" w:rsidRPr="003624F2" w:rsidRDefault="00A67055" w:rsidP="00CB4E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67055" w:rsidP="00CB4E34">
            <w:pPr>
              <w:rPr>
                <w:b/>
              </w:rPr>
            </w:pPr>
          </w:p>
        </w:tc>
      </w:tr>
    </w:tbl>
    <w:p w:rsidR="008423E4" w:rsidRPr="00BE0E75" w:rsidRDefault="00A670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70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7055">
      <w:r>
        <w:separator/>
      </w:r>
    </w:p>
  </w:endnote>
  <w:endnote w:type="continuationSeparator" w:id="0">
    <w:p w:rsidR="00000000" w:rsidRDefault="00A6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5A8D" w:rsidTr="009C1E9A">
      <w:trPr>
        <w:cantSplit/>
      </w:trPr>
      <w:tc>
        <w:tcPr>
          <w:tcW w:w="0" w:type="pct"/>
        </w:tcPr>
        <w:p w:rsidR="00137D90" w:rsidRDefault="00A670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70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70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70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70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5A8D" w:rsidTr="009C1E9A">
      <w:trPr>
        <w:cantSplit/>
      </w:trPr>
      <w:tc>
        <w:tcPr>
          <w:tcW w:w="0" w:type="pct"/>
        </w:tcPr>
        <w:p w:rsidR="00EC379B" w:rsidRDefault="00A670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70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20166</w:t>
          </w:r>
        </w:p>
      </w:tc>
      <w:tc>
        <w:tcPr>
          <w:tcW w:w="2453" w:type="pct"/>
        </w:tcPr>
        <w:p w:rsidR="00EC379B" w:rsidRDefault="00A670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19.75.462</w:t>
          </w:r>
          <w:r>
            <w:fldChar w:fldCharType="end"/>
          </w:r>
        </w:p>
      </w:tc>
    </w:tr>
    <w:tr w:rsidR="00AE5A8D" w:rsidTr="009C1E9A">
      <w:trPr>
        <w:cantSplit/>
      </w:trPr>
      <w:tc>
        <w:tcPr>
          <w:tcW w:w="0" w:type="pct"/>
        </w:tcPr>
        <w:p w:rsidR="00EC379B" w:rsidRDefault="00A670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70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7055" w:rsidP="006D504F">
          <w:pPr>
            <w:pStyle w:val="Footer"/>
            <w:rPr>
              <w:rStyle w:val="PageNumber"/>
            </w:rPr>
          </w:pPr>
        </w:p>
        <w:p w:rsidR="00EC379B" w:rsidRDefault="00A670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5A8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70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70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70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7055">
      <w:r>
        <w:separator/>
      </w:r>
    </w:p>
  </w:footnote>
  <w:footnote w:type="continuationSeparator" w:id="0">
    <w:p w:rsidR="00000000" w:rsidRDefault="00A6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8D"/>
    <w:rsid w:val="00A67055"/>
    <w:rsid w:val="00A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37A606-DBEB-4E9B-BBF4-1892E49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0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0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0C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0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1255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HB00982 (Committee Report (Unamended))</vt:lpstr>
    </vt:vector>
  </TitlesOfParts>
  <Company>State of Texas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20166</dc:subject>
  <dc:creator>State of Texas</dc:creator>
  <dc:description>HB 982 by Parker-(H)State Affairs</dc:description>
  <cp:lastModifiedBy>Stacey Nicchio</cp:lastModifiedBy>
  <cp:revision>2</cp:revision>
  <cp:lastPrinted>2003-11-26T17:21:00Z</cp:lastPrinted>
  <dcterms:created xsi:type="dcterms:W3CDTF">2019-04-05T22:46:00Z</dcterms:created>
  <dcterms:modified xsi:type="dcterms:W3CDTF">2019-04-05T22:46:00Z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19.75.462</vt:lpwstr>
  </property>
</Properties>
</file>