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C6813" w:rsidTr="00345119">
        <w:tc>
          <w:tcPr>
            <w:tcW w:w="9576" w:type="dxa"/>
            <w:noWrap/>
          </w:tcPr>
          <w:p w:rsidR="008423E4" w:rsidRPr="0022177D" w:rsidRDefault="004C54D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C54D3" w:rsidP="008423E4">
      <w:pPr>
        <w:jc w:val="center"/>
      </w:pPr>
    </w:p>
    <w:p w:rsidR="008423E4" w:rsidRPr="00B31F0E" w:rsidRDefault="004C54D3" w:rsidP="008423E4"/>
    <w:p w:rsidR="008423E4" w:rsidRPr="00742794" w:rsidRDefault="004C54D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C6813" w:rsidTr="00345119">
        <w:tc>
          <w:tcPr>
            <w:tcW w:w="9576" w:type="dxa"/>
          </w:tcPr>
          <w:p w:rsidR="008423E4" w:rsidRPr="00861995" w:rsidRDefault="004C54D3" w:rsidP="00B1518C">
            <w:pPr>
              <w:jc w:val="right"/>
            </w:pPr>
            <w:r>
              <w:t>C.S.H.B. 1048</w:t>
            </w:r>
          </w:p>
        </w:tc>
      </w:tr>
      <w:tr w:rsidR="00EC6813" w:rsidTr="00345119">
        <w:tc>
          <w:tcPr>
            <w:tcW w:w="9576" w:type="dxa"/>
          </w:tcPr>
          <w:p w:rsidR="008423E4" w:rsidRPr="00861995" w:rsidRDefault="004C54D3" w:rsidP="00FB1987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EC6813" w:rsidTr="00345119">
        <w:tc>
          <w:tcPr>
            <w:tcW w:w="9576" w:type="dxa"/>
          </w:tcPr>
          <w:p w:rsidR="008423E4" w:rsidRPr="00861995" w:rsidRDefault="004C54D3" w:rsidP="00B1518C">
            <w:pPr>
              <w:jc w:val="right"/>
            </w:pPr>
            <w:r>
              <w:t>Elections</w:t>
            </w:r>
          </w:p>
        </w:tc>
      </w:tr>
      <w:tr w:rsidR="00EC6813" w:rsidTr="00345119">
        <w:tc>
          <w:tcPr>
            <w:tcW w:w="9576" w:type="dxa"/>
          </w:tcPr>
          <w:p w:rsidR="008423E4" w:rsidRDefault="004C54D3" w:rsidP="00B1518C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C54D3" w:rsidP="008423E4">
      <w:pPr>
        <w:tabs>
          <w:tab w:val="right" w:pos="9360"/>
        </w:tabs>
      </w:pPr>
    </w:p>
    <w:p w:rsidR="008423E4" w:rsidRDefault="004C54D3" w:rsidP="008423E4"/>
    <w:p w:rsidR="008423E4" w:rsidRDefault="004C54D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C6813" w:rsidTr="00345119">
        <w:tc>
          <w:tcPr>
            <w:tcW w:w="9576" w:type="dxa"/>
          </w:tcPr>
          <w:p w:rsidR="008423E4" w:rsidRPr="00A8133F" w:rsidRDefault="004C54D3" w:rsidP="00EA71B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C54D3" w:rsidP="00EA71BA"/>
          <w:p w:rsidR="008423E4" w:rsidRDefault="004C54D3" w:rsidP="00EA71BA">
            <w:pPr>
              <w:pStyle w:val="Header"/>
              <w:jc w:val="both"/>
            </w:pPr>
            <w:r>
              <w:t xml:space="preserve">Concerns have been raised </w:t>
            </w:r>
            <w:r>
              <w:t>over reported</w:t>
            </w:r>
            <w:r>
              <w:t xml:space="preserve"> </w:t>
            </w:r>
            <w:r>
              <w:t xml:space="preserve">confusion among the public when </w:t>
            </w:r>
            <w:r>
              <w:t xml:space="preserve">political subdivisions designate </w:t>
            </w:r>
            <w:r>
              <w:t>early voting</w:t>
            </w:r>
            <w:r>
              <w:t xml:space="preserve"> polling</w:t>
            </w:r>
            <w:r>
              <w:t xml:space="preserve"> place</w:t>
            </w:r>
            <w:r>
              <w:t>s</w:t>
            </w:r>
            <w:r>
              <w:t xml:space="preserve"> </w:t>
            </w:r>
            <w:r>
              <w:t xml:space="preserve">in </w:t>
            </w:r>
            <w:r>
              <w:t>locations other than the county-</w:t>
            </w:r>
            <w:r>
              <w:t>designated early voting polling places</w:t>
            </w:r>
            <w:r>
              <w:t xml:space="preserve"> and the </w:t>
            </w:r>
            <w:r>
              <w:t>impact of this confusion</w:t>
            </w:r>
            <w:r>
              <w:t xml:space="preserve"> on voter turnout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1048 </w:t>
            </w:r>
            <w:r>
              <w:t>seeks to address th</w:t>
            </w:r>
            <w:r>
              <w:t>ese</w:t>
            </w:r>
            <w:r>
              <w:t xml:space="preserve"> </w:t>
            </w:r>
            <w:r>
              <w:t xml:space="preserve">concerns </w:t>
            </w:r>
            <w:r>
              <w:t xml:space="preserve">by </w:t>
            </w:r>
            <w:r>
              <w:t>prohibiting</w:t>
            </w:r>
            <w:r>
              <w:t xml:space="preserve"> political subdivisions</w:t>
            </w:r>
            <w:r>
              <w:t xml:space="preserve"> </w:t>
            </w:r>
            <w:r>
              <w:t xml:space="preserve">from </w:t>
            </w:r>
            <w:r>
              <w:t>designating</w:t>
            </w:r>
            <w:r>
              <w:t xml:space="preserve"> </w:t>
            </w:r>
            <w:r>
              <w:t>an early voting polling</w:t>
            </w:r>
            <w:r>
              <w:t xml:space="preserve"> place in </w:t>
            </w:r>
            <w:r>
              <w:t>a</w:t>
            </w:r>
            <w:r>
              <w:t xml:space="preserve"> location </w:t>
            </w:r>
            <w:r>
              <w:t xml:space="preserve">other than </w:t>
            </w:r>
            <w:r>
              <w:t xml:space="preserve">a </w:t>
            </w:r>
            <w:r>
              <w:t>county</w:t>
            </w:r>
            <w:r>
              <w:t>-</w:t>
            </w:r>
            <w:r>
              <w:t xml:space="preserve">established </w:t>
            </w:r>
            <w:r>
              <w:t>early voting polling pla</w:t>
            </w:r>
            <w:r>
              <w:t>ce</w:t>
            </w:r>
            <w:r>
              <w:t xml:space="preserve"> unless </w:t>
            </w:r>
            <w:r>
              <w:t>certain conditions are met</w:t>
            </w:r>
            <w:r>
              <w:t>.</w:t>
            </w:r>
          </w:p>
          <w:p w:rsidR="008423E4" w:rsidRPr="00E26B13" w:rsidRDefault="004C54D3" w:rsidP="00EA71BA">
            <w:pPr>
              <w:rPr>
                <w:b/>
              </w:rPr>
            </w:pPr>
          </w:p>
        </w:tc>
      </w:tr>
      <w:tr w:rsidR="00EC6813" w:rsidTr="00345119">
        <w:tc>
          <w:tcPr>
            <w:tcW w:w="9576" w:type="dxa"/>
          </w:tcPr>
          <w:p w:rsidR="0017725B" w:rsidRDefault="004C54D3" w:rsidP="00EA71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C54D3" w:rsidP="00EA71BA">
            <w:pPr>
              <w:rPr>
                <w:b/>
                <w:u w:val="single"/>
              </w:rPr>
            </w:pPr>
          </w:p>
          <w:p w:rsidR="00EE55B4" w:rsidRPr="00EE55B4" w:rsidRDefault="004C54D3" w:rsidP="00EA71BA">
            <w:pPr>
              <w:jc w:val="both"/>
            </w:pPr>
            <w:r>
              <w:t xml:space="preserve">It is the committee's opinion that this bill does not expressly create a criminal offense, increase the punishment for an </w:t>
            </w:r>
            <w:r>
              <w:t>existing criminal offense or category of offenses, or change the eligibility of a person for community supervision, parole, or mandatory supervision.</w:t>
            </w:r>
          </w:p>
          <w:p w:rsidR="0017725B" w:rsidRPr="0017725B" w:rsidRDefault="004C54D3" w:rsidP="00EA71BA">
            <w:pPr>
              <w:rPr>
                <w:b/>
                <w:u w:val="single"/>
              </w:rPr>
            </w:pPr>
          </w:p>
        </w:tc>
      </w:tr>
      <w:tr w:rsidR="00EC6813" w:rsidTr="00345119">
        <w:tc>
          <w:tcPr>
            <w:tcW w:w="9576" w:type="dxa"/>
          </w:tcPr>
          <w:p w:rsidR="008423E4" w:rsidRPr="00A8133F" w:rsidRDefault="004C54D3" w:rsidP="00EA71B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C54D3" w:rsidP="00EA71BA"/>
          <w:p w:rsidR="00EE55B4" w:rsidRDefault="004C54D3" w:rsidP="00EA71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4C54D3" w:rsidP="00EA71BA">
            <w:pPr>
              <w:rPr>
                <w:b/>
              </w:rPr>
            </w:pPr>
          </w:p>
        </w:tc>
      </w:tr>
      <w:tr w:rsidR="00EC6813" w:rsidTr="00345119">
        <w:tc>
          <w:tcPr>
            <w:tcW w:w="9576" w:type="dxa"/>
          </w:tcPr>
          <w:p w:rsidR="008423E4" w:rsidRPr="00A8133F" w:rsidRDefault="004C54D3" w:rsidP="00EA71B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C54D3" w:rsidP="00EA71BA"/>
          <w:p w:rsidR="008423E4" w:rsidRDefault="004C54D3" w:rsidP="00EA71BA">
            <w:pPr>
              <w:pStyle w:val="Header"/>
              <w:jc w:val="both"/>
            </w:pPr>
            <w:r>
              <w:t>C.S.</w:t>
            </w:r>
            <w:r>
              <w:t xml:space="preserve">H.B. 1048 amends the Election Code to </w:t>
            </w:r>
            <w:r>
              <w:t>prohibit a political subdivision</w:t>
            </w:r>
            <w:r>
              <w:t>,</w:t>
            </w:r>
            <w:r>
              <w:t xml:space="preserve"> </w:t>
            </w:r>
            <w:r>
              <w:t>other than a county</w:t>
            </w:r>
            <w:r>
              <w:t>,</w:t>
            </w:r>
            <w:r>
              <w:t xml:space="preserve"> </w:t>
            </w:r>
            <w:r>
              <w:t xml:space="preserve">that holds an election on </w:t>
            </w:r>
            <w:r>
              <w:t xml:space="preserve">a </w:t>
            </w:r>
            <w:r>
              <w:t>uniform election date in which</w:t>
            </w:r>
            <w:r>
              <w:t xml:space="preserve"> the political subdivision is not holding a joint election with a county and has not executed a contract with a county elections officer </w:t>
            </w:r>
            <w:r>
              <w:t>for the</w:t>
            </w:r>
            <w:r>
              <w:t xml:space="preserve"> shar</w:t>
            </w:r>
            <w:r>
              <w:t>ing of</w:t>
            </w:r>
            <w:r>
              <w:t xml:space="preserve"> early voting polling places from designating </w:t>
            </w:r>
            <w:r w:rsidRPr="000C16CB">
              <w:t xml:space="preserve">as an early voting polling place a location other than </w:t>
            </w:r>
            <w:r w:rsidRPr="000C16CB">
              <w:t>an eligible county polling place unless each eligible county polling place located in the political subdivision is designated as an early voting polling place by the political subdivision.</w:t>
            </w:r>
            <w:r>
              <w:t xml:space="preserve"> </w:t>
            </w:r>
            <w:r w:rsidRPr="00290883">
              <w:t xml:space="preserve">The bill requires a political subdivision, for an election held on </w:t>
            </w:r>
            <w:r w:rsidRPr="00290883">
              <w:t>the May uniform election date, to comply with these provisions by designating an eligible county polling place established by a county for the most recent election held on the November uniform election date to the extent possible.</w:t>
            </w:r>
            <w:r>
              <w:t xml:space="preserve"> </w:t>
            </w:r>
            <w:r>
              <w:t xml:space="preserve">The bill defines </w:t>
            </w:r>
            <w:r>
              <w:t>"</w:t>
            </w:r>
            <w:r>
              <w:t>eligibl</w:t>
            </w:r>
            <w:r>
              <w:t>e county polling place</w:t>
            </w:r>
            <w:r>
              <w:t>"</w:t>
            </w:r>
            <w:r>
              <w:t xml:space="preserve"> as an early voting polling place established by a county</w:t>
            </w:r>
            <w:r>
              <w:t>, other than a movable temporary branch polling place established with county clerk approval</w:t>
            </w:r>
            <w:r>
              <w:t>.</w:t>
            </w:r>
            <w:r>
              <w:t xml:space="preserve"> </w:t>
            </w:r>
          </w:p>
          <w:p w:rsidR="008423E4" w:rsidRPr="00835628" w:rsidRDefault="004C54D3" w:rsidP="00EA71BA">
            <w:pPr>
              <w:rPr>
                <w:b/>
              </w:rPr>
            </w:pPr>
          </w:p>
        </w:tc>
      </w:tr>
      <w:tr w:rsidR="00EC6813" w:rsidTr="00345119">
        <w:tc>
          <w:tcPr>
            <w:tcW w:w="9576" w:type="dxa"/>
          </w:tcPr>
          <w:p w:rsidR="008423E4" w:rsidRPr="00A8133F" w:rsidRDefault="004C54D3" w:rsidP="00EA71B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C54D3" w:rsidP="00EA71BA"/>
          <w:p w:rsidR="008423E4" w:rsidRDefault="004C54D3" w:rsidP="00EA71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</w:t>
            </w:r>
            <w:r>
              <w:t>vote, September 1, 2019.</w:t>
            </w:r>
          </w:p>
          <w:p w:rsidR="00564092" w:rsidRPr="003624F2" w:rsidRDefault="004C54D3" w:rsidP="00EA71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Pr="00233FDB" w:rsidRDefault="004C54D3" w:rsidP="00EA71BA">
            <w:pPr>
              <w:rPr>
                <w:b/>
              </w:rPr>
            </w:pPr>
          </w:p>
        </w:tc>
      </w:tr>
      <w:tr w:rsidR="00EC6813" w:rsidTr="00345119">
        <w:tc>
          <w:tcPr>
            <w:tcW w:w="9576" w:type="dxa"/>
          </w:tcPr>
          <w:p w:rsidR="00FB1987" w:rsidRDefault="004C54D3" w:rsidP="00EA71B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90883" w:rsidRDefault="004C54D3" w:rsidP="00EA71BA">
            <w:pPr>
              <w:jc w:val="both"/>
            </w:pPr>
          </w:p>
          <w:p w:rsidR="00290883" w:rsidRDefault="004C54D3" w:rsidP="00EA71BA">
            <w:pPr>
              <w:jc w:val="both"/>
            </w:pPr>
            <w:r>
              <w:t>While C.S.H.B. 1048 may differ from the original in minor or nonsubstantive ways, the following summarizes the substantial differences between the introduced and committee substitute versio</w:t>
            </w:r>
            <w:r>
              <w:t>ns of the bill.</w:t>
            </w:r>
          </w:p>
          <w:p w:rsidR="00290883" w:rsidRDefault="004C54D3" w:rsidP="00EA71BA">
            <w:pPr>
              <w:jc w:val="both"/>
            </w:pPr>
            <w:r>
              <w:t>The substitute includes</w:t>
            </w:r>
            <w:r>
              <w:t xml:space="preserve"> </w:t>
            </w:r>
            <w:r>
              <w:t xml:space="preserve">a </w:t>
            </w:r>
            <w:r>
              <w:t>requirement</w:t>
            </w:r>
            <w:r>
              <w:t xml:space="preserve"> </w:t>
            </w:r>
            <w:r>
              <w:t>for a political subdivision to designate an eligible county polling place for an election held on the May uniform election date</w:t>
            </w:r>
            <w:r>
              <w:t xml:space="preserve"> as the polling place </w:t>
            </w:r>
            <w:r>
              <w:t xml:space="preserve">established by a county for the most recent election </w:t>
            </w:r>
            <w:r>
              <w:t>held on the November uniform election date to the extent possible</w:t>
            </w:r>
            <w:r>
              <w:t>.</w:t>
            </w:r>
          </w:p>
          <w:p w:rsidR="00290883" w:rsidRPr="005A1907" w:rsidRDefault="004C54D3" w:rsidP="00EA71BA">
            <w:pPr>
              <w:jc w:val="both"/>
            </w:pPr>
          </w:p>
        </w:tc>
      </w:tr>
      <w:tr w:rsidR="00EC6813" w:rsidTr="00345119">
        <w:tc>
          <w:tcPr>
            <w:tcW w:w="9576" w:type="dxa"/>
          </w:tcPr>
          <w:p w:rsidR="00FB1987" w:rsidRPr="009C1E9A" w:rsidRDefault="004C54D3" w:rsidP="00EA71BA">
            <w:pPr>
              <w:rPr>
                <w:b/>
                <w:u w:val="single"/>
              </w:rPr>
            </w:pPr>
          </w:p>
        </w:tc>
      </w:tr>
      <w:tr w:rsidR="00EC6813" w:rsidTr="00345119">
        <w:tc>
          <w:tcPr>
            <w:tcW w:w="9576" w:type="dxa"/>
          </w:tcPr>
          <w:p w:rsidR="00FB1987" w:rsidRPr="00FB1987" w:rsidRDefault="004C54D3" w:rsidP="00EA71BA">
            <w:pPr>
              <w:jc w:val="both"/>
            </w:pPr>
          </w:p>
        </w:tc>
      </w:tr>
    </w:tbl>
    <w:p w:rsidR="008423E4" w:rsidRPr="00BE0E75" w:rsidRDefault="004C54D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C54D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C54D3">
      <w:r>
        <w:separator/>
      </w:r>
    </w:p>
  </w:endnote>
  <w:endnote w:type="continuationSeparator" w:id="0">
    <w:p w:rsidR="00000000" w:rsidRDefault="004C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C54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C6813" w:rsidTr="009C1E9A">
      <w:trPr>
        <w:cantSplit/>
      </w:trPr>
      <w:tc>
        <w:tcPr>
          <w:tcW w:w="0" w:type="pct"/>
        </w:tcPr>
        <w:p w:rsidR="00137D90" w:rsidRDefault="004C54D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C54D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C54D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C54D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C54D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C6813" w:rsidTr="009C1E9A">
      <w:trPr>
        <w:cantSplit/>
      </w:trPr>
      <w:tc>
        <w:tcPr>
          <w:tcW w:w="0" w:type="pct"/>
        </w:tcPr>
        <w:p w:rsidR="00EC379B" w:rsidRDefault="004C54D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C54D3" w:rsidP="00B1518C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20570</w:t>
          </w:r>
        </w:p>
      </w:tc>
      <w:tc>
        <w:tcPr>
          <w:tcW w:w="2453" w:type="pct"/>
        </w:tcPr>
        <w:p w:rsidR="00EC379B" w:rsidRDefault="004C54D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19.78.8</w:t>
          </w:r>
          <w:r>
            <w:fldChar w:fldCharType="end"/>
          </w:r>
        </w:p>
      </w:tc>
    </w:tr>
    <w:tr w:rsidR="00EC6813" w:rsidTr="009C1E9A">
      <w:trPr>
        <w:cantSplit/>
      </w:trPr>
      <w:tc>
        <w:tcPr>
          <w:tcW w:w="0" w:type="pct"/>
        </w:tcPr>
        <w:p w:rsidR="00EC379B" w:rsidRDefault="004C54D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C54D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17185</w:t>
          </w:r>
        </w:p>
      </w:tc>
      <w:tc>
        <w:tcPr>
          <w:tcW w:w="2453" w:type="pct"/>
        </w:tcPr>
        <w:p w:rsidR="00EC379B" w:rsidRDefault="004C54D3" w:rsidP="006D504F">
          <w:pPr>
            <w:pStyle w:val="Footer"/>
            <w:rPr>
              <w:rStyle w:val="PageNumber"/>
            </w:rPr>
          </w:pPr>
        </w:p>
        <w:p w:rsidR="00EC379B" w:rsidRDefault="004C54D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C681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C54D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4C54D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C54D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C5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C54D3">
      <w:r>
        <w:separator/>
      </w:r>
    </w:p>
  </w:footnote>
  <w:footnote w:type="continuationSeparator" w:id="0">
    <w:p w:rsidR="00000000" w:rsidRDefault="004C5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C54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C54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C54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13"/>
    <w:rsid w:val="004C54D3"/>
    <w:rsid w:val="00EC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4DDFA1-CA59-4D8D-9FF0-A2FCD00B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C16C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C16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16C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1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1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2404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HB01048 (Committee Report (Substituted))</vt:lpstr>
    </vt:vector>
  </TitlesOfParts>
  <Company>State of Texas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20570</dc:subject>
  <dc:creator>State of Texas</dc:creator>
  <dc:description>HB 1048 by Guillen-(H)Elections (Substitute Document Number: 86R 17185)</dc:description>
  <cp:lastModifiedBy>Erin Conway</cp:lastModifiedBy>
  <cp:revision>2</cp:revision>
  <cp:lastPrinted>2003-11-26T17:21:00Z</cp:lastPrinted>
  <dcterms:created xsi:type="dcterms:W3CDTF">2019-03-21T20:41:00Z</dcterms:created>
  <dcterms:modified xsi:type="dcterms:W3CDTF">2019-03-21T20:41:00Z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19.78.8</vt:lpwstr>
  </property>
</Properties>
</file>