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40F2" w:rsidTr="00345119">
        <w:tc>
          <w:tcPr>
            <w:tcW w:w="9576" w:type="dxa"/>
            <w:noWrap/>
          </w:tcPr>
          <w:p w:rsidR="008423E4" w:rsidRPr="0022177D" w:rsidRDefault="00960F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0F42" w:rsidP="008423E4">
      <w:pPr>
        <w:jc w:val="center"/>
      </w:pPr>
    </w:p>
    <w:p w:rsidR="008423E4" w:rsidRPr="00B31F0E" w:rsidRDefault="00960F42" w:rsidP="008423E4"/>
    <w:p w:rsidR="008423E4" w:rsidRPr="00742794" w:rsidRDefault="00960F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40F2" w:rsidTr="00345119">
        <w:tc>
          <w:tcPr>
            <w:tcW w:w="9576" w:type="dxa"/>
          </w:tcPr>
          <w:p w:rsidR="008423E4" w:rsidRPr="00861995" w:rsidRDefault="00960F42" w:rsidP="00345119">
            <w:pPr>
              <w:jc w:val="right"/>
            </w:pPr>
            <w:r>
              <w:t>C.S.H.B. 1078</w:t>
            </w:r>
          </w:p>
        </w:tc>
      </w:tr>
      <w:tr w:rsidR="00C040F2" w:rsidTr="00345119">
        <w:tc>
          <w:tcPr>
            <w:tcW w:w="9576" w:type="dxa"/>
          </w:tcPr>
          <w:p w:rsidR="008423E4" w:rsidRPr="00861995" w:rsidRDefault="00960F42" w:rsidP="0009451A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C040F2" w:rsidTr="00345119">
        <w:tc>
          <w:tcPr>
            <w:tcW w:w="9576" w:type="dxa"/>
          </w:tcPr>
          <w:p w:rsidR="008423E4" w:rsidRPr="00861995" w:rsidRDefault="00960F42" w:rsidP="00345119">
            <w:pPr>
              <w:jc w:val="right"/>
            </w:pPr>
            <w:r>
              <w:t>Homeland Security &amp; Public Safety</w:t>
            </w:r>
          </w:p>
        </w:tc>
      </w:tr>
      <w:tr w:rsidR="00C040F2" w:rsidTr="00345119">
        <w:tc>
          <w:tcPr>
            <w:tcW w:w="9576" w:type="dxa"/>
          </w:tcPr>
          <w:p w:rsidR="008423E4" w:rsidRDefault="00960F4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Pr="007B78DC" w:rsidRDefault="00960F42" w:rsidP="008423E4">
      <w:pPr>
        <w:tabs>
          <w:tab w:val="right" w:pos="9360"/>
        </w:tabs>
        <w:rPr>
          <w:sz w:val="12"/>
        </w:rPr>
      </w:pPr>
    </w:p>
    <w:p w:rsidR="008423E4" w:rsidRPr="007B78DC" w:rsidRDefault="00960F42" w:rsidP="008423E4">
      <w:pPr>
        <w:rPr>
          <w:sz w:val="20"/>
        </w:rPr>
      </w:pPr>
    </w:p>
    <w:p w:rsidR="008423E4" w:rsidRDefault="00960F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40F2" w:rsidTr="00345119">
        <w:tc>
          <w:tcPr>
            <w:tcW w:w="9576" w:type="dxa"/>
          </w:tcPr>
          <w:p w:rsidR="008423E4" w:rsidRPr="00A8133F" w:rsidRDefault="00960F42" w:rsidP="007B78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0F42" w:rsidP="007B78DC"/>
          <w:p w:rsidR="008423E4" w:rsidRDefault="00960F42" w:rsidP="007B78DC">
            <w:pPr>
              <w:pStyle w:val="Header"/>
              <w:jc w:val="both"/>
            </w:pPr>
            <w:r>
              <w:t>There have been calls to provide</w:t>
            </w:r>
            <w:r w:rsidRPr="0009121C">
              <w:t xml:space="preserve"> </w:t>
            </w:r>
            <w:r>
              <w:t xml:space="preserve">financial </w:t>
            </w:r>
            <w:r w:rsidRPr="0009121C">
              <w:t xml:space="preserve">incentives </w:t>
            </w:r>
            <w:r>
              <w:t>for</w:t>
            </w:r>
            <w:r>
              <w:t xml:space="preserve"> individuals </w:t>
            </w:r>
            <w:r>
              <w:t xml:space="preserve">to become </w:t>
            </w:r>
            <w:r>
              <w:t xml:space="preserve">certified in CPR </w:t>
            </w:r>
            <w:r w:rsidRPr="0009121C">
              <w:t xml:space="preserve">to increase the number of Texans who </w:t>
            </w:r>
            <w:r>
              <w:t>are able to</w:t>
            </w:r>
            <w:r w:rsidRPr="0009121C">
              <w:t xml:space="preserve"> administer</w:t>
            </w:r>
            <w:r>
              <w:t xml:space="preserve"> this</w:t>
            </w:r>
            <w:r w:rsidRPr="0009121C">
              <w:t xml:space="preserve"> lifesaving </w:t>
            </w:r>
            <w:r>
              <w:t>treatment</w:t>
            </w:r>
            <w:r w:rsidRPr="0009121C">
              <w:t>.</w:t>
            </w:r>
            <w:r>
              <w:t xml:space="preserve"> C.S.</w:t>
            </w:r>
            <w:r w:rsidRPr="0009121C">
              <w:t xml:space="preserve">H.B. 1078 seeks to </w:t>
            </w:r>
            <w:r>
              <w:t>do so</w:t>
            </w:r>
            <w:r w:rsidRPr="0009121C">
              <w:t xml:space="preserve"> </w:t>
            </w:r>
            <w:r>
              <w:t xml:space="preserve">by waiving fees for the issuance of a driver's license or handgun license for </w:t>
            </w:r>
            <w:r>
              <w:t xml:space="preserve">certain </w:t>
            </w:r>
            <w:r>
              <w:t>applicants who hold a current CPR certification.</w:t>
            </w:r>
          </w:p>
          <w:p w:rsidR="008423E4" w:rsidRPr="00E26B13" w:rsidRDefault="00960F42" w:rsidP="007B78DC">
            <w:pPr>
              <w:rPr>
                <w:b/>
              </w:rPr>
            </w:pPr>
          </w:p>
        </w:tc>
      </w:tr>
      <w:tr w:rsidR="00C040F2" w:rsidTr="00345119">
        <w:tc>
          <w:tcPr>
            <w:tcW w:w="9576" w:type="dxa"/>
          </w:tcPr>
          <w:p w:rsidR="0017725B" w:rsidRDefault="00960F42" w:rsidP="007B78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:rsidR="0017725B" w:rsidRDefault="00960F42" w:rsidP="007B78DC">
            <w:pPr>
              <w:rPr>
                <w:b/>
                <w:u w:val="single"/>
              </w:rPr>
            </w:pPr>
          </w:p>
          <w:p w:rsidR="004B0D51" w:rsidRPr="004B0D51" w:rsidRDefault="00960F42" w:rsidP="007B78D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960F42" w:rsidP="007B78DC">
            <w:pPr>
              <w:rPr>
                <w:b/>
                <w:u w:val="single"/>
              </w:rPr>
            </w:pPr>
          </w:p>
        </w:tc>
      </w:tr>
      <w:tr w:rsidR="00C040F2" w:rsidTr="00345119">
        <w:tc>
          <w:tcPr>
            <w:tcW w:w="9576" w:type="dxa"/>
          </w:tcPr>
          <w:p w:rsidR="008423E4" w:rsidRPr="00A8133F" w:rsidRDefault="00960F42" w:rsidP="007B78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0F42" w:rsidP="007B78DC"/>
          <w:p w:rsidR="004B0D51" w:rsidRDefault="00960F42" w:rsidP="007B7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60F42" w:rsidP="007B78DC">
            <w:pPr>
              <w:rPr>
                <w:b/>
              </w:rPr>
            </w:pPr>
          </w:p>
        </w:tc>
      </w:tr>
      <w:tr w:rsidR="00C040F2" w:rsidTr="00345119">
        <w:tc>
          <w:tcPr>
            <w:tcW w:w="9576" w:type="dxa"/>
          </w:tcPr>
          <w:p w:rsidR="008423E4" w:rsidRPr="00A8133F" w:rsidRDefault="00960F42" w:rsidP="007B78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0F42" w:rsidP="007B78DC"/>
          <w:p w:rsidR="008423E4" w:rsidRDefault="00960F42" w:rsidP="007B7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1078 amends the Government Code to require the Department of Public Safety </w:t>
            </w:r>
            <w:r>
              <w:t xml:space="preserve">(DPS) </w:t>
            </w:r>
            <w:r>
              <w:t xml:space="preserve">to waive any fee required for the issuance of an original or </w:t>
            </w:r>
            <w:r>
              <w:t xml:space="preserve">renewed </w:t>
            </w:r>
            <w:r>
              <w:t xml:space="preserve">handgun </w:t>
            </w:r>
            <w:r>
              <w:t>license</w:t>
            </w:r>
            <w:r>
              <w:t xml:space="preserve"> </w:t>
            </w:r>
            <w:r>
              <w:t xml:space="preserve">if at the time of the application the applicant </w:t>
            </w:r>
            <w:r>
              <w:t xml:space="preserve">for the license </w:t>
            </w:r>
            <w:r>
              <w:t>submits to DPS satisf</w:t>
            </w:r>
            <w:r>
              <w:t xml:space="preserve">actory evidence that the applicant holds a current certification in </w:t>
            </w:r>
            <w:r>
              <w:t>CPR</w:t>
            </w:r>
            <w:r>
              <w:t xml:space="preserve"> issued by the American Heart Association, the American Red Cross, or another nationally recognized association</w:t>
            </w:r>
            <w:r>
              <w:t xml:space="preserve"> </w:t>
            </w:r>
            <w:r>
              <w:t>that the applicant</w:t>
            </w:r>
            <w:r>
              <w:t xml:space="preserve"> is not required to hold as a condition of obtaining or</w:t>
            </w:r>
            <w:r>
              <w:t xml:space="preserve"> maintaining employment or an occupational license.</w:t>
            </w:r>
          </w:p>
          <w:p w:rsidR="0022721B" w:rsidRDefault="00960F42" w:rsidP="007B7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2721B" w:rsidRDefault="00960F42" w:rsidP="007B7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1078 amends the Transportation Code to exempt a person </w:t>
            </w:r>
            <w:r>
              <w:t xml:space="preserve">who submits </w:t>
            </w:r>
            <w:r>
              <w:t xml:space="preserve">that </w:t>
            </w:r>
            <w:r>
              <w:t xml:space="preserve">evidence to DPS at the time of the application for an original or renewal driver's license </w:t>
            </w:r>
            <w:r>
              <w:t>from the payment of any fee for</w:t>
            </w:r>
            <w:r>
              <w:t xml:space="preserve"> the issuance of </w:t>
            </w:r>
            <w:r>
              <w:t>the</w:t>
            </w:r>
            <w:r>
              <w:t xml:space="preserve"> license</w:t>
            </w:r>
            <w:r>
              <w:t xml:space="preserve">. </w:t>
            </w:r>
          </w:p>
          <w:p w:rsidR="008423E4" w:rsidRPr="00835628" w:rsidRDefault="00960F42" w:rsidP="007B78DC">
            <w:pPr>
              <w:rPr>
                <w:b/>
              </w:rPr>
            </w:pPr>
          </w:p>
        </w:tc>
      </w:tr>
      <w:tr w:rsidR="00C040F2" w:rsidTr="00345119">
        <w:tc>
          <w:tcPr>
            <w:tcW w:w="9576" w:type="dxa"/>
          </w:tcPr>
          <w:p w:rsidR="008423E4" w:rsidRDefault="00960F42" w:rsidP="007B78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EC380B" w:rsidRDefault="00960F42" w:rsidP="007B78DC">
            <w:pPr>
              <w:rPr>
                <w:b/>
              </w:rPr>
            </w:pPr>
          </w:p>
          <w:p w:rsidR="004B0D51" w:rsidRDefault="00960F42" w:rsidP="007B78DC">
            <w:r>
              <w:t xml:space="preserve">September 1, 2019. </w:t>
            </w:r>
          </w:p>
          <w:p w:rsidR="00CE5F3F" w:rsidRPr="004B0D51" w:rsidRDefault="00960F42" w:rsidP="007B78DC"/>
          <w:p w:rsidR="008423E4" w:rsidRPr="001C6B31" w:rsidRDefault="00960F42" w:rsidP="007B78DC">
            <w:pPr>
              <w:rPr>
                <w:b/>
                <w:sz w:val="2"/>
                <w:szCs w:val="2"/>
              </w:rPr>
            </w:pPr>
          </w:p>
        </w:tc>
      </w:tr>
      <w:tr w:rsidR="00C040F2" w:rsidTr="00345119">
        <w:tc>
          <w:tcPr>
            <w:tcW w:w="9576" w:type="dxa"/>
          </w:tcPr>
          <w:p w:rsidR="0009451A" w:rsidRDefault="00960F42" w:rsidP="007B78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C7519" w:rsidRDefault="00960F42" w:rsidP="007B78DC">
            <w:pPr>
              <w:jc w:val="both"/>
            </w:pPr>
          </w:p>
          <w:p w:rsidR="002C7519" w:rsidRDefault="00960F42" w:rsidP="007B78DC">
            <w:pPr>
              <w:jc w:val="both"/>
            </w:pPr>
            <w:r>
              <w:t xml:space="preserve">While C.S.H.B. 1078 may differ from the original in minor or nonsubstantive ways, the following summarizes the substantial differences between </w:t>
            </w:r>
            <w:r>
              <w:t>the introduced and committee substitute versions of the bill.</w:t>
            </w:r>
          </w:p>
          <w:p w:rsidR="002C7519" w:rsidRDefault="00960F42" w:rsidP="007B78DC">
            <w:pPr>
              <w:jc w:val="both"/>
            </w:pPr>
          </w:p>
          <w:p w:rsidR="002C7519" w:rsidRPr="002C7519" w:rsidRDefault="00960F42" w:rsidP="007B78DC">
            <w:pPr>
              <w:jc w:val="both"/>
            </w:pPr>
            <w:r>
              <w:t xml:space="preserve">The substitute </w:t>
            </w:r>
            <w:r>
              <w:t>excludes a person</w:t>
            </w:r>
            <w:r>
              <w:t xml:space="preserve"> </w:t>
            </w:r>
            <w:r>
              <w:t>required to hold a CPR certification as a condition of obtaining or maintaining employment or an occupational license from th</w:t>
            </w:r>
            <w:r>
              <w:t>e CPR certification holders</w:t>
            </w:r>
            <w:r>
              <w:t xml:space="preserve"> exempt from the payment of </w:t>
            </w:r>
            <w:r>
              <w:t xml:space="preserve">handgun or driver's license </w:t>
            </w:r>
            <w:r>
              <w:t>fee</w:t>
            </w:r>
            <w:r>
              <w:t>s</w:t>
            </w:r>
            <w:r>
              <w:t>.</w:t>
            </w:r>
            <w:r>
              <w:t xml:space="preserve"> The substitute includes a definition for "occupational license."</w:t>
            </w:r>
            <w:r>
              <w:t xml:space="preserve"> </w:t>
            </w:r>
          </w:p>
        </w:tc>
      </w:tr>
      <w:tr w:rsidR="00C040F2" w:rsidTr="00345119">
        <w:tc>
          <w:tcPr>
            <w:tcW w:w="9576" w:type="dxa"/>
          </w:tcPr>
          <w:p w:rsidR="0009451A" w:rsidRPr="009C1E9A" w:rsidRDefault="00960F42" w:rsidP="007B78DC">
            <w:pPr>
              <w:rPr>
                <w:b/>
                <w:u w:val="single"/>
              </w:rPr>
            </w:pPr>
          </w:p>
        </w:tc>
      </w:tr>
      <w:tr w:rsidR="00C040F2" w:rsidTr="00345119">
        <w:tc>
          <w:tcPr>
            <w:tcW w:w="9576" w:type="dxa"/>
          </w:tcPr>
          <w:p w:rsidR="0009451A" w:rsidRPr="0009451A" w:rsidRDefault="00960F42" w:rsidP="007B78DC">
            <w:pPr>
              <w:jc w:val="both"/>
            </w:pPr>
          </w:p>
        </w:tc>
      </w:tr>
    </w:tbl>
    <w:p w:rsidR="004108C3" w:rsidRPr="001C6B31" w:rsidRDefault="00960F42" w:rsidP="001C6B31">
      <w:pPr>
        <w:rPr>
          <w:sz w:val="2"/>
          <w:szCs w:val="2"/>
        </w:rPr>
      </w:pPr>
    </w:p>
    <w:sectPr w:rsidR="004108C3" w:rsidRPr="001C6B3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0F42">
      <w:r>
        <w:separator/>
      </w:r>
    </w:p>
  </w:endnote>
  <w:endnote w:type="continuationSeparator" w:id="0">
    <w:p w:rsidR="00000000" w:rsidRDefault="0096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AE" w:rsidRDefault="00960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40F2" w:rsidTr="009C1E9A">
      <w:trPr>
        <w:cantSplit/>
      </w:trPr>
      <w:tc>
        <w:tcPr>
          <w:tcW w:w="0" w:type="pct"/>
        </w:tcPr>
        <w:p w:rsidR="00137D90" w:rsidRDefault="00960F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7B78DC" w:rsidRDefault="00960F42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7B78DC" w:rsidRDefault="00960F42" w:rsidP="009C1E9A">
          <w:pPr>
            <w:pStyle w:val="Footer"/>
            <w:tabs>
              <w:tab w:val="clear" w:pos="8640"/>
              <w:tab w:val="right" w:pos="9360"/>
            </w:tabs>
            <w:rPr>
              <w:sz w:val="6"/>
            </w:rPr>
          </w:pPr>
        </w:p>
        <w:p w:rsidR="00137D90" w:rsidRDefault="00960F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0F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40F2" w:rsidTr="009C1E9A">
      <w:trPr>
        <w:cantSplit/>
      </w:trPr>
      <w:tc>
        <w:tcPr>
          <w:tcW w:w="0" w:type="pct"/>
        </w:tcPr>
        <w:p w:rsidR="00EC379B" w:rsidRDefault="00960F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0F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24038</w:t>
          </w:r>
        </w:p>
      </w:tc>
      <w:tc>
        <w:tcPr>
          <w:tcW w:w="2453" w:type="pct"/>
        </w:tcPr>
        <w:p w:rsidR="00EC379B" w:rsidRDefault="00960F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19.93.243</w:t>
          </w:r>
          <w:r>
            <w:fldChar w:fldCharType="end"/>
          </w:r>
        </w:p>
      </w:tc>
    </w:tr>
    <w:tr w:rsidR="00C040F2" w:rsidTr="009C1E9A">
      <w:trPr>
        <w:cantSplit/>
      </w:trPr>
      <w:tc>
        <w:tcPr>
          <w:tcW w:w="0" w:type="pct"/>
        </w:tcPr>
        <w:p w:rsidR="00EC379B" w:rsidRDefault="00960F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0F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20650</w:t>
          </w:r>
        </w:p>
      </w:tc>
      <w:tc>
        <w:tcPr>
          <w:tcW w:w="2453" w:type="pct"/>
        </w:tcPr>
        <w:p w:rsidR="00EC379B" w:rsidRPr="007B78DC" w:rsidRDefault="00960F42" w:rsidP="006D504F">
          <w:pPr>
            <w:pStyle w:val="Footer"/>
            <w:rPr>
              <w:rStyle w:val="PageNumber"/>
              <w:sz w:val="6"/>
            </w:rPr>
          </w:pPr>
        </w:p>
        <w:p w:rsidR="00EC379B" w:rsidRDefault="00960F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40F2" w:rsidTr="009C1E9A">
      <w:trPr>
        <w:cantSplit/>
        <w:trHeight w:val="323"/>
      </w:trPr>
      <w:tc>
        <w:tcPr>
          <w:tcW w:w="0" w:type="pct"/>
          <w:gridSpan w:val="3"/>
        </w:tcPr>
        <w:p w:rsidR="00EC379B" w:rsidRPr="007B78DC" w:rsidRDefault="00960F42" w:rsidP="009C1E9A">
          <w:pPr>
            <w:pStyle w:val="Footer"/>
            <w:jc w:val="center"/>
            <w:rPr>
              <w:rStyle w:val="PageNumber"/>
              <w:sz w:val="6"/>
            </w:rPr>
          </w:pPr>
          <w:r w:rsidRPr="007B78DC">
            <w:rPr>
              <w:rStyle w:val="PageNumber"/>
              <w:sz w:val="20"/>
            </w:rPr>
            <w:fldChar w:fldCharType="begin"/>
          </w:r>
          <w:r w:rsidRPr="007B78DC">
            <w:rPr>
              <w:rStyle w:val="PageNumber"/>
              <w:sz w:val="20"/>
            </w:rPr>
            <w:instrText xml:space="preserve">PAGE  </w:instrText>
          </w:r>
          <w:r w:rsidRPr="007B78DC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7B78DC">
            <w:rPr>
              <w:rStyle w:val="PageNumber"/>
              <w:sz w:val="20"/>
            </w:rPr>
            <w:fldChar w:fldCharType="end"/>
          </w:r>
        </w:p>
        <w:p w:rsidR="00EC379B" w:rsidRDefault="00960F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0F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AE" w:rsidRDefault="00960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0F42">
      <w:r>
        <w:separator/>
      </w:r>
    </w:p>
  </w:footnote>
  <w:footnote w:type="continuationSeparator" w:id="0">
    <w:p w:rsidR="00000000" w:rsidRDefault="0096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AE" w:rsidRDefault="00960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AE" w:rsidRDefault="00960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AE" w:rsidRDefault="00960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F2"/>
    <w:rsid w:val="00960F42"/>
    <w:rsid w:val="00C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30D64E-18A9-40AF-881B-A56B25BB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0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0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0D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1995</Characters>
  <Application>Microsoft Office Word</Application>
  <DocSecurity>4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HB01078 (Committee Report (Substituted))</vt:lpstr>
    </vt:vector>
  </TitlesOfParts>
  <Company>State of Texas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24038</dc:subject>
  <dc:creator>State of Texas</dc:creator>
  <dc:description>HB 1078 by Oliverson-(H)Homeland Security &amp; Public Safety (Substitute Document Number: 86R 20650)</dc:description>
  <cp:lastModifiedBy>Erin Conway</cp:lastModifiedBy>
  <cp:revision>2</cp:revision>
  <cp:lastPrinted>2003-11-26T17:21:00Z</cp:lastPrinted>
  <dcterms:created xsi:type="dcterms:W3CDTF">2019-04-08T14:22:00Z</dcterms:created>
  <dcterms:modified xsi:type="dcterms:W3CDTF">2019-04-08T14:22:00Z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19.93.243</vt:lpwstr>
  </property>
</Properties>
</file>