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9355F" w:rsidTr="00345119">
        <w:tc>
          <w:tcPr>
            <w:tcW w:w="9576" w:type="dxa"/>
            <w:noWrap/>
          </w:tcPr>
          <w:p w:rsidR="008423E4" w:rsidRPr="0022177D" w:rsidRDefault="00412BA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12BAC" w:rsidP="008423E4">
      <w:pPr>
        <w:jc w:val="center"/>
      </w:pPr>
    </w:p>
    <w:p w:rsidR="008423E4" w:rsidRPr="00B31F0E" w:rsidRDefault="00412BAC" w:rsidP="008423E4"/>
    <w:p w:rsidR="008423E4" w:rsidRPr="00742794" w:rsidRDefault="00412BA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9355F" w:rsidTr="00345119">
        <w:tc>
          <w:tcPr>
            <w:tcW w:w="9576" w:type="dxa"/>
          </w:tcPr>
          <w:p w:rsidR="008423E4" w:rsidRPr="00861995" w:rsidRDefault="00412BAC" w:rsidP="00345119">
            <w:pPr>
              <w:jc w:val="right"/>
            </w:pPr>
            <w:r>
              <w:t>C.S.H.B. 1110</w:t>
            </w:r>
          </w:p>
        </w:tc>
      </w:tr>
      <w:tr w:rsidR="0039355F" w:rsidTr="00345119">
        <w:tc>
          <w:tcPr>
            <w:tcW w:w="9576" w:type="dxa"/>
          </w:tcPr>
          <w:p w:rsidR="008423E4" w:rsidRPr="00861995" w:rsidRDefault="00412BAC" w:rsidP="00333EA9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39355F" w:rsidTr="00345119">
        <w:tc>
          <w:tcPr>
            <w:tcW w:w="9576" w:type="dxa"/>
          </w:tcPr>
          <w:p w:rsidR="008423E4" w:rsidRPr="00861995" w:rsidRDefault="00412BAC" w:rsidP="00345119">
            <w:pPr>
              <w:jc w:val="right"/>
            </w:pPr>
            <w:r>
              <w:t>Human Services</w:t>
            </w:r>
          </w:p>
        </w:tc>
      </w:tr>
      <w:tr w:rsidR="0039355F" w:rsidTr="00345119">
        <w:tc>
          <w:tcPr>
            <w:tcW w:w="9576" w:type="dxa"/>
          </w:tcPr>
          <w:p w:rsidR="008423E4" w:rsidRDefault="00412BAC" w:rsidP="004E57B3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12BAC" w:rsidP="008423E4">
      <w:pPr>
        <w:tabs>
          <w:tab w:val="right" w:pos="9360"/>
        </w:tabs>
      </w:pPr>
    </w:p>
    <w:p w:rsidR="008423E4" w:rsidRDefault="00412BAC" w:rsidP="008423E4"/>
    <w:p w:rsidR="008423E4" w:rsidRDefault="00412BA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9355F" w:rsidTr="00345119">
        <w:tc>
          <w:tcPr>
            <w:tcW w:w="9576" w:type="dxa"/>
          </w:tcPr>
          <w:p w:rsidR="008423E4" w:rsidRPr="00A8133F" w:rsidRDefault="00412BAC" w:rsidP="00BC3F2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12BAC" w:rsidP="00BC3F21"/>
          <w:p w:rsidR="008423E4" w:rsidRDefault="00412BAC" w:rsidP="00BC3F21">
            <w:pPr>
              <w:pStyle w:val="Header"/>
              <w:jc w:val="both"/>
            </w:pPr>
            <w:r>
              <w:t>I</w:t>
            </w:r>
            <w:r>
              <w:t xml:space="preserve">t has been suggested </w:t>
            </w:r>
            <w:r>
              <w:t xml:space="preserve">that </w:t>
            </w:r>
            <w:r>
              <w:t xml:space="preserve">too many </w:t>
            </w:r>
            <w:r>
              <w:t>mothers</w:t>
            </w:r>
            <w:r>
              <w:t xml:space="preserve"> </w:t>
            </w:r>
            <w:r>
              <w:t xml:space="preserve">who </w:t>
            </w:r>
            <w:r>
              <w:t xml:space="preserve">are </w:t>
            </w:r>
            <w:r>
              <w:t xml:space="preserve">eligible for Medicaid are </w:t>
            </w:r>
            <w:r>
              <w:t>not</w:t>
            </w:r>
            <w:r>
              <w:t xml:space="preserve"> receiv</w:t>
            </w:r>
            <w:r>
              <w:t xml:space="preserve">ing </w:t>
            </w:r>
            <w:r>
              <w:t>health care</w:t>
            </w:r>
            <w:r>
              <w:t xml:space="preserve"> services </w:t>
            </w:r>
            <w:r>
              <w:t xml:space="preserve">when they are </w:t>
            </w:r>
            <w:r>
              <w:t>most at risk for a variety of postpartum health issues.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1110 </w:t>
            </w:r>
            <w:r>
              <w:t xml:space="preserve">seeks to address this issue by </w:t>
            </w:r>
            <w:r>
              <w:t>requir</w:t>
            </w:r>
            <w:r>
              <w:t>ing</w:t>
            </w:r>
            <w:r>
              <w:t xml:space="preserve"> the Health and Human Services Commission to </w:t>
            </w:r>
            <w:r>
              <w:t xml:space="preserve">continue to </w:t>
            </w:r>
            <w:r>
              <w:t>provide</w:t>
            </w:r>
            <w:r>
              <w:t xml:space="preserve"> </w:t>
            </w:r>
            <w:r>
              <w:t xml:space="preserve">Medicaid to </w:t>
            </w:r>
            <w:r w:rsidRPr="001E7437">
              <w:t xml:space="preserve">a woman who is eligible for </w:t>
            </w:r>
            <w:r>
              <w:t>Medicaid</w:t>
            </w:r>
            <w:r w:rsidRPr="001E7437">
              <w:t xml:space="preserve"> for pregnant women for a period </w:t>
            </w:r>
            <w:r w:rsidRPr="001E7437">
              <w:t>of not less than 12 months following the date the woman delivers</w:t>
            </w:r>
            <w:r>
              <w:t xml:space="preserve"> </w:t>
            </w:r>
            <w:r w:rsidRPr="00E534B1">
              <w:t>or experiences a miscarriage</w:t>
            </w:r>
            <w:r>
              <w:t>.</w:t>
            </w:r>
          </w:p>
          <w:p w:rsidR="008423E4" w:rsidRPr="00E26B13" w:rsidRDefault="00412BAC" w:rsidP="00BC3F21">
            <w:pPr>
              <w:rPr>
                <w:b/>
              </w:rPr>
            </w:pPr>
          </w:p>
        </w:tc>
      </w:tr>
      <w:tr w:rsidR="0039355F" w:rsidTr="00345119">
        <w:tc>
          <w:tcPr>
            <w:tcW w:w="9576" w:type="dxa"/>
          </w:tcPr>
          <w:p w:rsidR="0017725B" w:rsidRDefault="00412BAC" w:rsidP="00BC3F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12BAC" w:rsidP="00BC3F21">
            <w:pPr>
              <w:rPr>
                <w:b/>
                <w:u w:val="single"/>
              </w:rPr>
            </w:pPr>
          </w:p>
          <w:p w:rsidR="001E7437" w:rsidRPr="001E7437" w:rsidRDefault="00412BAC" w:rsidP="00BC3F21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412BAC" w:rsidP="00BC3F21">
            <w:pPr>
              <w:rPr>
                <w:b/>
                <w:u w:val="single"/>
              </w:rPr>
            </w:pPr>
          </w:p>
        </w:tc>
      </w:tr>
      <w:tr w:rsidR="0039355F" w:rsidTr="00345119">
        <w:tc>
          <w:tcPr>
            <w:tcW w:w="9576" w:type="dxa"/>
          </w:tcPr>
          <w:p w:rsidR="008423E4" w:rsidRPr="00A8133F" w:rsidRDefault="00412BAC" w:rsidP="00BC3F2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12BAC" w:rsidP="00BC3F21"/>
          <w:p w:rsidR="001E7437" w:rsidRDefault="00412BAC" w:rsidP="00BC3F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:rsidR="008423E4" w:rsidRPr="00E21FDC" w:rsidRDefault="00412BAC" w:rsidP="00BC3F21">
            <w:pPr>
              <w:rPr>
                <w:b/>
              </w:rPr>
            </w:pPr>
          </w:p>
        </w:tc>
      </w:tr>
      <w:tr w:rsidR="0039355F" w:rsidTr="00345119">
        <w:tc>
          <w:tcPr>
            <w:tcW w:w="9576" w:type="dxa"/>
          </w:tcPr>
          <w:p w:rsidR="008423E4" w:rsidRPr="00A8133F" w:rsidRDefault="00412BAC" w:rsidP="00BC3F2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12BAC" w:rsidP="00BC3F21"/>
          <w:p w:rsidR="008423E4" w:rsidRDefault="00412BAC" w:rsidP="00BC3F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1110 amends the Human Resources Code to require </w:t>
            </w:r>
            <w:r>
              <w:t xml:space="preserve">the Health and Human Services Commission to </w:t>
            </w:r>
            <w:r w:rsidRPr="001E7437">
              <w:t xml:space="preserve">continue to provide </w:t>
            </w:r>
            <w:r>
              <w:t>Medicaid</w:t>
            </w:r>
            <w:r w:rsidRPr="001E7437">
              <w:t xml:space="preserve"> to a woman who is eligible for </w:t>
            </w:r>
            <w:r>
              <w:t>Medicaid</w:t>
            </w:r>
            <w:r w:rsidRPr="001E7437">
              <w:t xml:space="preserve"> f</w:t>
            </w:r>
            <w:r w:rsidRPr="001E7437">
              <w:t>or pregnant women for a period of not less than 12 months following the date the woman delivers</w:t>
            </w:r>
            <w:r>
              <w:t xml:space="preserve"> or experiences a miscarriage</w:t>
            </w:r>
            <w:r w:rsidRPr="001E7437">
              <w:t>.</w:t>
            </w:r>
            <w:r>
              <w:t xml:space="preserve">    </w:t>
            </w:r>
          </w:p>
          <w:p w:rsidR="008423E4" w:rsidRPr="00835628" w:rsidRDefault="00412BAC" w:rsidP="00BC3F21">
            <w:pPr>
              <w:rPr>
                <w:b/>
              </w:rPr>
            </w:pPr>
          </w:p>
        </w:tc>
      </w:tr>
      <w:tr w:rsidR="0039355F" w:rsidTr="00345119">
        <w:tc>
          <w:tcPr>
            <w:tcW w:w="9576" w:type="dxa"/>
          </w:tcPr>
          <w:p w:rsidR="008423E4" w:rsidRPr="00A8133F" w:rsidRDefault="00412BAC" w:rsidP="00BC3F2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12BAC" w:rsidP="00BC3F21"/>
          <w:p w:rsidR="008423E4" w:rsidRPr="003624F2" w:rsidRDefault="00412BAC" w:rsidP="00BC3F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12BAC" w:rsidP="00BC3F21">
            <w:pPr>
              <w:rPr>
                <w:b/>
              </w:rPr>
            </w:pPr>
          </w:p>
        </w:tc>
      </w:tr>
      <w:tr w:rsidR="0039355F" w:rsidTr="00345119">
        <w:tc>
          <w:tcPr>
            <w:tcW w:w="9576" w:type="dxa"/>
          </w:tcPr>
          <w:p w:rsidR="00333EA9" w:rsidRDefault="00412BAC" w:rsidP="00BC3F2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47761" w:rsidRDefault="00412BAC" w:rsidP="00BC3F21">
            <w:pPr>
              <w:jc w:val="both"/>
            </w:pPr>
          </w:p>
          <w:p w:rsidR="00047761" w:rsidRDefault="00412BAC" w:rsidP="00BC3F21">
            <w:pPr>
              <w:jc w:val="both"/>
            </w:pPr>
            <w:r>
              <w:t xml:space="preserve">While C.S.H.B. 1110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:rsidR="00047761" w:rsidRDefault="00412BAC" w:rsidP="00BC3F21">
            <w:pPr>
              <w:jc w:val="both"/>
            </w:pPr>
          </w:p>
          <w:p w:rsidR="00047761" w:rsidRPr="00047761" w:rsidRDefault="00412BAC" w:rsidP="00BC3F21">
            <w:pPr>
              <w:jc w:val="both"/>
            </w:pPr>
            <w:r>
              <w:t xml:space="preserve">The substitute includes a </w:t>
            </w:r>
            <w:r>
              <w:t xml:space="preserve">woman who is eligible for Medicaid and </w:t>
            </w:r>
            <w:r>
              <w:t>experiences a miscarriage</w:t>
            </w:r>
            <w:r>
              <w:t xml:space="preserve"> as a beneficiary of the bill's provisions. </w:t>
            </w:r>
          </w:p>
        </w:tc>
      </w:tr>
      <w:tr w:rsidR="0039355F" w:rsidTr="00345119">
        <w:tc>
          <w:tcPr>
            <w:tcW w:w="9576" w:type="dxa"/>
          </w:tcPr>
          <w:p w:rsidR="00333EA9" w:rsidRPr="009C1E9A" w:rsidRDefault="00412BAC" w:rsidP="00BC3F21">
            <w:pPr>
              <w:rPr>
                <w:b/>
                <w:u w:val="single"/>
              </w:rPr>
            </w:pPr>
          </w:p>
        </w:tc>
      </w:tr>
      <w:tr w:rsidR="0039355F" w:rsidTr="00345119">
        <w:tc>
          <w:tcPr>
            <w:tcW w:w="9576" w:type="dxa"/>
          </w:tcPr>
          <w:p w:rsidR="00333EA9" w:rsidRPr="00333EA9" w:rsidRDefault="00412BAC" w:rsidP="00BC3F21">
            <w:pPr>
              <w:jc w:val="both"/>
            </w:pPr>
          </w:p>
        </w:tc>
      </w:tr>
    </w:tbl>
    <w:p w:rsidR="008423E4" w:rsidRPr="00BE0E75" w:rsidRDefault="00412BA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12BA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2BAC">
      <w:r>
        <w:separator/>
      </w:r>
    </w:p>
  </w:endnote>
  <w:endnote w:type="continuationSeparator" w:id="0">
    <w:p w:rsidR="00000000" w:rsidRDefault="0041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B3" w:rsidRDefault="00412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9355F" w:rsidTr="009C1E9A">
      <w:trPr>
        <w:cantSplit/>
      </w:trPr>
      <w:tc>
        <w:tcPr>
          <w:tcW w:w="0" w:type="pct"/>
        </w:tcPr>
        <w:p w:rsidR="00137D90" w:rsidRDefault="00412B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12B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12B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12B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12B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355F" w:rsidTr="009C1E9A">
      <w:trPr>
        <w:cantSplit/>
      </w:trPr>
      <w:tc>
        <w:tcPr>
          <w:tcW w:w="0" w:type="pct"/>
        </w:tcPr>
        <w:p w:rsidR="00EC379B" w:rsidRDefault="00412B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12B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28667</w:t>
          </w:r>
        </w:p>
      </w:tc>
      <w:tc>
        <w:tcPr>
          <w:tcW w:w="2453" w:type="pct"/>
        </w:tcPr>
        <w:p w:rsidR="00EC379B" w:rsidRDefault="00412B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19.108.1681</w:t>
          </w:r>
          <w:r>
            <w:fldChar w:fldCharType="end"/>
          </w:r>
        </w:p>
      </w:tc>
    </w:tr>
    <w:tr w:rsidR="0039355F" w:rsidTr="009C1E9A">
      <w:trPr>
        <w:cantSplit/>
      </w:trPr>
      <w:tc>
        <w:tcPr>
          <w:tcW w:w="0" w:type="pct"/>
        </w:tcPr>
        <w:p w:rsidR="00EC379B" w:rsidRDefault="00412B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12B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24189</w:t>
          </w:r>
        </w:p>
      </w:tc>
      <w:tc>
        <w:tcPr>
          <w:tcW w:w="2453" w:type="pct"/>
        </w:tcPr>
        <w:p w:rsidR="00EC379B" w:rsidRDefault="00412BAC" w:rsidP="006D504F">
          <w:pPr>
            <w:pStyle w:val="Footer"/>
            <w:rPr>
              <w:rStyle w:val="PageNumber"/>
            </w:rPr>
          </w:pPr>
        </w:p>
        <w:p w:rsidR="00EC379B" w:rsidRDefault="00412B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355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12B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12BA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12BA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B3" w:rsidRDefault="00412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2BAC">
      <w:r>
        <w:separator/>
      </w:r>
    </w:p>
  </w:footnote>
  <w:footnote w:type="continuationSeparator" w:id="0">
    <w:p w:rsidR="00000000" w:rsidRDefault="0041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B3" w:rsidRDefault="00412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B3" w:rsidRDefault="00412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B3" w:rsidRDefault="00412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5F"/>
    <w:rsid w:val="0039355F"/>
    <w:rsid w:val="0041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845745-29E0-4371-B00C-4D19BDF9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E74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7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74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7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7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1510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HB01110 (Committee Report (Substituted))</vt:lpstr>
    </vt:vector>
  </TitlesOfParts>
  <Company>State of Texas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28667</dc:subject>
  <dc:creator>State of Texas</dc:creator>
  <dc:description>HB 1110 by Davis, Sarah-(H)Human Services (Substitute Document Number: 86R 24189)</dc:description>
  <cp:lastModifiedBy>Stacey Nicchio</cp:lastModifiedBy>
  <cp:revision>2</cp:revision>
  <cp:lastPrinted>2003-11-26T17:21:00Z</cp:lastPrinted>
  <dcterms:created xsi:type="dcterms:W3CDTF">2019-04-24T00:35:00Z</dcterms:created>
  <dcterms:modified xsi:type="dcterms:W3CDTF">2019-04-24T00:35:00Z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19.108.1681</vt:lpwstr>
  </property>
</Properties>
</file>