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71" w:rsidRDefault="0064587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70341E6E5034B2F9A5FC3682497D7D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45871" w:rsidRPr="00585C31" w:rsidRDefault="00645871" w:rsidP="000F1DF9">
      <w:pPr>
        <w:spacing w:after="0" w:line="240" w:lineRule="auto"/>
        <w:rPr>
          <w:rFonts w:cs="Times New Roman"/>
          <w:szCs w:val="24"/>
        </w:rPr>
      </w:pPr>
    </w:p>
    <w:p w:rsidR="00645871" w:rsidRPr="00585C31" w:rsidRDefault="0064587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45871" w:rsidTr="000F1DF9">
        <w:tc>
          <w:tcPr>
            <w:tcW w:w="2718" w:type="dxa"/>
          </w:tcPr>
          <w:p w:rsidR="00645871" w:rsidRPr="005C2A78" w:rsidRDefault="0064587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CF288F0BD33465C9CED28B72106A6A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45871" w:rsidRPr="00FF6471" w:rsidRDefault="0064587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128177695A8454F81747D45904045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1143</w:t>
                </w:r>
              </w:sdtContent>
            </w:sdt>
          </w:p>
        </w:tc>
      </w:tr>
      <w:tr w:rsidR="0064587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724F0C33B3448D3A8054809B3492E4B"/>
            </w:placeholder>
          </w:sdtPr>
          <w:sdtContent>
            <w:tc>
              <w:tcPr>
                <w:tcW w:w="2718" w:type="dxa"/>
              </w:tcPr>
              <w:p w:rsidR="00645871" w:rsidRPr="000F1DF9" w:rsidRDefault="0064587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86R8466 JSC-D</w:t>
                </w:r>
              </w:p>
            </w:tc>
          </w:sdtContent>
        </w:sdt>
        <w:tc>
          <w:tcPr>
            <w:tcW w:w="6858" w:type="dxa"/>
          </w:tcPr>
          <w:p w:rsidR="00645871" w:rsidRPr="005C2A78" w:rsidRDefault="0064587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3421BC7CB69498A8EF9E754EA8F3F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28377413EEF4B35ACC0B606B53F60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Hefner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08806CC9076403CA8042E022DAF91A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</w:p>
        </w:tc>
      </w:tr>
      <w:tr w:rsidR="00645871" w:rsidTr="000F1DF9">
        <w:tc>
          <w:tcPr>
            <w:tcW w:w="2718" w:type="dxa"/>
          </w:tcPr>
          <w:p w:rsidR="00645871" w:rsidRPr="00BC7495" w:rsidRDefault="0064587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5EF092C83834749A3D90AA80217B266"/>
            </w:placeholder>
          </w:sdtPr>
          <w:sdtContent>
            <w:tc>
              <w:tcPr>
                <w:tcW w:w="6858" w:type="dxa"/>
              </w:tcPr>
              <w:p w:rsidR="00645871" w:rsidRPr="00FF6471" w:rsidRDefault="0064587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645871" w:rsidTr="000F1DF9">
        <w:tc>
          <w:tcPr>
            <w:tcW w:w="2718" w:type="dxa"/>
          </w:tcPr>
          <w:p w:rsidR="00645871" w:rsidRPr="00BC7495" w:rsidRDefault="0064587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788751595EB483AB03CFFFE9490D291"/>
            </w:placeholder>
            <w:date w:fullDate="2019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45871" w:rsidRPr="00FF6471" w:rsidRDefault="0064587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5/16/2019</w:t>
                </w:r>
              </w:p>
            </w:tc>
          </w:sdtContent>
        </w:sdt>
      </w:tr>
      <w:tr w:rsidR="00645871" w:rsidTr="000F1DF9">
        <w:tc>
          <w:tcPr>
            <w:tcW w:w="2718" w:type="dxa"/>
          </w:tcPr>
          <w:p w:rsidR="00645871" w:rsidRPr="00BC7495" w:rsidRDefault="0064587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C841F361A704F0C9D3A102BEB8C675A"/>
            </w:placeholder>
          </w:sdtPr>
          <w:sdtContent>
            <w:tc>
              <w:tcPr>
                <w:tcW w:w="6858" w:type="dxa"/>
              </w:tcPr>
              <w:p w:rsidR="00645871" w:rsidRPr="00FF6471" w:rsidRDefault="0064587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45871" w:rsidRPr="00FF6471" w:rsidRDefault="00645871" w:rsidP="000F1DF9">
      <w:pPr>
        <w:spacing w:after="0" w:line="240" w:lineRule="auto"/>
        <w:rPr>
          <w:rFonts w:cs="Times New Roman"/>
          <w:szCs w:val="24"/>
        </w:rPr>
      </w:pPr>
    </w:p>
    <w:p w:rsidR="00645871" w:rsidRPr="00FF6471" w:rsidRDefault="00645871" w:rsidP="000F1DF9">
      <w:pPr>
        <w:spacing w:after="0" w:line="240" w:lineRule="auto"/>
        <w:rPr>
          <w:rFonts w:cs="Times New Roman"/>
          <w:szCs w:val="24"/>
        </w:rPr>
      </w:pPr>
    </w:p>
    <w:p w:rsidR="00645871" w:rsidRPr="00FF6471" w:rsidRDefault="0064587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F2CE5D1F14A4EDCBFA64586A7494DFF"/>
        </w:placeholder>
      </w:sdtPr>
      <w:sdtContent>
        <w:p w:rsidR="00645871" w:rsidRDefault="0064587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3F5E8CD2FAB492090983A3F852C62F2"/>
        </w:placeholder>
      </w:sdtPr>
      <w:sdtContent>
        <w:p w:rsidR="00645871" w:rsidRDefault="00645871" w:rsidP="005069FD">
          <w:pPr>
            <w:pStyle w:val="NormalWeb"/>
            <w:spacing w:before="0" w:beforeAutospacing="0" w:after="0" w:afterAutospacing="0"/>
            <w:jc w:val="both"/>
            <w:divId w:val="566650266"/>
            <w:rPr>
              <w:rFonts w:eastAsia="Times New Roman"/>
              <w:bCs/>
            </w:rPr>
          </w:pPr>
        </w:p>
        <w:p w:rsidR="00645871" w:rsidRPr="005069FD" w:rsidRDefault="00645871" w:rsidP="005069FD">
          <w:pPr>
            <w:pStyle w:val="NormalWeb"/>
            <w:spacing w:before="0" w:beforeAutospacing="0" w:after="0" w:afterAutospacing="0"/>
            <w:jc w:val="both"/>
            <w:divId w:val="566650266"/>
          </w:pPr>
          <w:r w:rsidRPr="005069FD">
            <w:t>It has been noted that while public school districts and open-enrollment charter schools are not allowed to prohibit a handgun license holder from storing firearms and ammunition in a locked vehicle, some schools are implementing regulations regarding such storage. H.B. 1143 seeks to guarantee handgun license holders the freedom to decide where to store their firearms or ammunition.</w:t>
          </w:r>
        </w:p>
        <w:p w:rsidR="00645871" w:rsidRPr="00D70925" w:rsidRDefault="00645871" w:rsidP="005069F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45871" w:rsidRDefault="0064587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1143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transportation or storage of a handgun or other firearm or ammunition by a handgun license holder in a school parking area.</w:t>
      </w:r>
    </w:p>
    <w:p w:rsidR="00645871" w:rsidRPr="005069FD" w:rsidRDefault="0064587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871" w:rsidRPr="005C2A78" w:rsidRDefault="0064587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625395CF79A4AB0A180BF4D88A5D15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45871" w:rsidRPr="006529C4" w:rsidRDefault="0064587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5871" w:rsidRPr="006529C4" w:rsidRDefault="0064587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45871" w:rsidRPr="006529C4" w:rsidRDefault="0064587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5871" w:rsidRPr="005C2A78" w:rsidRDefault="0064587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91F4845AA3A48879AC66024BB9F23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45871" w:rsidRPr="005C2A78" w:rsidRDefault="0064587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871" w:rsidRPr="005069FD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069FD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5069FD">
        <w:rPr>
          <w:rFonts w:eastAsia="Times New Roman" w:cs="Times New Roman"/>
          <w:szCs w:val="24"/>
        </w:rPr>
        <w:t>Section 37.0815(a), Education Code, as follows:</w:t>
      </w:r>
    </w:p>
    <w:p w:rsidR="00645871" w:rsidRPr="005069FD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871" w:rsidRPr="005069FD" w:rsidRDefault="00645871" w:rsidP="00F101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069FD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Prohibits a</w:t>
      </w:r>
      <w:r w:rsidRPr="005069FD">
        <w:rPr>
          <w:rFonts w:eastAsia="Times New Roman" w:cs="Times New Roman"/>
          <w:szCs w:val="24"/>
        </w:rPr>
        <w:t xml:space="preserve"> school district or open-enrollment charter school </w:t>
      </w:r>
      <w:r>
        <w:rPr>
          <w:rFonts w:eastAsia="Times New Roman" w:cs="Times New Roman"/>
          <w:szCs w:val="24"/>
        </w:rPr>
        <w:t>from</w:t>
      </w:r>
      <w:r w:rsidRPr="005069FD">
        <w:rPr>
          <w:rFonts w:eastAsia="Times New Roman" w:cs="Times New Roman"/>
          <w:szCs w:val="24"/>
        </w:rPr>
        <w:t xml:space="preserve"> prohibit</w:t>
      </w:r>
      <w:r>
        <w:rPr>
          <w:rFonts w:eastAsia="Times New Roman" w:cs="Times New Roman"/>
          <w:szCs w:val="24"/>
        </w:rPr>
        <w:t>ing</w:t>
      </w:r>
      <w:r w:rsidRPr="005069FD">
        <w:rPr>
          <w:rFonts w:eastAsia="Times New Roman" w:cs="Times New Roman"/>
          <w:szCs w:val="24"/>
        </w:rPr>
        <w:t xml:space="preserve"> a person, including a school employee, who holds a license to carry a handgun under Subchapter H</w:t>
      </w:r>
      <w:r>
        <w:rPr>
          <w:rFonts w:eastAsia="Times New Roman" w:cs="Times New Roman"/>
          <w:szCs w:val="24"/>
        </w:rPr>
        <w:t xml:space="preserve"> (License to Carry a</w:t>
      </w:r>
      <w:r w:rsidRPr="005069FD">
        <w:rPr>
          <w:rFonts w:eastAsia="Times New Roman" w:cs="Times New Roman"/>
          <w:szCs w:val="24"/>
        </w:rPr>
        <w:t xml:space="preserve"> Handgun</w:t>
      </w:r>
      <w:r>
        <w:rPr>
          <w:rFonts w:eastAsia="Times New Roman" w:cs="Times New Roman"/>
          <w:szCs w:val="24"/>
        </w:rPr>
        <w:t>)</w:t>
      </w:r>
      <w:r w:rsidRPr="005069FD">
        <w:rPr>
          <w:rFonts w:eastAsia="Times New Roman" w:cs="Times New Roman"/>
          <w:szCs w:val="24"/>
        </w:rPr>
        <w:t xml:space="preserve">, Chapter 411, Government Code, from transporting or storing a handgun or other firearm or ammunition in a locked, privately owned or leased motor vehicle in a parking lot, parking garage, or other parking area provided by the district or charter school and </w:t>
      </w:r>
      <w:r>
        <w:rPr>
          <w:rFonts w:eastAsia="Times New Roman" w:cs="Times New Roman"/>
          <w:szCs w:val="24"/>
        </w:rPr>
        <w:t>prohibits the district or charter school from regulating</w:t>
      </w:r>
      <w:r w:rsidRPr="005069FD">
        <w:rPr>
          <w:rFonts w:eastAsia="Times New Roman" w:cs="Times New Roman"/>
          <w:szCs w:val="24"/>
        </w:rPr>
        <w:t xml:space="preserve"> the manner in which the handgun, firearm, or ammunition is stored in the vehicle, provided that the handgun, firearm, or ammunition is not in plain view.</w:t>
      </w:r>
    </w:p>
    <w:p w:rsidR="00645871" w:rsidRPr="005069FD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871" w:rsidRPr="005069FD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069FD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</w:t>
      </w:r>
      <w:r w:rsidRPr="005069FD">
        <w:rPr>
          <w:rFonts w:eastAsia="Times New Roman" w:cs="Times New Roman"/>
          <w:szCs w:val="24"/>
        </w:rPr>
        <w:t>his Act applies beginning with the 2019</w:t>
      </w:r>
      <w:r>
        <w:rPr>
          <w:rFonts w:eastAsia="Times New Roman" w:cs="Times New Roman"/>
          <w:szCs w:val="24"/>
        </w:rPr>
        <w:t>–</w:t>
      </w:r>
      <w:r w:rsidRPr="005069FD">
        <w:rPr>
          <w:rFonts w:eastAsia="Times New Roman" w:cs="Times New Roman"/>
          <w:szCs w:val="24"/>
        </w:rPr>
        <w:t>2020 school year.</w:t>
      </w:r>
    </w:p>
    <w:p w:rsidR="00645871" w:rsidRPr="005069FD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5871" w:rsidRPr="00C8671F" w:rsidRDefault="00645871" w:rsidP="00F10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069FD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Effective date: upon passage or</w:t>
      </w:r>
      <w:r w:rsidRPr="005069FD">
        <w:rPr>
          <w:rFonts w:eastAsia="Times New Roman" w:cs="Times New Roman"/>
          <w:szCs w:val="24"/>
        </w:rPr>
        <w:t xml:space="preserve"> September 1, 2019.</w:t>
      </w:r>
    </w:p>
    <w:sectPr w:rsidR="00645871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1D" w:rsidRDefault="005A251D" w:rsidP="000F1DF9">
      <w:pPr>
        <w:spacing w:after="0" w:line="240" w:lineRule="auto"/>
      </w:pPr>
      <w:r>
        <w:separator/>
      </w:r>
    </w:p>
  </w:endnote>
  <w:endnote w:type="continuationSeparator" w:id="0">
    <w:p w:rsidR="005A251D" w:rsidRDefault="005A251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A251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45871">
                <w:rPr>
                  <w:sz w:val="20"/>
                  <w:szCs w:val="20"/>
                </w:rPr>
                <w:t>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45871">
                <w:rPr>
                  <w:sz w:val="20"/>
                  <w:szCs w:val="20"/>
                </w:rPr>
                <w:t>H.B. 1143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45871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A251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4587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45871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1D" w:rsidRDefault="005A251D" w:rsidP="000F1DF9">
      <w:pPr>
        <w:spacing w:after="0" w:line="240" w:lineRule="auto"/>
      </w:pPr>
      <w:r>
        <w:separator/>
      </w:r>
    </w:p>
  </w:footnote>
  <w:footnote w:type="continuationSeparator" w:id="0">
    <w:p w:rsidR="005A251D" w:rsidRDefault="005A251D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251D"/>
    <w:rsid w:val="005A7918"/>
    <w:rsid w:val="005E0AC7"/>
    <w:rsid w:val="005F46D7"/>
    <w:rsid w:val="00605CA0"/>
    <w:rsid w:val="00645871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CD903"/>
  <w15:docId w15:val="{8E7CAED5-E5E8-4884-8F8A-E6368D11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87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972ACC" w:rsidP="00972ACC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70341E6E5034B2F9A5FC3682497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A486-19D8-4D22-A566-5F2388BAD0FF}"/>
      </w:docPartPr>
      <w:docPartBody>
        <w:p w:rsidR="00000000" w:rsidRDefault="00822475"/>
      </w:docPartBody>
    </w:docPart>
    <w:docPart>
      <w:docPartPr>
        <w:name w:val="FCF288F0BD33465C9CED28B72106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9A3C-BC5A-4827-B5D0-A9AE06EA89FA}"/>
      </w:docPartPr>
      <w:docPartBody>
        <w:p w:rsidR="00000000" w:rsidRDefault="00822475"/>
      </w:docPartBody>
    </w:docPart>
    <w:docPart>
      <w:docPartPr>
        <w:name w:val="3128177695A8454F81747D459040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BEEF-6636-4E62-B8CA-FDB14FDC188E}"/>
      </w:docPartPr>
      <w:docPartBody>
        <w:p w:rsidR="00000000" w:rsidRDefault="00822475"/>
      </w:docPartBody>
    </w:docPart>
    <w:docPart>
      <w:docPartPr>
        <w:name w:val="F724F0C33B3448D3A8054809B349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9DE0-9C84-457D-815C-DFF3BC440C83}"/>
      </w:docPartPr>
      <w:docPartBody>
        <w:p w:rsidR="00000000" w:rsidRDefault="00822475"/>
      </w:docPartBody>
    </w:docPart>
    <w:docPart>
      <w:docPartPr>
        <w:name w:val="73421BC7CB69498A8EF9E754EA8F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3D37-C922-4694-AD42-DEC0439DD609}"/>
      </w:docPartPr>
      <w:docPartBody>
        <w:p w:rsidR="00000000" w:rsidRDefault="00822475"/>
      </w:docPartBody>
    </w:docPart>
    <w:docPart>
      <w:docPartPr>
        <w:name w:val="A28377413EEF4B35ACC0B606B53F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2F4C-591C-426C-BE3B-07984A047667}"/>
      </w:docPartPr>
      <w:docPartBody>
        <w:p w:rsidR="00000000" w:rsidRDefault="00822475"/>
      </w:docPartBody>
    </w:docPart>
    <w:docPart>
      <w:docPartPr>
        <w:name w:val="508806CC9076403CA8042E022DAF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4858-36F6-47E8-80A0-59215F1BB1BF}"/>
      </w:docPartPr>
      <w:docPartBody>
        <w:p w:rsidR="00000000" w:rsidRDefault="00822475"/>
      </w:docPartBody>
    </w:docPart>
    <w:docPart>
      <w:docPartPr>
        <w:name w:val="35EF092C83834749A3D90AA80217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8B8E-5BF4-4E12-80E9-2AF0566369AC}"/>
      </w:docPartPr>
      <w:docPartBody>
        <w:p w:rsidR="00000000" w:rsidRDefault="00822475"/>
      </w:docPartBody>
    </w:docPart>
    <w:docPart>
      <w:docPartPr>
        <w:name w:val="1788751595EB483AB03CFFFE9490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E630-32BB-4CA9-9AFD-46C8BD496EA0}"/>
      </w:docPartPr>
      <w:docPartBody>
        <w:p w:rsidR="00000000" w:rsidRDefault="00972ACC" w:rsidP="00972ACC">
          <w:pPr>
            <w:pStyle w:val="1788751595EB483AB03CFFFE9490D29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C841F361A704F0C9D3A102BEB8C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9232-4550-4649-838C-AB498C7567AB}"/>
      </w:docPartPr>
      <w:docPartBody>
        <w:p w:rsidR="00000000" w:rsidRDefault="00822475"/>
      </w:docPartBody>
    </w:docPart>
    <w:docPart>
      <w:docPartPr>
        <w:name w:val="5F2CE5D1F14A4EDCBFA64586A749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60F3-E4D0-451F-ADAC-021B26747881}"/>
      </w:docPartPr>
      <w:docPartBody>
        <w:p w:rsidR="00000000" w:rsidRDefault="00822475"/>
      </w:docPartBody>
    </w:docPart>
    <w:docPart>
      <w:docPartPr>
        <w:name w:val="F3F5E8CD2FAB492090983A3F852C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63DD-59AA-426A-9AF7-763AFE8758BD}"/>
      </w:docPartPr>
      <w:docPartBody>
        <w:p w:rsidR="00000000" w:rsidRDefault="00972ACC" w:rsidP="00972ACC">
          <w:pPr>
            <w:pStyle w:val="F3F5E8CD2FAB492090983A3F852C62F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625395CF79A4AB0A180BF4D88A5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9384-8A6D-47CE-B0A3-F642DB239668}"/>
      </w:docPartPr>
      <w:docPartBody>
        <w:p w:rsidR="00000000" w:rsidRDefault="00822475"/>
      </w:docPartBody>
    </w:docPart>
    <w:docPart>
      <w:docPartPr>
        <w:name w:val="991F4845AA3A48879AC66024BB9F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CF97-ABA0-46F1-B958-3CDA2D880885}"/>
      </w:docPartPr>
      <w:docPartBody>
        <w:p w:rsidR="00000000" w:rsidRDefault="008224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22475"/>
    <w:rsid w:val="008C55F7"/>
    <w:rsid w:val="0090598B"/>
    <w:rsid w:val="00972ACC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AC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972ACC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972ACC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972AC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788751595EB483AB03CFFFE9490D291">
    <w:name w:val="1788751595EB483AB03CFFFE9490D291"/>
    <w:rsid w:val="00972ACC"/>
    <w:pPr>
      <w:spacing w:after="160" w:line="259" w:lineRule="auto"/>
    </w:pPr>
  </w:style>
  <w:style w:type="paragraph" w:customStyle="1" w:styleId="F3F5E8CD2FAB492090983A3F852C62F2">
    <w:name w:val="F3F5E8CD2FAB492090983A3F852C62F2"/>
    <w:rsid w:val="00972A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ABC6497-CD7D-4952-A3E5-EA2FAFB8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271</Words>
  <Characters>1550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Abel Romero</cp:lastModifiedBy>
  <cp:revision>155</cp:revision>
  <cp:lastPrinted>2019-05-16T20:27:00Z</cp:lastPrinted>
  <dcterms:created xsi:type="dcterms:W3CDTF">2015-05-29T14:24:00Z</dcterms:created>
  <dcterms:modified xsi:type="dcterms:W3CDTF">2019-05-16T20:27:00Z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