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7824" w:rsidTr="00345119">
        <w:tc>
          <w:tcPr>
            <w:tcW w:w="9576" w:type="dxa"/>
            <w:noWrap/>
          </w:tcPr>
          <w:p w:rsidR="008423E4" w:rsidRPr="0022177D" w:rsidRDefault="00E74A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74A55" w:rsidP="008423E4">
      <w:pPr>
        <w:jc w:val="center"/>
      </w:pPr>
    </w:p>
    <w:p w:rsidR="008423E4" w:rsidRPr="00B31F0E" w:rsidRDefault="00E74A55" w:rsidP="008423E4"/>
    <w:p w:rsidR="008423E4" w:rsidRPr="00742794" w:rsidRDefault="00E74A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7824" w:rsidTr="00345119">
        <w:tc>
          <w:tcPr>
            <w:tcW w:w="9576" w:type="dxa"/>
          </w:tcPr>
          <w:p w:rsidR="008423E4" w:rsidRPr="00861995" w:rsidRDefault="00E74A55" w:rsidP="00345119">
            <w:pPr>
              <w:jc w:val="right"/>
            </w:pPr>
            <w:r>
              <w:t>H.B. 1212</w:t>
            </w:r>
          </w:p>
        </w:tc>
      </w:tr>
      <w:tr w:rsidR="00547824" w:rsidTr="00345119">
        <w:tc>
          <w:tcPr>
            <w:tcW w:w="9576" w:type="dxa"/>
          </w:tcPr>
          <w:p w:rsidR="008423E4" w:rsidRPr="00861995" w:rsidRDefault="00E74A55" w:rsidP="0020364B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547824" w:rsidTr="00345119">
        <w:tc>
          <w:tcPr>
            <w:tcW w:w="9576" w:type="dxa"/>
          </w:tcPr>
          <w:p w:rsidR="008423E4" w:rsidRPr="00861995" w:rsidRDefault="00E74A55" w:rsidP="00345119">
            <w:pPr>
              <w:jc w:val="right"/>
            </w:pPr>
            <w:r>
              <w:t>Environmental Regulation</w:t>
            </w:r>
          </w:p>
        </w:tc>
      </w:tr>
      <w:tr w:rsidR="00547824" w:rsidTr="00345119">
        <w:tc>
          <w:tcPr>
            <w:tcW w:w="9576" w:type="dxa"/>
          </w:tcPr>
          <w:p w:rsidR="008423E4" w:rsidRDefault="00E74A5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74A55" w:rsidP="008423E4">
      <w:pPr>
        <w:tabs>
          <w:tab w:val="right" w:pos="9360"/>
        </w:tabs>
      </w:pPr>
    </w:p>
    <w:p w:rsidR="008423E4" w:rsidRDefault="00E74A55" w:rsidP="008423E4"/>
    <w:p w:rsidR="008423E4" w:rsidRDefault="00E74A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7824" w:rsidTr="00345119">
        <w:tc>
          <w:tcPr>
            <w:tcW w:w="9576" w:type="dxa"/>
          </w:tcPr>
          <w:p w:rsidR="008423E4" w:rsidRPr="00A8133F" w:rsidRDefault="00E74A55" w:rsidP="003E3F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74A55" w:rsidP="003E3F47"/>
          <w:p w:rsidR="008423E4" w:rsidRDefault="00E74A55" w:rsidP="003E3F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practice of c</w:t>
            </w:r>
            <w:r w:rsidRPr="007123EF">
              <w:t>oal rolling</w:t>
            </w:r>
            <w:r>
              <w:t>, whereby a diesel</w:t>
            </w:r>
            <w:r>
              <w:t>-powered</w:t>
            </w:r>
            <w:r>
              <w:t xml:space="preserve"> vehicle </w:t>
            </w:r>
            <w:r>
              <w:t>is</w:t>
            </w:r>
            <w:r>
              <w:t xml:space="preserve"> made to emit thick, black smoke through the alteration of certain vehicle components</w:t>
            </w:r>
            <w:r>
              <w:t xml:space="preserve">, and the negative health and environmental effects </w:t>
            </w:r>
            <w:r>
              <w:t>of</w:t>
            </w:r>
            <w:r>
              <w:t xml:space="preserve"> that practice</w:t>
            </w:r>
            <w:r w:rsidRPr="007123EF">
              <w:t>. H</w:t>
            </w:r>
            <w:r>
              <w:t>.</w:t>
            </w:r>
            <w:r w:rsidRPr="007123EF">
              <w:t>B</w:t>
            </w:r>
            <w:r>
              <w:t>.</w:t>
            </w:r>
            <w:r w:rsidRPr="007123EF">
              <w:t xml:space="preserve"> 1212</w:t>
            </w:r>
            <w:r>
              <w:t xml:space="preserve"> seeks to address these concerns by </w:t>
            </w:r>
            <w:r w:rsidRPr="00FA75F2">
              <w:t>prohibit</w:t>
            </w:r>
            <w:r>
              <w:t>ing</w:t>
            </w:r>
            <w:r w:rsidRPr="00FA75F2">
              <w:t xml:space="preserve"> the owner</w:t>
            </w:r>
            <w:r>
              <w:t>s</w:t>
            </w:r>
            <w:r w:rsidRPr="00FA75F2">
              <w:t xml:space="preserve"> </w:t>
            </w:r>
            <w:r>
              <w:t>and</w:t>
            </w:r>
            <w:r w:rsidRPr="00FA75F2">
              <w:t xml:space="preserve"> operator</w:t>
            </w:r>
            <w:r>
              <w:t>s</w:t>
            </w:r>
            <w:r w:rsidRPr="00FA75F2">
              <w:t xml:space="preserve"> of </w:t>
            </w:r>
            <w:r>
              <w:t>certain</w:t>
            </w:r>
            <w:r>
              <w:t xml:space="preserve"> </w:t>
            </w:r>
            <w:r w:rsidRPr="00642FE6">
              <w:t>diesel-p</w:t>
            </w:r>
            <w:r w:rsidRPr="00642FE6">
              <w:t>owered</w:t>
            </w:r>
            <w:r w:rsidRPr="00FA75F2">
              <w:t xml:space="preserve"> vehicle</w:t>
            </w:r>
            <w:r>
              <w:t>s</w:t>
            </w:r>
            <w:r w:rsidRPr="00FA75F2">
              <w:t xml:space="preserve"> that </w:t>
            </w:r>
            <w:r>
              <w:t>are</w:t>
            </w:r>
            <w:r w:rsidRPr="00FA75F2">
              <w:t xml:space="preserve"> equipped with an exhaust emission system from modifying or reprogramming the system or </w:t>
            </w:r>
            <w:r>
              <w:t xml:space="preserve">related </w:t>
            </w:r>
            <w:r w:rsidRPr="00FA75F2">
              <w:t>part in a</w:t>
            </w:r>
            <w:r>
              <w:t xml:space="preserve"> certain</w:t>
            </w:r>
            <w:r w:rsidRPr="00FA75F2">
              <w:t xml:space="preserve"> manner</w:t>
            </w:r>
            <w:r>
              <w:t>.</w:t>
            </w:r>
            <w:r>
              <w:t xml:space="preserve"> </w:t>
            </w:r>
          </w:p>
          <w:p w:rsidR="008423E4" w:rsidRPr="00E26B13" w:rsidRDefault="00E74A55" w:rsidP="003E3F47">
            <w:pPr>
              <w:rPr>
                <w:b/>
              </w:rPr>
            </w:pPr>
          </w:p>
        </w:tc>
      </w:tr>
      <w:tr w:rsidR="00547824" w:rsidTr="00345119">
        <w:tc>
          <w:tcPr>
            <w:tcW w:w="9576" w:type="dxa"/>
          </w:tcPr>
          <w:p w:rsidR="0017725B" w:rsidRDefault="00E74A55" w:rsidP="003E3F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74A55" w:rsidP="003E3F47">
            <w:pPr>
              <w:rPr>
                <w:b/>
                <w:u w:val="single"/>
              </w:rPr>
            </w:pPr>
          </w:p>
          <w:p w:rsidR="00F82B4A" w:rsidRPr="00F82B4A" w:rsidRDefault="00E74A55" w:rsidP="003E3F47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74A55" w:rsidP="003E3F47">
            <w:pPr>
              <w:rPr>
                <w:b/>
                <w:u w:val="single"/>
              </w:rPr>
            </w:pPr>
          </w:p>
        </w:tc>
      </w:tr>
      <w:tr w:rsidR="00547824" w:rsidTr="00345119">
        <w:tc>
          <w:tcPr>
            <w:tcW w:w="9576" w:type="dxa"/>
          </w:tcPr>
          <w:p w:rsidR="008423E4" w:rsidRPr="00A8133F" w:rsidRDefault="00E74A55" w:rsidP="003E3F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74A55" w:rsidP="003E3F47"/>
          <w:p w:rsidR="00F82B4A" w:rsidRDefault="00E74A55" w:rsidP="003E3F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E74A55" w:rsidP="003E3F47">
            <w:pPr>
              <w:rPr>
                <w:b/>
              </w:rPr>
            </w:pPr>
          </w:p>
        </w:tc>
      </w:tr>
      <w:tr w:rsidR="00547824" w:rsidTr="00345119">
        <w:tc>
          <w:tcPr>
            <w:tcW w:w="9576" w:type="dxa"/>
          </w:tcPr>
          <w:p w:rsidR="008423E4" w:rsidRPr="00A8133F" w:rsidRDefault="00E74A55" w:rsidP="003E3F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74A55" w:rsidP="003E3F47"/>
          <w:p w:rsidR="008423E4" w:rsidRDefault="00E74A55" w:rsidP="003E3F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1212 amends the Transportation Code to prohibit the owner or operator of a</w:t>
            </w:r>
            <w:r>
              <w:t xml:space="preserve"> </w:t>
            </w:r>
            <w:r w:rsidRPr="00096428">
              <w:t>diesel-powered</w:t>
            </w:r>
            <w:r>
              <w:t xml:space="preserve"> motor vehicle or motor vehicle engine</w:t>
            </w:r>
            <w:r>
              <w:t>,</w:t>
            </w:r>
            <w:r>
              <w:t xml:space="preserve"> of a model year after 1967</w:t>
            </w:r>
            <w:r>
              <w:t>,</w:t>
            </w:r>
            <w:r w:rsidRPr="00F82B4A">
              <w:t xml:space="preserve"> that is equipped </w:t>
            </w:r>
            <w:r>
              <w:t xml:space="preserve">with an exhaust emission system from </w:t>
            </w:r>
            <w:r w:rsidRPr="00F82B4A">
              <w:t>modify</w:t>
            </w:r>
            <w:r>
              <w:t>ing</w:t>
            </w:r>
            <w:r w:rsidRPr="00F82B4A">
              <w:t xml:space="preserve"> or reprogram</w:t>
            </w:r>
            <w:r>
              <w:t>ming</w:t>
            </w:r>
            <w:r w:rsidRPr="00F82B4A">
              <w:t xml:space="preserve"> the system or a part of the system in a manner that the owner or operator knows or should know will increas</w:t>
            </w:r>
            <w:r w:rsidRPr="00F82B4A">
              <w:t>e the motor vehicle's capacity to emit soot, smo</w:t>
            </w:r>
            <w:r>
              <w:t>ke, or other particulate matter.</w:t>
            </w:r>
          </w:p>
          <w:p w:rsidR="008423E4" w:rsidRPr="00835628" w:rsidRDefault="00E74A55" w:rsidP="003E3F47">
            <w:pPr>
              <w:rPr>
                <w:b/>
              </w:rPr>
            </w:pPr>
          </w:p>
        </w:tc>
      </w:tr>
      <w:tr w:rsidR="00547824" w:rsidTr="00345119">
        <w:tc>
          <w:tcPr>
            <w:tcW w:w="9576" w:type="dxa"/>
          </w:tcPr>
          <w:p w:rsidR="008423E4" w:rsidRPr="00A8133F" w:rsidRDefault="00E74A55" w:rsidP="003E3F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74A55" w:rsidP="003E3F47"/>
          <w:p w:rsidR="008423E4" w:rsidRPr="003624F2" w:rsidRDefault="00E74A55" w:rsidP="003E3F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74A55" w:rsidP="003E3F47">
            <w:pPr>
              <w:rPr>
                <w:b/>
              </w:rPr>
            </w:pPr>
          </w:p>
        </w:tc>
      </w:tr>
    </w:tbl>
    <w:p w:rsidR="008423E4" w:rsidRPr="00BE0E75" w:rsidRDefault="00E74A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74A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4A55">
      <w:r>
        <w:separator/>
      </w:r>
    </w:p>
  </w:endnote>
  <w:endnote w:type="continuationSeparator" w:id="0">
    <w:p w:rsidR="00000000" w:rsidRDefault="00E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4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7824" w:rsidTr="009C1E9A">
      <w:trPr>
        <w:cantSplit/>
      </w:trPr>
      <w:tc>
        <w:tcPr>
          <w:tcW w:w="0" w:type="pct"/>
        </w:tcPr>
        <w:p w:rsidR="00137D90" w:rsidRDefault="00E74A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74A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74A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74A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74A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824" w:rsidTr="009C1E9A">
      <w:trPr>
        <w:cantSplit/>
      </w:trPr>
      <w:tc>
        <w:tcPr>
          <w:tcW w:w="0" w:type="pct"/>
        </w:tcPr>
        <w:p w:rsidR="00EC379B" w:rsidRDefault="00E74A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74A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18345</w:t>
          </w:r>
        </w:p>
      </w:tc>
      <w:tc>
        <w:tcPr>
          <w:tcW w:w="2453" w:type="pct"/>
        </w:tcPr>
        <w:p w:rsidR="00EC379B" w:rsidRDefault="00E74A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19.67.1149</w:t>
          </w:r>
          <w:r>
            <w:fldChar w:fldCharType="end"/>
          </w:r>
        </w:p>
      </w:tc>
    </w:tr>
    <w:tr w:rsidR="00547824" w:rsidTr="009C1E9A">
      <w:trPr>
        <w:cantSplit/>
      </w:trPr>
      <w:tc>
        <w:tcPr>
          <w:tcW w:w="0" w:type="pct"/>
        </w:tcPr>
        <w:p w:rsidR="00EC379B" w:rsidRDefault="00E74A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74A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74A55" w:rsidP="006D504F">
          <w:pPr>
            <w:pStyle w:val="Footer"/>
            <w:rPr>
              <w:rStyle w:val="PageNumber"/>
            </w:rPr>
          </w:pPr>
        </w:p>
        <w:p w:rsidR="00EC379B" w:rsidRDefault="00E74A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8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74A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74A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74A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4A55">
      <w:r>
        <w:separator/>
      </w:r>
    </w:p>
  </w:footnote>
  <w:footnote w:type="continuationSeparator" w:id="0">
    <w:p w:rsidR="00000000" w:rsidRDefault="00E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4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4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74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24"/>
    <w:rsid w:val="00547824"/>
    <w:rsid w:val="00E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859820-09A7-4ABF-B62E-03D70FF1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41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4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41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4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HB01212 (Committee Report (Unamended))</vt:lpstr>
    </vt:vector>
  </TitlesOfParts>
  <Company>State of Texas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18345</dc:subject>
  <dc:creator>State of Texas</dc:creator>
  <dc:description>HB 1212 by Israel-(H)Environmental Regulation</dc:description>
  <cp:lastModifiedBy>Erin Conway</cp:lastModifiedBy>
  <cp:revision>2</cp:revision>
  <cp:lastPrinted>2003-11-26T17:21:00Z</cp:lastPrinted>
  <dcterms:created xsi:type="dcterms:W3CDTF">2019-03-25T19:01:00Z</dcterms:created>
  <dcterms:modified xsi:type="dcterms:W3CDTF">2019-03-25T19:01:00Z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19.67.1149</vt:lpwstr>
  </property>
</Properties>
</file>