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26EF4" w:rsidTr="00345119">
        <w:tc>
          <w:tcPr>
            <w:tcW w:w="9576" w:type="dxa"/>
            <w:noWrap/>
          </w:tcPr>
          <w:p w:rsidR="008423E4" w:rsidRPr="0022177D" w:rsidRDefault="008801B3" w:rsidP="00345119">
            <w:pPr>
              <w:pStyle w:val="Heading1"/>
            </w:pPr>
            <w:bookmarkStart w:id="0" w:name="_GoBack"/>
            <w:bookmarkEnd w:id="0"/>
            <w:r w:rsidRPr="00631897">
              <w:t>BILL ANALYSIS</w:t>
            </w:r>
          </w:p>
        </w:tc>
      </w:tr>
    </w:tbl>
    <w:p w:rsidR="008423E4" w:rsidRPr="0022177D" w:rsidRDefault="008801B3" w:rsidP="008423E4">
      <w:pPr>
        <w:jc w:val="center"/>
      </w:pPr>
    </w:p>
    <w:p w:rsidR="008423E4" w:rsidRPr="00B31F0E" w:rsidRDefault="008801B3" w:rsidP="008423E4"/>
    <w:p w:rsidR="008423E4" w:rsidRPr="00742794" w:rsidRDefault="008801B3" w:rsidP="008423E4">
      <w:pPr>
        <w:tabs>
          <w:tab w:val="right" w:pos="9360"/>
        </w:tabs>
      </w:pPr>
    </w:p>
    <w:tbl>
      <w:tblPr>
        <w:tblW w:w="0" w:type="auto"/>
        <w:tblLayout w:type="fixed"/>
        <w:tblLook w:val="01E0" w:firstRow="1" w:lastRow="1" w:firstColumn="1" w:lastColumn="1" w:noHBand="0" w:noVBand="0"/>
      </w:tblPr>
      <w:tblGrid>
        <w:gridCol w:w="9576"/>
      </w:tblGrid>
      <w:tr w:rsidR="00126EF4" w:rsidTr="00345119">
        <w:tc>
          <w:tcPr>
            <w:tcW w:w="9576" w:type="dxa"/>
          </w:tcPr>
          <w:p w:rsidR="008423E4" w:rsidRPr="00861995" w:rsidRDefault="008801B3" w:rsidP="00345119">
            <w:pPr>
              <w:jc w:val="right"/>
            </w:pPr>
            <w:r>
              <w:t>C.S.H.B. 1215</w:t>
            </w:r>
          </w:p>
        </w:tc>
      </w:tr>
      <w:tr w:rsidR="00126EF4" w:rsidTr="00345119">
        <w:tc>
          <w:tcPr>
            <w:tcW w:w="9576" w:type="dxa"/>
          </w:tcPr>
          <w:p w:rsidR="008423E4" w:rsidRPr="00861995" w:rsidRDefault="008801B3" w:rsidP="00D27D56">
            <w:pPr>
              <w:jc w:val="right"/>
            </w:pPr>
            <w:r>
              <w:t xml:space="preserve">By: </w:t>
            </w:r>
            <w:r>
              <w:t>Collier</w:t>
            </w:r>
          </w:p>
        </w:tc>
      </w:tr>
      <w:tr w:rsidR="00126EF4" w:rsidTr="00345119">
        <w:tc>
          <w:tcPr>
            <w:tcW w:w="9576" w:type="dxa"/>
          </w:tcPr>
          <w:p w:rsidR="008423E4" w:rsidRPr="00861995" w:rsidRDefault="008801B3" w:rsidP="00345119">
            <w:pPr>
              <w:jc w:val="right"/>
            </w:pPr>
            <w:r>
              <w:t>Urban Affairs</w:t>
            </w:r>
          </w:p>
        </w:tc>
      </w:tr>
      <w:tr w:rsidR="00126EF4" w:rsidTr="00345119">
        <w:tc>
          <w:tcPr>
            <w:tcW w:w="9576" w:type="dxa"/>
          </w:tcPr>
          <w:p w:rsidR="008423E4" w:rsidRDefault="008801B3" w:rsidP="00345119">
            <w:pPr>
              <w:jc w:val="right"/>
            </w:pPr>
            <w:r>
              <w:t>Committee Report (Substituted)</w:t>
            </w:r>
          </w:p>
        </w:tc>
      </w:tr>
    </w:tbl>
    <w:p w:rsidR="008423E4" w:rsidRDefault="008801B3" w:rsidP="008423E4">
      <w:pPr>
        <w:tabs>
          <w:tab w:val="right" w:pos="9360"/>
        </w:tabs>
      </w:pPr>
    </w:p>
    <w:p w:rsidR="008423E4" w:rsidRDefault="008801B3" w:rsidP="008423E4"/>
    <w:p w:rsidR="008423E4" w:rsidRDefault="008801B3" w:rsidP="008423E4"/>
    <w:tbl>
      <w:tblPr>
        <w:tblW w:w="0" w:type="auto"/>
        <w:tblCellMar>
          <w:left w:w="115" w:type="dxa"/>
          <w:right w:w="115" w:type="dxa"/>
        </w:tblCellMar>
        <w:tblLook w:val="01E0" w:firstRow="1" w:lastRow="1" w:firstColumn="1" w:lastColumn="1" w:noHBand="0" w:noVBand="0"/>
      </w:tblPr>
      <w:tblGrid>
        <w:gridCol w:w="9576"/>
      </w:tblGrid>
      <w:tr w:rsidR="00126EF4" w:rsidTr="00345119">
        <w:tc>
          <w:tcPr>
            <w:tcW w:w="9576" w:type="dxa"/>
          </w:tcPr>
          <w:p w:rsidR="008423E4" w:rsidRPr="00A8133F" w:rsidRDefault="008801B3" w:rsidP="0071273E">
            <w:pPr>
              <w:rPr>
                <w:b/>
              </w:rPr>
            </w:pPr>
            <w:r w:rsidRPr="009C1E9A">
              <w:rPr>
                <w:b/>
                <w:u w:val="single"/>
              </w:rPr>
              <w:t>BACKGROUND AND PURPOSE</w:t>
            </w:r>
            <w:r>
              <w:rPr>
                <w:b/>
              </w:rPr>
              <w:t xml:space="preserve"> </w:t>
            </w:r>
          </w:p>
          <w:p w:rsidR="008423E4" w:rsidRDefault="008801B3" w:rsidP="0071273E"/>
          <w:p w:rsidR="008423E4" w:rsidRDefault="008801B3" w:rsidP="0071273E">
            <w:pPr>
              <w:pStyle w:val="Header"/>
              <w:jc w:val="both"/>
            </w:pPr>
            <w:r>
              <w:t>Recent reports indicate that t</w:t>
            </w:r>
            <w:r>
              <w:t>he state’s largest urban areas are rapidly growing</w:t>
            </w:r>
            <w:r>
              <w:t xml:space="preserve">, but </w:t>
            </w:r>
            <w:r>
              <w:t xml:space="preserve">the supply of affordable housing </w:t>
            </w:r>
            <w:r>
              <w:t>has not kept</w:t>
            </w:r>
            <w:r>
              <w:t xml:space="preserve"> up with demand. </w:t>
            </w:r>
            <w:r>
              <w:t>It has been suggested that t</w:t>
            </w:r>
            <w:r>
              <w:t xml:space="preserve">he housing tax credit program </w:t>
            </w:r>
            <w:r>
              <w:t xml:space="preserve">administered by the Texas Department of Housing and Community Affairs </w:t>
            </w:r>
            <w:r>
              <w:t xml:space="preserve">(TDHCA) </w:t>
            </w:r>
            <w:r>
              <w:t xml:space="preserve">could fill the gap, but </w:t>
            </w:r>
            <w:r>
              <w:t>the</w:t>
            </w:r>
            <w:r>
              <w:t xml:space="preserve"> sites approved by </w:t>
            </w:r>
            <w:r>
              <w:t xml:space="preserve">the </w:t>
            </w:r>
            <w:r>
              <w:t xml:space="preserve">TDHCA </w:t>
            </w:r>
            <w:r>
              <w:t xml:space="preserve">in </w:t>
            </w:r>
            <w:r>
              <w:t xml:space="preserve">recent years </w:t>
            </w:r>
            <w:r>
              <w:t xml:space="preserve">have </w:t>
            </w:r>
            <w:r>
              <w:t xml:space="preserve">been </w:t>
            </w:r>
            <w:r>
              <w:t>mostly</w:t>
            </w:r>
            <w:r>
              <w:t xml:space="preserve"> located in sub</w:t>
            </w:r>
            <w:r>
              <w:t xml:space="preserve">urban locations. </w:t>
            </w:r>
            <w:r>
              <w:t xml:space="preserve">While recent legislative efforts addressed this issue by instituting a two-year trial period during which </w:t>
            </w:r>
            <w:r>
              <w:t xml:space="preserve">educational quality </w:t>
            </w:r>
            <w:r>
              <w:t xml:space="preserve">was </w:t>
            </w:r>
            <w:r>
              <w:t>a threshold consideration in the application</w:t>
            </w:r>
            <w:r>
              <w:t xml:space="preserve"> under the program</w:t>
            </w:r>
            <w:r>
              <w:t>,</w:t>
            </w:r>
            <w:r>
              <w:t xml:space="preserve"> the</w:t>
            </w:r>
            <w:r>
              <w:t>re is concern that the</w:t>
            </w:r>
            <w:r>
              <w:t xml:space="preserve"> expiration of the t</w:t>
            </w:r>
            <w:r>
              <w:t>rial period</w:t>
            </w:r>
            <w:r>
              <w:t xml:space="preserve"> could </w:t>
            </w:r>
            <w:r>
              <w:t xml:space="preserve">deprive communities where housing is much needed from obtaining </w:t>
            </w:r>
            <w:r>
              <w:t xml:space="preserve">these </w:t>
            </w:r>
            <w:r>
              <w:t>tax credits.</w:t>
            </w:r>
            <w:r>
              <w:t xml:space="preserve"> </w:t>
            </w:r>
            <w:r>
              <w:t>C.S.</w:t>
            </w:r>
            <w:r>
              <w:t xml:space="preserve">H.B. 1215 seeks to remedy this situation by including educational </w:t>
            </w:r>
            <w:r>
              <w:t xml:space="preserve">quality </w:t>
            </w:r>
            <w:r>
              <w:t>among the permanent criteria for obtaining these tax credits</w:t>
            </w:r>
            <w:r>
              <w:t xml:space="preserve">. </w:t>
            </w:r>
          </w:p>
          <w:p w:rsidR="008423E4" w:rsidRPr="00E26B13" w:rsidRDefault="008801B3" w:rsidP="0071273E">
            <w:pPr>
              <w:rPr>
                <w:b/>
              </w:rPr>
            </w:pPr>
          </w:p>
        </w:tc>
      </w:tr>
      <w:tr w:rsidR="00126EF4" w:rsidTr="00345119">
        <w:tc>
          <w:tcPr>
            <w:tcW w:w="9576" w:type="dxa"/>
          </w:tcPr>
          <w:p w:rsidR="0017725B" w:rsidRDefault="008801B3" w:rsidP="0071273E">
            <w:pPr>
              <w:rPr>
                <w:b/>
                <w:u w:val="single"/>
              </w:rPr>
            </w:pPr>
            <w:r>
              <w:rPr>
                <w:b/>
                <w:u w:val="single"/>
              </w:rPr>
              <w:t xml:space="preserve">CRIMINAL </w:t>
            </w:r>
            <w:r>
              <w:rPr>
                <w:b/>
                <w:u w:val="single"/>
              </w:rPr>
              <w:t>JUSTICE IMPACT</w:t>
            </w:r>
          </w:p>
          <w:p w:rsidR="0017725B" w:rsidRDefault="008801B3" w:rsidP="0071273E">
            <w:pPr>
              <w:rPr>
                <w:b/>
                <w:u w:val="single"/>
              </w:rPr>
            </w:pPr>
          </w:p>
          <w:p w:rsidR="00025240" w:rsidRPr="00025240" w:rsidRDefault="008801B3" w:rsidP="0071273E">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8801B3" w:rsidP="0071273E">
            <w:pPr>
              <w:rPr>
                <w:b/>
                <w:u w:val="single"/>
              </w:rPr>
            </w:pPr>
          </w:p>
        </w:tc>
      </w:tr>
      <w:tr w:rsidR="00126EF4" w:rsidTr="00345119">
        <w:tc>
          <w:tcPr>
            <w:tcW w:w="9576" w:type="dxa"/>
          </w:tcPr>
          <w:p w:rsidR="008423E4" w:rsidRPr="00A8133F" w:rsidRDefault="008801B3" w:rsidP="0071273E">
            <w:pPr>
              <w:rPr>
                <w:b/>
              </w:rPr>
            </w:pPr>
            <w:r w:rsidRPr="009C1E9A">
              <w:rPr>
                <w:b/>
                <w:u w:val="single"/>
              </w:rPr>
              <w:t>RULEMAKING AUTHORITY</w:t>
            </w:r>
            <w:r>
              <w:rPr>
                <w:b/>
              </w:rPr>
              <w:t xml:space="preserve"> </w:t>
            </w:r>
          </w:p>
          <w:p w:rsidR="008423E4" w:rsidRDefault="008801B3" w:rsidP="0071273E"/>
          <w:p w:rsidR="00025240" w:rsidRDefault="008801B3" w:rsidP="0071273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801B3" w:rsidP="0071273E">
            <w:pPr>
              <w:rPr>
                <w:b/>
              </w:rPr>
            </w:pPr>
          </w:p>
        </w:tc>
      </w:tr>
      <w:tr w:rsidR="00126EF4" w:rsidTr="00345119">
        <w:tc>
          <w:tcPr>
            <w:tcW w:w="9576" w:type="dxa"/>
          </w:tcPr>
          <w:p w:rsidR="008423E4" w:rsidRPr="00A8133F" w:rsidRDefault="008801B3" w:rsidP="0071273E">
            <w:pPr>
              <w:rPr>
                <w:b/>
              </w:rPr>
            </w:pPr>
            <w:r w:rsidRPr="009C1E9A">
              <w:rPr>
                <w:b/>
                <w:u w:val="single"/>
              </w:rPr>
              <w:t>ANALYSIS</w:t>
            </w:r>
            <w:r>
              <w:rPr>
                <w:b/>
              </w:rPr>
              <w:t xml:space="preserve"> </w:t>
            </w:r>
          </w:p>
          <w:p w:rsidR="008423E4" w:rsidRDefault="008801B3" w:rsidP="0071273E"/>
          <w:p w:rsidR="00411AF0" w:rsidRDefault="008801B3" w:rsidP="0071273E">
            <w:pPr>
              <w:pStyle w:val="Header"/>
              <w:tabs>
                <w:tab w:val="clear" w:pos="4320"/>
                <w:tab w:val="clear" w:pos="8640"/>
              </w:tabs>
              <w:jc w:val="both"/>
            </w:pPr>
            <w:r>
              <w:t>C.S.</w:t>
            </w:r>
            <w:r>
              <w:t>H.B. 1215 amends the</w:t>
            </w:r>
            <w:r>
              <w:t xml:space="preserve"> Government Code to</w:t>
            </w:r>
            <w:r>
              <w:t xml:space="preserve"> authorize the Texas Department of Housing and Community Affairs (</w:t>
            </w:r>
            <w:r>
              <w:t>TDHCA</w:t>
            </w:r>
            <w:r>
              <w:t xml:space="preserve">) </w:t>
            </w:r>
            <w:r>
              <w:t>to require as part of the threshold criteria under a qualified allocation plan</w:t>
            </w:r>
            <w:r>
              <w:t xml:space="preserve"> for the low income housing tax credit program</w:t>
            </w:r>
            <w:r>
              <w:t xml:space="preserve"> that a proposed development satisfy cer</w:t>
            </w:r>
            <w:r>
              <w:t xml:space="preserve">tain criteria relating to educational quality, as specified by </w:t>
            </w:r>
            <w:r>
              <w:t>the TDHCA</w:t>
            </w:r>
            <w:r>
              <w:t xml:space="preserve"> in that plan. The bill prohi</w:t>
            </w:r>
            <w:r>
              <w:t>bits the TDHCA</w:t>
            </w:r>
            <w:r>
              <w:t xml:space="preserve"> from </w:t>
            </w:r>
            <w:r w:rsidRPr="002E0191">
              <w:t>adopt</w:t>
            </w:r>
            <w:r>
              <w:t>ing</w:t>
            </w:r>
            <w:r w:rsidRPr="002E0191">
              <w:t xml:space="preserve"> a qualified allocation plan that uses a scoring system that awards points to an application based on criteria relating to the </w:t>
            </w:r>
            <w:r w:rsidRPr="002E0191">
              <w:t>educational quality applicable to a proposed development site.</w:t>
            </w:r>
          </w:p>
          <w:p w:rsidR="00411AF0" w:rsidRDefault="008801B3" w:rsidP="0071273E">
            <w:pPr>
              <w:pStyle w:val="Header"/>
              <w:tabs>
                <w:tab w:val="clear" w:pos="4320"/>
                <w:tab w:val="clear" w:pos="8640"/>
              </w:tabs>
              <w:jc w:val="both"/>
            </w:pPr>
          </w:p>
          <w:p w:rsidR="008423E4" w:rsidRDefault="008801B3" w:rsidP="0071273E">
            <w:pPr>
              <w:pStyle w:val="Header"/>
              <w:tabs>
                <w:tab w:val="clear" w:pos="4320"/>
                <w:tab w:val="clear" w:pos="8640"/>
              </w:tabs>
              <w:jc w:val="both"/>
            </w:pPr>
            <w:r>
              <w:t>C.S.</w:t>
            </w:r>
            <w:r>
              <w:t>H.B. 1215</w:t>
            </w:r>
            <w:r>
              <w:t xml:space="preserve"> </w:t>
            </w:r>
            <w:r>
              <w:t>applies only to an application for low income housing tax credits that is submitted to the TDHCA during an application cycle that is based on the 20</w:t>
            </w:r>
            <w:r>
              <w:t>20</w:t>
            </w:r>
            <w:r>
              <w:t xml:space="preserve"> qualified allocation plan o</w:t>
            </w:r>
            <w:r>
              <w:t xml:space="preserve">r a subsequent plan adopted by the governing board of the TDHCA. </w:t>
            </w:r>
          </w:p>
          <w:p w:rsidR="008423E4" w:rsidRPr="00835628" w:rsidRDefault="008801B3" w:rsidP="0071273E">
            <w:pPr>
              <w:rPr>
                <w:b/>
              </w:rPr>
            </w:pPr>
          </w:p>
        </w:tc>
      </w:tr>
      <w:tr w:rsidR="00126EF4" w:rsidTr="00345119">
        <w:tc>
          <w:tcPr>
            <w:tcW w:w="9576" w:type="dxa"/>
          </w:tcPr>
          <w:p w:rsidR="008423E4" w:rsidRPr="00A8133F" w:rsidRDefault="008801B3" w:rsidP="0071273E">
            <w:pPr>
              <w:rPr>
                <w:b/>
              </w:rPr>
            </w:pPr>
            <w:r w:rsidRPr="009C1E9A">
              <w:rPr>
                <w:b/>
                <w:u w:val="single"/>
              </w:rPr>
              <w:t>EFFECTIVE DATE</w:t>
            </w:r>
            <w:r>
              <w:rPr>
                <w:b/>
              </w:rPr>
              <w:t xml:space="preserve"> </w:t>
            </w:r>
          </w:p>
          <w:p w:rsidR="008423E4" w:rsidRDefault="008801B3" w:rsidP="0071273E"/>
          <w:p w:rsidR="008423E4" w:rsidRDefault="008801B3" w:rsidP="0071273E">
            <w:pPr>
              <w:pStyle w:val="Header"/>
              <w:tabs>
                <w:tab w:val="clear" w:pos="4320"/>
                <w:tab w:val="clear" w:pos="8640"/>
              </w:tabs>
              <w:jc w:val="both"/>
            </w:pPr>
            <w:r>
              <w:t>September 1, 2019.</w:t>
            </w:r>
          </w:p>
          <w:p w:rsidR="00716663" w:rsidRPr="00233FDB" w:rsidRDefault="008801B3" w:rsidP="0071273E">
            <w:pPr>
              <w:pStyle w:val="Header"/>
              <w:tabs>
                <w:tab w:val="clear" w:pos="4320"/>
                <w:tab w:val="clear" w:pos="8640"/>
              </w:tabs>
              <w:jc w:val="both"/>
            </w:pPr>
          </w:p>
        </w:tc>
      </w:tr>
      <w:tr w:rsidR="00126EF4" w:rsidTr="00345119">
        <w:tc>
          <w:tcPr>
            <w:tcW w:w="9576" w:type="dxa"/>
          </w:tcPr>
          <w:p w:rsidR="00D27D56" w:rsidRDefault="008801B3" w:rsidP="0071273E">
            <w:pPr>
              <w:jc w:val="both"/>
              <w:rPr>
                <w:b/>
                <w:u w:val="single"/>
              </w:rPr>
            </w:pPr>
            <w:r>
              <w:rPr>
                <w:b/>
                <w:u w:val="single"/>
              </w:rPr>
              <w:t>COMPARISON OF ORIGINAL AND SUBSTITUTE</w:t>
            </w:r>
          </w:p>
          <w:p w:rsidR="00716663" w:rsidRDefault="008801B3" w:rsidP="0071273E">
            <w:pPr>
              <w:jc w:val="both"/>
            </w:pPr>
          </w:p>
          <w:p w:rsidR="00716663" w:rsidRDefault="008801B3" w:rsidP="0071273E">
            <w:pPr>
              <w:jc w:val="both"/>
            </w:pPr>
            <w:r>
              <w:t xml:space="preserve">While C.S.H.B. 1215 may differ from the original in minor or nonsubstantive ways, the following summarizes the </w:t>
            </w:r>
            <w:r>
              <w:t>substantial differences between the introduced and committee substitute versions of the bill.</w:t>
            </w:r>
          </w:p>
          <w:p w:rsidR="00605C71" w:rsidRDefault="008801B3" w:rsidP="0071273E">
            <w:pPr>
              <w:jc w:val="both"/>
            </w:pPr>
          </w:p>
          <w:p w:rsidR="00605C71" w:rsidRDefault="008801B3" w:rsidP="0071273E">
            <w:pPr>
              <w:jc w:val="both"/>
            </w:pPr>
            <w:r>
              <w:t>The substitute does not include a temporary provision</w:t>
            </w:r>
            <w:r>
              <w:t xml:space="preserve"> requiring the governing board of the TDHCA, with respect to the 2019 application cycle, to ensure that the 2018 qualified allocation plan conforms to the bill's requirements and to amend the plan as necessary for that purpose.</w:t>
            </w:r>
          </w:p>
          <w:p w:rsidR="00716663" w:rsidRPr="00716663" w:rsidRDefault="008801B3" w:rsidP="0071273E">
            <w:pPr>
              <w:jc w:val="both"/>
            </w:pPr>
          </w:p>
        </w:tc>
      </w:tr>
      <w:tr w:rsidR="00126EF4" w:rsidTr="00345119">
        <w:tc>
          <w:tcPr>
            <w:tcW w:w="9576" w:type="dxa"/>
          </w:tcPr>
          <w:p w:rsidR="00D27D56" w:rsidRPr="009C1E9A" w:rsidRDefault="008801B3" w:rsidP="0071273E">
            <w:pPr>
              <w:rPr>
                <w:b/>
                <w:u w:val="single"/>
              </w:rPr>
            </w:pPr>
          </w:p>
        </w:tc>
      </w:tr>
      <w:tr w:rsidR="00126EF4" w:rsidTr="00345119">
        <w:tc>
          <w:tcPr>
            <w:tcW w:w="9576" w:type="dxa"/>
          </w:tcPr>
          <w:p w:rsidR="00D27D56" w:rsidRPr="00D27D56" w:rsidRDefault="008801B3" w:rsidP="0071273E">
            <w:pPr>
              <w:jc w:val="both"/>
            </w:pPr>
          </w:p>
        </w:tc>
      </w:tr>
    </w:tbl>
    <w:p w:rsidR="004108C3" w:rsidRPr="001929F2" w:rsidRDefault="008801B3" w:rsidP="008423E4">
      <w:pPr>
        <w:rPr>
          <w:sz w:val="20"/>
        </w:rPr>
      </w:pPr>
    </w:p>
    <w:sectPr w:rsidR="004108C3" w:rsidRPr="001929F2"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01B3">
      <w:r>
        <w:separator/>
      </w:r>
    </w:p>
  </w:endnote>
  <w:endnote w:type="continuationSeparator" w:id="0">
    <w:p w:rsidR="00000000" w:rsidRDefault="0088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26EF4" w:rsidTr="009C1E9A">
      <w:trPr>
        <w:cantSplit/>
      </w:trPr>
      <w:tc>
        <w:tcPr>
          <w:tcW w:w="0" w:type="pct"/>
        </w:tcPr>
        <w:p w:rsidR="00137D90" w:rsidRDefault="008801B3" w:rsidP="009C1E9A">
          <w:pPr>
            <w:pStyle w:val="Footer"/>
            <w:tabs>
              <w:tab w:val="clear" w:pos="8640"/>
              <w:tab w:val="right" w:pos="9360"/>
            </w:tabs>
          </w:pPr>
        </w:p>
      </w:tc>
      <w:tc>
        <w:tcPr>
          <w:tcW w:w="2395" w:type="pct"/>
        </w:tcPr>
        <w:p w:rsidR="00137D90" w:rsidRDefault="008801B3" w:rsidP="009C1E9A">
          <w:pPr>
            <w:pStyle w:val="Footer"/>
            <w:tabs>
              <w:tab w:val="clear" w:pos="8640"/>
              <w:tab w:val="right" w:pos="9360"/>
            </w:tabs>
          </w:pPr>
        </w:p>
        <w:p w:rsidR="001A4310" w:rsidRDefault="008801B3" w:rsidP="009C1E9A">
          <w:pPr>
            <w:pStyle w:val="Footer"/>
            <w:tabs>
              <w:tab w:val="clear" w:pos="8640"/>
              <w:tab w:val="right" w:pos="9360"/>
            </w:tabs>
          </w:pPr>
        </w:p>
        <w:p w:rsidR="00137D90" w:rsidRDefault="008801B3" w:rsidP="009C1E9A">
          <w:pPr>
            <w:pStyle w:val="Footer"/>
            <w:tabs>
              <w:tab w:val="clear" w:pos="8640"/>
              <w:tab w:val="right" w:pos="9360"/>
            </w:tabs>
          </w:pPr>
        </w:p>
      </w:tc>
      <w:tc>
        <w:tcPr>
          <w:tcW w:w="2453" w:type="pct"/>
        </w:tcPr>
        <w:p w:rsidR="00137D90" w:rsidRDefault="008801B3" w:rsidP="009C1E9A">
          <w:pPr>
            <w:pStyle w:val="Footer"/>
            <w:tabs>
              <w:tab w:val="clear" w:pos="8640"/>
              <w:tab w:val="right" w:pos="9360"/>
            </w:tabs>
            <w:jc w:val="right"/>
          </w:pPr>
        </w:p>
      </w:tc>
    </w:tr>
    <w:tr w:rsidR="00126EF4" w:rsidTr="009C1E9A">
      <w:trPr>
        <w:cantSplit/>
      </w:trPr>
      <w:tc>
        <w:tcPr>
          <w:tcW w:w="0" w:type="pct"/>
        </w:tcPr>
        <w:p w:rsidR="00EC379B" w:rsidRDefault="008801B3" w:rsidP="009C1E9A">
          <w:pPr>
            <w:pStyle w:val="Footer"/>
            <w:tabs>
              <w:tab w:val="clear" w:pos="8640"/>
              <w:tab w:val="right" w:pos="9360"/>
            </w:tabs>
          </w:pPr>
        </w:p>
      </w:tc>
      <w:tc>
        <w:tcPr>
          <w:tcW w:w="2395" w:type="pct"/>
        </w:tcPr>
        <w:p w:rsidR="00EC379B" w:rsidRPr="009C1E9A" w:rsidRDefault="008801B3" w:rsidP="009C1E9A">
          <w:pPr>
            <w:pStyle w:val="Footer"/>
            <w:tabs>
              <w:tab w:val="clear" w:pos="8640"/>
              <w:tab w:val="right" w:pos="9360"/>
            </w:tabs>
            <w:rPr>
              <w:rFonts w:ascii="Shruti" w:hAnsi="Shruti"/>
              <w:sz w:val="22"/>
            </w:rPr>
          </w:pPr>
          <w:r>
            <w:rPr>
              <w:rFonts w:ascii="Shruti" w:hAnsi="Shruti"/>
              <w:sz w:val="22"/>
            </w:rPr>
            <w:t>86R 25816</w:t>
          </w:r>
        </w:p>
      </w:tc>
      <w:tc>
        <w:tcPr>
          <w:tcW w:w="2453" w:type="pct"/>
        </w:tcPr>
        <w:p w:rsidR="00EC379B" w:rsidRDefault="008801B3" w:rsidP="009C1E9A">
          <w:pPr>
            <w:pStyle w:val="Footer"/>
            <w:tabs>
              <w:tab w:val="clear" w:pos="8640"/>
              <w:tab w:val="right" w:pos="9360"/>
            </w:tabs>
            <w:jc w:val="right"/>
          </w:pPr>
          <w:r>
            <w:fldChar w:fldCharType="begin"/>
          </w:r>
          <w:r>
            <w:instrText xml:space="preserve"> DOCPROPERTY  OTID  \* MERGEFORMAT </w:instrText>
          </w:r>
          <w:r>
            <w:fldChar w:fldCharType="separate"/>
          </w:r>
          <w:r>
            <w:t>19.99.143</w:t>
          </w:r>
          <w:r>
            <w:fldChar w:fldCharType="end"/>
          </w:r>
        </w:p>
      </w:tc>
    </w:tr>
    <w:tr w:rsidR="00126EF4" w:rsidTr="009C1E9A">
      <w:trPr>
        <w:cantSplit/>
      </w:trPr>
      <w:tc>
        <w:tcPr>
          <w:tcW w:w="0" w:type="pct"/>
        </w:tcPr>
        <w:p w:rsidR="00EC379B" w:rsidRDefault="008801B3" w:rsidP="009C1E9A">
          <w:pPr>
            <w:pStyle w:val="Footer"/>
            <w:tabs>
              <w:tab w:val="clear" w:pos="4320"/>
              <w:tab w:val="clear" w:pos="8640"/>
              <w:tab w:val="left" w:pos="2865"/>
            </w:tabs>
          </w:pPr>
        </w:p>
      </w:tc>
      <w:tc>
        <w:tcPr>
          <w:tcW w:w="2395" w:type="pct"/>
        </w:tcPr>
        <w:p w:rsidR="00EC379B" w:rsidRPr="009C1E9A" w:rsidRDefault="008801B3" w:rsidP="009C1E9A">
          <w:pPr>
            <w:pStyle w:val="Footer"/>
            <w:tabs>
              <w:tab w:val="clear" w:pos="4320"/>
              <w:tab w:val="clear" w:pos="8640"/>
              <w:tab w:val="left" w:pos="2865"/>
            </w:tabs>
            <w:rPr>
              <w:rFonts w:ascii="Shruti" w:hAnsi="Shruti"/>
              <w:sz w:val="22"/>
            </w:rPr>
          </w:pPr>
          <w:r>
            <w:rPr>
              <w:rFonts w:ascii="Shruti" w:hAnsi="Shruti"/>
              <w:sz w:val="22"/>
            </w:rPr>
            <w:t>Substitute Document Number: 86R 10315</w:t>
          </w:r>
        </w:p>
      </w:tc>
      <w:tc>
        <w:tcPr>
          <w:tcW w:w="2453" w:type="pct"/>
        </w:tcPr>
        <w:p w:rsidR="00EC379B" w:rsidRDefault="008801B3" w:rsidP="006D504F">
          <w:pPr>
            <w:pStyle w:val="Footer"/>
            <w:rPr>
              <w:rStyle w:val="PageNumber"/>
            </w:rPr>
          </w:pPr>
        </w:p>
        <w:p w:rsidR="00EC379B" w:rsidRDefault="008801B3" w:rsidP="009C1E9A">
          <w:pPr>
            <w:pStyle w:val="Footer"/>
            <w:tabs>
              <w:tab w:val="clear" w:pos="8640"/>
              <w:tab w:val="right" w:pos="9360"/>
            </w:tabs>
            <w:jc w:val="right"/>
          </w:pPr>
        </w:p>
      </w:tc>
    </w:tr>
    <w:tr w:rsidR="00126EF4" w:rsidTr="009C1E9A">
      <w:trPr>
        <w:cantSplit/>
        <w:trHeight w:val="323"/>
      </w:trPr>
      <w:tc>
        <w:tcPr>
          <w:tcW w:w="0" w:type="pct"/>
          <w:gridSpan w:val="3"/>
        </w:tcPr>
        <w:p w:rsidR="00EC379B" w:rsidRDefault="008801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01B3" w:rsidP="009C1E9A">
          <w:pPr>
            <w:pStyle w:val="Footer"/>
            <w:tabs>
              <w:tab w:val="clear" w:pos="8640"/>
              <w:tab w:val="right" w:pos="9360"/>
            </w:tabs>
            <w:jc w:val="center"/>
          </w:pPr>
        </w:p>
      </w:tc>
    </w:tr>
  </w:tbl>
  <w:p w:rsidR="00EC379B" w:rsidRPr="00FF6F72" w:rsidRDefault="008801B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01B3">
      <w:r>
        <w:separator/>
      </w:r>
    </w:p>
  </w:footnote>
  <w:footnote w:type="continuationSeparator" w:id="0">
    <w:p w:rsidR="00000000" w:rsidRDefault="0088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0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F4"/>
    <w:rsid w:val="00126EF4"/>
    <w:rsid w:val="0088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FFA17-A061-493D-AF1D-AE221677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C09F8"/>
    <w:rPr>
      <w:sz w:val="16"/>
      <w:szCs w:val="16"/>
    </w:rPr>
  </w:style>
  <w:style w:type="paragraph" w:styleId="CommentText">
    <w:name w:val="annotation text"/>
    <w:basedOn w:val="Normal"/>
    <w:link w:val="CommentTextChar"/>
    <w:semiHidden/>
    <w:unhideWhenUsed/>
    <w:rsid w:val="006C09F8"/>
    <w:rPr>
      <w:sz w:val="20"/>
      <w:szCs w:val="20"/>
    </w:rPr>
  </w:style>
  <w:style w:type="character" w:customStyle="1" w:styleId="CommentTextChar">
    <w:name w:val="Comment Text Char"/>
    <w:basedOn w:val="DefaultParagraphFont"/>
    <w:link w:val="CommentText"/>
    <w:semiHidden/>
    <w:rsid w:val="006C09F8"/>
  </w:style>
  <w:style w:type="paragraph" w:styleId="CommentSubject">
    <w:name w:val="annotation subject"/>
    <w:basedOn w:val="CommentText"/>
    <w:next w:val="CommentText"/>
    <w:link w:val="CommentSubjectChar"/>
    <w:semiHidden/>
    <w:unhideWhenUsed/>
    <w:rsid w:val="006C09F8"/>
    <w:rPr>
      <w:b/>
      <w:bCs/>
    </w:rPr>
  </w:style>
  <w:style w:type="character" w:customStyle="1" w:styleId="CommentSubjectChar">
    <w:name w:val="Comment Subject Char"/>
    <w:basedOn w:val="CommentTextChar"/>
    <w:link w:val="CommentSubject"/>
    <w:semiHidden/>
    <w:rsid w:val="006C09F8"/>
    <w:rPr>
      <w:b/>
      <w:bCs/>
    </w:rPr>
  </w:style>
  <w:style w:type="character" w:styleId="Hyperlink">
    <w:name w:val="Hyperlink"/>
    <w:basedOn w:val="DefaultParagraphFont"/>
    <w:unhideWhenUsed/>
    <w:rsid w:val="001545A7"/>
    <w:rPr>
      <w:color w:val="0000FF" w:themeColor="hyperlink"/>
      <w:u w:val="single"/>
    </w:rPr>
  </w:style>
  <w:style w:type="character" w:styleId="FollowedHyperlink">
    <w:name w:val="FollowedHyperlink"/>
    <w:basedOn w:val="DefaultParagraphFont"/>
    <w:semiHidden/>
    <w:unhideWhenUsed/>
    <w:rsid w:val="00154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2452</Characters>
  <Application>Microsoft Office Word</Application>
  <DocSecurity>4</DocSecurity>
  <Lines>65</Lines>
  <Paragraphs>19</Paragraphs>
  <ScaleCrop>false</ScaleCrop>
  <HeadingPairs>
    <vt:vector size="2" baseType="variant">
      <vt:variant>
        <vt:lpstr>Title</vt:lpstr>
      </vt:variant>
      <vt:variant>
        <vt:i4>1</vt:i4>
      </vt:variant>
    </vt:vector>
  </HeadingPairs>
  <TitlesOfParts>
    <vt:vector size="1" baseType="lpstr">
      <vt:lpstr>BA - HB01215 (Committee Report (Substituted))</vt:lpstr>
    </vt:vector>
  </TitlesOfParts>
  <Company>State of Texas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25816</dc:subject>
  <dc:creator>State of Texas</dc:creator>
  <dc:description>HB 1215 by Collier-(H)Urban Affairs (Substitute Document Number: 86R 10315)</dc:description>
  <cp:lastModifiedBy>Laura Ramsay</cp:lastModifiedBy>
  <cp:revision>2</cp:revision>
  <cp:lastPrinted>2003-11-26T17:21:00Z</cp:lastPrinted>
  <dcterms:created xsi:type="dcterms:W3CDTF">2019-04-12T00:45:00Z</dcterms:created>
  <dcterms:modified xsi:type="dcterms:W3CDTF">2019-04-12T00:45:00Z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19.99.143</vt:lpwstr>
  </property>
</Properties>
</file>