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569DD" w:rsidTr="00345119">
        <w:tc>
          <w:tcPr>
            <w:tcW w:w="9576" w:type="dxa"/>
            <w:noWrap/>
          </w:tcPr>
          <w:p w:rsidR="008423E4" w:rsidRPr="0022177D" w:rsidRDefault="0086504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65043" w:rsidP="008423E4">
      <w:pPr>
        <w:jc w:val="center"/>
      </w:pPr>
    </w:p>
    <w:p w:rsidR="008423E4" w:rsidRPr="00B31F0E" w:rsidRDefault="00865043" w:rsidP="008423E4"/>
    <w:p w:rsidR="008423E4" w:rsidRPr="00742794" w:rsidRDefault="0086504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569DD" w:rsidTr="00345119">
        <w:tc>
          <w:tcPr>
            <w:tcW w:w="9576" w:type="dxa"/>
          </w:tcPr>
          <w:p w:rsidR="008423E4" w:rsidRPr="00861995" w:rsidRDefault="00865043" w:rsidP="00345119">
            <w:pPr>
              <w:jc w:val="right"/>
            </w:pPr>
            <w:r>
              <w:t>H.B. 1241</w:t>
            </w:r>
          </w:p>
        </w:tc>
      </w:tr>
      <w:tr w:rsidR="00A569DD" w:rsidTr="00345119">
        <w:tc>
          <w:tcPr>
            <w:tcW w:w="9576" w:type="dxa"/>
          </w:tcPr>
          <w:p w:rsidR="008423E4" w:rsidRPr="00861995" w:rsidRDefault="00865043" w:rsidP="000F44F1">
            <w:pPr>
              <w:jc w:val="right"/>
            </w:pPr>
            <w:r>
              <w:t xml:space="preserve">By: </w:t>
            </w:r>
            <w:r>
              <w:t>Bucy</w:t>
            </w:r>
          </w:p>
        </w:tc>
      </w:tr>
      <w:tr w:rsidR="00A569DD" w:rsidTr="00345119">
        <w:tc>
          <w:tcPr>
            <w:tcW w:w="9576" w:type="dxa"/>
          </w:tcPr>
          <w:p w:rsidR="008423E4" w:rsidRPr="00861995" w:rsidRDefault="00865043" w:rsidP="00345119">
            <w:pPr>
              <w:jc w:val="right"/>
            </w:pPr>
            <w:r>
              <w:t>Elections</w:t>
            </w:r>
          </w:p>
        </w:tc>
      </w:tr>
      <w:tr w:rsidR="00A569DD" w:rsidTr="00345119">
        <w:tc>
          <w:tcPr>
            <w:tcW w:w="9576" w:type="dxa"/>
          </w:tcPr>
          <w:p w:rsidR="008423E4" w:rsidRDefault="0086504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65043" w:rsidP="008423E4">
      <w:pPr>
        <w:tabs>
          <w:tab w:val="right" w:pos="9360"/>
        </w:tabs>
      </w:pPr>
    </w:p>
    <w:p w:rsidR="008423E4" w:rsidRDefault="00865043" w:rsidP="008423E4"/>
    <w:p w:rsidR="008423E4" w:rsidRDefault="0086504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569DD" w:rsidTr="00345119">
        <w:tc>
          <w:tcPr>
            <w:tcW w:w="9576" w:type="dxa"/>
          </w:tcPr>
          <w:p w:rsidR="008423E4" w:rsidRPr="00A8133F" w:rsidRDefault="00865043" w:rsidP="00653A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65043" w:rsidP="00653AED"/>
          <w:p w:rsidR="008423E4" w:rsidRDefault="00865043" w:rsidP="00653AED">
            <w:pPr>
              <w:pStyle w:val="Header"/>
              <w:jc w:val="both"/>
            </w:pPr>
            <w:r>
              <w:t xml:space="preserve">It has been suggested that the absence of street addresses on polling </w:t>
            </w:r>
            <w:r>
              <w:t xml:space="preserve">place </w:t>
            </w:r>
            <w:r>
              <w:t>location</w:t>
            </w:r>
            <w:r>
              <w:t xml:space="preserve"> notice</w:t>
            </w:r>
            <w:r>
              <w:t xml:space="preserve">s </w:t>
            </w:r>
            <w:r>
              <w:t xml:space="preserve">may </w:t>
            </w:r>
            <w:r>
              <w:t>discourage</w:t>
            </w:r>
            <w:r>
              <w:t xml:space="preserve"> voters</w:t>
            </w:r>
            <w:r>
              <w:t xml:space="preserve"> from seeking out a polling place if they</w:t>
            </w:r>
            <w:r>
              <w:t xml:space="preserve"> are new to the county or otherwise </w:t>
            </w:r>
            <w:r>
              <w:t>un</w:t>
            </w:r>
            <w:r>
              <w:t xml:space="preserve">familiar with the area. H.B. 1241 </w:t>
            </w:r>
            <w:r>
              <w:t>seeks to address this issue by</w:t>
            </w:r>
            <w:r>
              <w:t xml:space="preserve"> </w:t>
            </w:r>
            <w:r>
              <w:t xml:space="preserve">requiring </w:t>
            </w:r>
            <w:r>
              <w:t xml:space="preserve">a written </w:t>
            </w:r>
            <w:r>
              <w:t>notice of a polling place</w:t>
            </w:r>
            <w:r>
              <w:t xml:space="preserve"> location</w:t>
            </w:r>
            <w:r>
              <w:t xml:space="preserve"> </w:t>
            </w:r>
            <w:r>
              <w:t xml:space="preserve">to </w:t>
            </w:r>
            <w:r>
              <w:t xml:space="preserve">specify </w:t>
            </w:r>
            <w:r>
              <w:t>the</w:t>
            </w:r>
            <w:r>
              <w:t xml:space="preserve"> street address of the polling place</w:t>
            </w:r>
            <w:r>
              <w:t xml:space="preserve"> and an</w:t>
            </w:r>
            <w:r>
              <w:t>y applicable building name</w:t>
            </w:r>
            <w:r>
              <w:t xml:space="preserve">. </w:t>
            </w:r>
          </w:p>
          <w:p w:rsidR="008423E4" w:rsidRPr="00E26B13" w:rsidRDefault="00865043" w:rsidP="00653AED">
            <w:pPr>
              <w:rPr>
                <w:b/>
              </w:rPr>
            </w:pPr>
          </w:p>
        </w:tc>
      </w:tr>
      <w:tr w:rsidR="00A569DD" w:rsidTr="00345119">
        <w:tc>
          <w:tcPr>
            <w:tcW w:w="9576" w:type="dxa"/>
          </w:tcPr>
          <w:p w:rsidR="0017725B" w:rsidRDefault="00865043" w:rsidP="00653A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65043" w:rsidP="00653AED">
            <w:pPr>
              <w:rPr>
                <w:b/>
                <w:u w:val="single"/>
              </w:rPr>
            </w:pPr>
          </w:p>
          <w:p w:rsidR="00CA10ED" w:rsidRPr="00CA10ED" w:rsidRDefault="00865043" w:rsidP="00653AE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</w:t>
            </w:r>
            <w:r>
              <w:t>f a person for community supervision, parole, or mandatory supervision.</w:t>
            </w:r>
          </w:p>
          <w:p w:rsidR="0017725B" w:rsidRPr="0017725B" w:rsidRDefault="00865043" w:rsidP="00653AED">
            <w:pPr>
              <w:rPr>
                <w:b/>
                <w:u w:val="single"/>
              </w:rPr>
            </w:pPr>
          </w:p>
        </w:tc>
      </w:tr>
      <w:tr w:rsidR="00A569DD" w:rsidTr="00345119">
        <w:tc>
          <w:tcPr>
            <w:tcW w:w="9576" w:type="dxa"/>
          </w:tcPr>
          <w:p w:rsidR="008423E4" w:rsidRPr="00A8133F" w:rsidRDefault="00865043" w:rsidP="00653A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65043" w:rsidP="00653AED"/>
          <w:p w:rsidR="00CA10ED" w:rsidRDefault="00865043" w:rsidP="00653A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865043" w:rsidP="00653AED">
            <w:pPr>
              <w:rPr>
                <w:b/>
              </w:rPr>
            </w:pPr>
          </w:p>
        </w:tc>
      </w:tr>
      <w:tr w:rsidR="00A569DD" w:rsidTr="00345119">
        <w:tc>
          <w:tcPr>
            <w:tcW w:w="9576" w:type="dxa"/>
          </w:tcPr>
          <w:p w:rsidR="008423E4" w:rsidRPr="00A8133F" w:rsidRDefault="00865043" w:rsidP="00653A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65043" w:rsidP="00653AED"/>
          <w:p w:rsidR="008423E4" w:rsidRDefault="00865043" w:rsidP="00653A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1241 amends the Election Code to require a written notice of a polling place location</w:t>
            </w:r>
            <w:r>
              <w:t xml:space="preserve"> </w:t>
            </w:r>
            <w:r>
              <w:t xml:space="preserve">to state </w:t>
            </w:r>
            <w:r w:rsidRPr="00CA10ED">
              <w:t>the building name, if any, and street address of the polling place</w:t>
            </w:r>
            <w:r>
              <w:t xml:space="preserve">. </w:t>
            </w:r>
          </w:p>
          <w:p w:rsidR="008423E4" w:rsidRPr="00835628" w:rsidRDefault="00865043" w:rsidP="00653AED">
            <w:pPr>
              <w:rPr>
                <w:b/>
              </w:rPr>
            </w:pPr>
          </w:p>
        </w:tc>
      </w:tr>
      <w:tr w:rsidR="00A569DD" w:rsidTr="00345119">
        <w:tc>
          <w:tcPr>
            <w:tcW w:w="9576" w:type="dxa"/>
          </w:tcPr>
          <w:p w:rsidR="008423E4" w:rsidRPr="00A8133F" w:rsidRDefault="00865043" w:rsidP="00653A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65043" w:rsidP="00653AED"/>
          <w:p w:rsidR="008423E4" w:rsidRPr="003624F2" w:rsidRDefault="00865043" w:rsidP="00653A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65043" w:rsidP="00653AED">
            <w:pPr>
              <w:rPr>
                <w:b/>
              </w:rPr>
            </w:pPr>
          </w:p>
        </w:tc>
      </w:tr>
    </w:tbl>
    <w:p w:rsidR="008423E4" w:rsidRPr="00BE0E75" w:rsidRDefault="0086504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6504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5043">
      <w:r>
        <w:separator/>
      </w:r>
    </w:p>
  </w:endnote>
  <w:endnote w:type="continuationSeparator" w:id="0">
    <w:p w:rsidR="00000000" w:rsidRDefault="0086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5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569DD" w:rsidTr="009C1E9A">
      <w:trPr>
        <w:cantSplit/>
      </w:trPr>
      <w:tc>
        <w:tcPr>
          <w:tcW w:w="0" w:type="pct"/>
        </w:tcPr>
        <w:p w:rsidR="00137D90" w:rsidRDefault="008650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650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650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650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650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69DD" w:rsidTr="009C1E9A">
      <w:trPr>
        <w:cantSplit/>
      </w:trPr>
      <w:tc>
        <w:tcPr>
          <w:tcW w:w="0" w:type="pct"/>
        </w:tcPr>
        <w:p w:rsidR="00EC379B" w:rsidRDefault="008650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6504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17312</w:t>
          </w:r>
        </w:p>
      </w:tc>
      <w:tc>
        <w:tcPr>
          <w:tcW w:w="2453" w:type="pct"/>
        </w:tcPr>
        <w:p w:rsidR="00EC379B" w:rsidRDefault="008650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19.65.362</w:t>
          </w:r>
          <w:r>
            <w:fldChar w:fldCharType="end"/>
          </w:r>
        </w:p>
      </w:tc>
    </w:tr>
    <w:tr w:rsidR="00A569DD" w:rsidTr="009C1E9A">
      <w:trPr>
        <w:cantSplit/>
      </w:trPr>
      <w:tc>
        <w:tcPr>
          <w:tcW w:w="0" w:type="pct"/>
        </w:tcPr>
        <w:p w:rsidR="00EC379B" w:rsidRDefault="008650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650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65043" w:rsidP="006D504F">
          <w:pPr>
            <w:pStyle w:val="Footer"/>
            <w:rPr>
              <w:rStyle w:val="PageNumber"/>
            </w:rPr>
          </w:pPr>
        </w:p>
        <w:p w:rsidR="00EC379B" w:rsidRDefault="008650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69D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6504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6504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6504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5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5043">
      <w:r>
        <w:separator/>
      </w:r>
    </w:p>
  </w:footnote>
  <w:footnote w:type="continuationSeparator" w:id="0">
    <w:p w:rsidR="00000000" w:rsidRDefault="0086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5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50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5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DD"/>
    <w:rsid w:val="00865043"/>
    <w:rsid w:val="00A5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731CE4-2F5C-42F2-AD63-E5725AC8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02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0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02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0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996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HB01241 (Committee Report (Unamended))</vt:lpstr>
    </vt:vector>
  </TitlesOfParts>
  <Company>State of Texas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17312</dc:subject>
  <dc:creator>State of Texas</dc:creator>
  <dc:description>HB 1241 by Bucy-(H)Elections</dc:description>
  <cp:lastModifiedBy>Laura Ramsay</cp:lastModifiedBy>
  <cp:revision>2</cp:revision>
  <cp:lastPrinted>2003-11-26T17:21:00Z</cp:lastPrinted>
  <dcterms:created xsi:type="dcterms:W3CDTF">2019-03-21T18:11:00Z</dcterms:created>
  <dcterms:modified xsi:type="dcterms:W3CDTF">2019-03-21T18:11:00Z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19.65.362</vt:lpwstr>
  </property>
</Properties>
</file>