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5600" w:rsidTr="00345119">
        <w:tc>
          <w:tcPr>
            <w:tcW w:w="9576" w:type="dxa"/>
            <w:noWrap/>
          </w:tcPr>
          <w:p w:rsidR="008423E4" w:rsidRPr="0022177D" w:rsidRDefault="006F56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56ED" w:rsidP="008423E4">
      <w:pPr>
        <w:jc w:val="center"/>
      </w:pPr>
    </w:p>
    <w:p w:rsidR="008423E4" w:rsidRPr="00B31F0E" w:rsidRDefault="006F56ED" w:rsidP="008423E4"/>
    <w:p w:rsidR="008423E4" w:rsidRPr="00742794" w:rsidRDefault="006F56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5600" w:rsidTr="00345119">
        <w:tc>
          <w:tcPr>
            <w:tcW w:w="9576" w:type="dxa"/>
          </w:tcPr>
          <w:p w:rsidR="008423E4" w:rsidRPr="00861995" w:rsidRDefault="006F56ED" w:rsidP="00345119">
            <w:pPr>
              <w:jc w:val="right"/>
            </w:pPr>
            <w:r>
              <w:t>H.B. 1256</w:t>
            </w:r>
          </w:p>
        </w:tc>
      </w:tr>
      <w:tr w:rsidR="00955600" w:rsidTr="00345119">
        <w:tc>
          <w:tcPr>
            <w:tcW w:w="9576" w:type="dxa"/>
          </w:tcPr>
          <w:p w:rsidR="008423E4" w:rsidRPr="00861995" w:rsidRDefault="006F56ED" w:rsidP="00A07F0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955600" w:rsidTr="00345119">
        <w:tc>
          <w:tcPr>
            <w:tcW w:w="9576" w:type="dxa"/>
          </w:tcPr>
          <w:p w:rsidR="008423E4" w:rsidRPr="00861995" w:rsidRDefault="006F56ED" w:rsidP="00345119">
            <w:pPr>
              <w:jc w:val="right"/>
            </w:pPr>
            <w:r>
              <w:t>Public Health</w:t>
            </w:r>
          </w:p>
        </w:tc>
      </w:tr>
      <w:tr w:rsidR="00955600" w:rsidTr="00345119">
        <w:tc>
          <w:tcPr>
            <w:tcW w:w="9576" w:type="dxa"/>
          </w:tcPr>
          <w:p w:rsidR="008423E4" w:rsidRDefault="006F56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56ED" w:rsidP="008423E4">
      <w:pPr>
        <w:tabs>
          <w:tab w:val="right" w:pos="9360"/>
        </w:tabs>
      </w:pPr>
    </w:p>
    <w:p w:rsidR="008423E4" w:rsidRDefault="006F56ED" w:rsidP="008423E4"/>
    <w:p w:rsidR="008423E4" w:rsidRDefault="006F56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5600" w:rsidTr="00345119">
        <w:tc>
          <w:tcPr>
            <w:tcW w:w="9576" w:type="dxa"/>
          </w:tcPr>
          <w:p w:rsidR="008423E4" w:rsidRPr="00A8133F" w:rsidRDefault="006F56ED" w:rsidP="00EA21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56ED" w:rsidP="00EA210B"/>
          <w:p w:rsidR="008423E4" w:rsidRDefault="006F56ED" w:rsidP="00EA210B">
            <w:pPr>
              <w:pStyle w:val="Header"/>
              <w:jc w:val="both"/>
            </w:pPr>
            <w:r>
              <w:t>There are concerns that</w:t>
            </w:r>
            <w:r>
              <w:t xml:space="preserve"> </w:t>
            </w:r>
            <w:r>
              <w:t xml:space="preserve">some </w:t>
            </w:r>
            <w:r>
              <w:t xml:space="preserve">first responders </w:t>
            </w:r>
            <w:r>
              <w:t>may be</w:t>
            </w:r>
            <w:r>
              <w:t xml:space="preserve"> </w:t>
            </w:r>
            <w:r>
              <w:t>unaware of their vaccination status</w:t>
            </w:r>
            <w:r>
              <w:t xml:space="preserve"> and</w:t>
            </w:r>
            <w:r>
              <w:t xml:space="preserve"> lack access to their immunization information</w:t>
            </w:r>
            <w:r>
              <w:t xml:space="preserve">, which </w:t>
            </w:r>
            <w:r>
              <w:t>could</w:t>
            </w:r>
            <w:r>
              <w:t xml:space="preserve"> delay </w:t>
            </w:r>
            <w:r>
              <w:t xml:space="preserve">their </w:t>
            </w:r>
            <w:r>
              <w:t>ability</w:t>
            </w:r>
            <w:r>
              <w:t xml:space="preserve"> to quickly and effectively render aid </w:t>
            </w:r>
            <w:r>
              <w:t xml:space="preserve">during a declared disaster. </w:t>
            </w:r>
            <w:r>
              <w:t>H.B. 1256</w:t>
            </w:r>
            <w:r>
              <w:t xml:space="preserve"> seeks to address these concerns by </w:t>
            </w:r>
            <w:r>
              <w:t xml:space="preserve">providing for </w:t>
            </w:r>
            <w:r>
              <w:t>a process that allows first responders direct access to their immunization information in the eve</w:t>
            </w:r>
            <w:r>
              <w:t xml:space="preserve">nt of a disaster. </w:t>
            </w:r>
          </w:p>
          <w:p w:rsidR="008423E4" w:rsidRPr="00E26B13" w:rsidRDefault="006F56ED" w:rsidP="00EA210B">
            <w:pPr>
              <w:rPr>
                <w:b/>
              </w:rPr>
            </w:pPr>
          </w:p>
        </w:tc>
      </w:tr>
      <w:tr w:rsidR="00955600" w:rsidTr="00345119">
        <w:tc>
          <w:tcPr>
            <w:tcW w:w="9576" w:type="dxa"/>
          </w:tcPr>
          <w:p w:rsidR="0017725B" w:rsidRDefault="006F56ED" w:rsidP="00EA21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56ED" w:rsidP="00EA210B">
            <w:pPr>
              <w:rPr>
                <w:b/>
                <w:u w:val="single"/>
              </w:rPr>
            </w:pPr>
          </w:p>
          <w:p w:rsidR="00F13EAF" w:rsidRPr="00F13EAF" w:rsidRDefault="006F56ED" w:rsidP="00EA210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6F56ED" w:rsidP="00EA210B">
            <w:pPr>
              <w:rPr>
                <w:b/>
                <w:u w:val="single"/>
              </w:rPr>
            </w:pPr>
          </w:p>
        </w:tc>
      </w:tr>
      <w:tr w:rsidR="00955600" w:rsidTr="00345119">
        <w:tc>
          <w:tcPr>
            <w:tcW w:w="9576" w:type="dxa"/>
          </w:tcPr>
          <w:p w:rsidR="008423E4" w:rsidRPr="00A8133F" w:rsidRDefault="006F56ED" w:rsidP="00EA21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56ED" w:rsidP="00EA210B"/>
          <w:p w:rsidR="00F13EAF" w:rsidRDefault="006F56ED" w:rsidP="00EA21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SECTION </w:t>
            </w:r>
            <w:r>
              <w:t>1</w:t>
            </w:r>
            <w:r>
              <w:t xml:space="preserve"> of this bill.</w:t>
            </w:r>
          </w:p>
          <w:p w:rsidR="008423E4" w:rsidRPr="00E21FDC" w:rsidRDefault="006F56ED" w:rsidP="00EA210B">
            <w:pPr>
              <w:rPr>
                <w:b/>
              </w:rPr>
            </w:pPr>
          </w:p>
        </w:tc>
      </w:tr>
      <w:tr w:rsidR="00955600" w:rsidTr="00345119">
        <w:tc>
          <w:tcPr>
            <w:tcW w:w="9576" w:type="dxa"/>
          </w:tcPr>
          <w:p w:rsidR="008423E4" w:rsidRPr="00A8133F" w:rsidRDefault="006F56ED" w:rsidP="00EA21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56ED" w:rsidP="00EA210B"/>
          <w:p w:rsidR="00CC351C" w:rsidRDefault="006F56ED" w:rsidP="00EA210B">
            <w:pPr>
              <w:pStyle w:val="Header"/>
              <w:jc w:val="both"/>
            </w:pPr>
            <w:r>
              <w:t>H.B. 1256 amends the Health and Safety Code to require the executive commissioner of the Health and Human Services Commission</w:t>
            </w:r>
            <w:r>
              <w:t xml:space="preserve"> </w:t>
            </w:r>
            <w:r>
              <w:t xml:space="preserve">to establish </w:t>
            </w:r>
            <w:r>
              <w:t xml:space="preserve">by rule </w:t>
            </w:r>
            <w:r>
              <w:t>a process to allow</w:t>
            </w:r>
            <w:r>
              <w:t xml:space="preserve">, </w:t>
            </w:r>
            <w:r w:rsidRPr="00DB3638">
              <w:t>during a disaster</w:t>
            </w:r>
            <w:r>
              <w:t xml:space="preserve"> declared by the president of the United Sta</w:t>
            </w:r>
            <w:r>
              <w:t>tes or by the governor of Texas or another state</w:t>
            </w:r>
            <w:r w:rsidRPr="00DB3638">
              <w:t>,</w:t>
            </w:r>
            <w:r>
              <w:t xml:space="preserve"> </w:t>
            </w:r>
            <w:r>
              <w:t>direct access to the immunization registry for verification of a first responder's immunization history</w:t>
            </w:r>
            <w:r>
              <w:t xml:space="preserve"> </w:t>
            </w:r>
            <w:r>
              <w:t xml:space="preserve">by the first responder and, during the preparation for or response to the disaster and with the first </w:t>
            </w:r>
            <w:r>
              <w:t>responder's electronic or written consent, by the first responder's employer or another person who is acting as the first responder's supervisor for the disaster.</w:t>
            </w:r>
            <w:r>
              <w:t xml:space="preserve"> </w:t>
            </w:r>
            <w:r>
              <w:t>The bill requires the executive commissioner to adopt rules to implement the bill's provision</w:t>
            </w:r>
            <w:r>
              <w:t xml:space="preserve">s not later than January 1, 2020. </w:t>
            </w:r>
          </w:p>
          <w:p w:rsidR="008423E4" w:rsidRPr="00835628" w:rsidRDefault="006F56ED" w:rsidP="00EA210B">
            <w:pPr>
              <w:pStyle w:val="Header"/>
              <w:jc w:val="both"/>
              <w:rPr>
                <w:b/>
              </w:rPr>
            </w:pPr>
          </w:p>
        </w:tc>
      </w:tr>
      <w:tr w:rsidR="00955600" w:rsidTr="00345119">
        <w:tc>
          <w:tcPr>
            <w:tcW w:w="9576" w:type="dxa"/>
          </w:tcPr>
          <w:p w:rsidR="008423E4" w:rsidRPr="00A8133F" w:rsidRDefault="006F56ED" w:rsidP="00EA21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56ED" w:rsidP="00EA210B"/>
          <w:p w:rsidR="008423E4" w:rsidRPr="003624F2" w:rsidRDefault="006F56ED" w:rsidP="00EA21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F56ED" w:rsidP="00EA210B">
            <w:pPr>
              <w:rPr>
                <w:b/>
              </w:rPr>
            </w:pPr>
          </w:p>
        </w:tc>
      </w:tr>
    </w:tbl>
    <w:p w:rsidR="008423E4" w:rsidRPr="00BE0E75" w:rsidRDefault="006F56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56ED">
      <w:r>
        <w:separator/>
      </w:r>
    </w:p>
  </w:endnote>
  <w:endnote w:type="continuationSeparator" w:id="0">
    <w:p w:rsidR="00000000" w:rsidRDefault="006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5600" w:rsidTr="009C1E9A">
      <w:trPr>
        <w:cantSplit/>
      </w:trPr>
      <w:tc>
        <w:tcPr>
          <w:tcW w:w="0" w:type="pct"/>
        </w:tcPr>
        <w:p w:rsidR="00137D90" w:rsidRDefault="006F56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56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56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56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56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5600" w:rsidTr="009C1E9A">
      <w:trPr>
        <w:cantSplit/>
      </w:trPr>
      <w:tc>
        <w:tcPr>
          <w:tcW w:w="0" w:type="pct"/>
        </w:tcPr>
        <w:p w:rsidR="00EC379B" w:rsidRDefault="006F56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56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20283</w:t>
          </w:r>
        </w:p>
      </w:tc>
      <w:tc>
        <w:tcPr>
          <w:tcW w:w="2453" w:type="pct"/>
        </w:tcPr>
        <w:p w:rsidR="00EC379B" w:rsidRDefault="006F56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19.75.540</w:t>
          </w:r>
          <w:r>
            <w:fldChar w:fldCharType="end"/>
          </w:r>
        </w:p>
      </w:tc>
    </w:tr>
    <w:tr w:rsidR="00955600" w:rsidTr="009C1E9A">
      <w:trPr>
        <w:cantSplit/>
      </w:trPr>
      <w:tc>
        <w:tcPr>
          <w:tcW w:w="0" w:type="pct"/>
        </w:tcPr>
        <w:p w:rsidR="00EC379B" w:rsidRDefault="006F56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56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56ED" w:rsidP="006D504F">
          <w:pPr>
            <w:pStyle w:val="Footer"/>
            <w:rPr>
              <w:rStyle w:val="PageNumber"/>
            </w:rPr>
          </w:pPr>
        </w:p>
        <w:p w:rsidR="00EC379B" w:rsidRDefault="006F56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56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56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56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56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56ED">
      <w:r>
        <w:separator/>
      </w:r>
    </w:p>
  </w:footnote>
  <w:footnote w:type="continuationSeparator" w:id="0">
    <w:p w:rsidR="00000000" w:rsidRDefault="006F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0"/>
    <w:rsid w:val="006F56ED"/>
    <w:rsid w:val="009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59E67-CDA3-4C44-AD58-6F6DFAE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3E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E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1543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HB01256 (Committee Report (Unamended))</vt:lpstr>
    </vt:vector>
  </TitlesOfParts>
  <Company>State of Texas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20283</dc:subject>
  <dc:creator>State of Texas</dc:creator>
  <dc:description>HB 1256 by Phelan-(H)Public Health</dc:description>
  <cp:lastModifiedBy>Stacey Nicchio</cp:lastModifiedBy>
  <cp:revision>2</cp:revision>
  <cp:lastPrinted>2003-11-26T17:21:00Z</cp:lastPrinted>
  <dcterms:created xsi:type="dcterms:W3CDTF">2019-03-22T21:24:00Z</dcterms:created>
  <dcterms:modified xsi:type="dcterms:W3CDTF">2019-03-22T21:24:00Z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19.75.540</vt:lpwstr>
  </property>
</Properties>
</file>