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72FC" w:rsidTr="00345119">
        <w:tc>
          <w:tcPr>
            <w:tcW w:w="9576" w:type="dxa"/>
            <w:noWrap/>
          </w:tcPr>
          <w:p w:rsidR="008423E4" w:rsidRPr="0022177D" w:rsidRDefault="00CE66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66AB" w:rsidP="008423E4">
      <w:pPr>
        <w:jc w:val="center"/>
      </w:pPr>
    </w:p>
    <w:p w:rsidR="008423E4" w:rsidRPr="00B31F0E" w:rsidRDefault="00CE66AB" w:rsidP="008423E4"/>
    <w:p w:rsidR="008423E4" w:rsidRPr="00742794" w:rsidRDefault="00CE66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72FC" w:rsidTr="00345119">
        <w:tc>
          <w:tcPr>
            <w:tcW w:w="9576" w:type="dxa"/>
          </w:tcPr>
          <w:p w:rsidR="008423E4" w:rsidRPr="00861995" w:rsidRDefault="00CE66AB" w:rsidP="00345119">
            <w:pPr>
              <w:jc w:val="right"/>
            </w:pPr>
            <w:r>
              <w:t>H.B. 1343</w:t>
            </w:r>
          </w:p>
        </w:tc>
      </w:tr>
      <w:tr w:rsidR="006B72FC" w:rsidTr="00345119">
        <w:tc>
          <w:tcPr>
            <w:tcW w:w="9576" w:type="dxa"/>
          </w:tcPr>
          <w:p w:rsidR="008423E4" w:rsidRPr="00861995" w:rsidRDefault="00CE66AB" w:rsidP="003770B1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6B72FC" w:rsidTr="00345119">
        <w:tc>
          <w:tcPr>
            <w:tcW w:w="9576" w:type="dxa"/>
          </w:tcPr>
          <w:p w:rsidR="008423E4" w:rsidRPr="00861995" w:rsidRDefault="00CE66AB" w:rsidP="00345119">
            <w:pPr>
              <w:jc w:val="right"/>
            </w:pPr>
            <w:r>
              <w:t>Corrections</w:t>
            </w:r>
          </w:p>
        </w:tc>
      </w:tr>
      <w:tr w:rsidR="006B72FC" w:rsidTr="00345119">
        <w:tc>
          <w:tcPr>
            <w:tcW w:w="9576" w:type="dxa"/>
          </w:tcPr>
          <w:p w:rsidR="008423E4" w:rsidRDefault="00CE66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E66AB" w:rsidP="008423E4">
      <w:pPr>
        <w:tabs>
          <w:tab w:val="right" w:pos="9360"/>
        </w:tabs>
      </w:pPr>
    </w:p>
    <w:p w:rsidR="008423E4" w:rsidRDefault="00CE66AB" w:rsidP="008423E4"/>
    <w:p w:rsidR="008423E4" w:rsidRDefault="00CE66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72FC" w:rsidTr="00345119">
        <w:tc>
          <w:tcPr>
            <w:tcW w:w="9576" w:type="dxa"/>
          </w:tcPr>
          <w:p w:rsidR="008423E4" w:rsidRPr="00A8133F" w:rsidRDefault="00CE66AB" w:rsidP="008F32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66AB" w:rsidP="008F3232"/>
          <w:p w:rsidR="008423E4" w:rsidRDefault="00CE66AB" w:rsidP="008F32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an offender </w:t>
            </w:r>
            <w:r>
              <w:t xml:space="preserve">who </w:t>
            </w:r>
            <w:r>
              <w:t xml:space="preserve">is </w:t>
            </w:r>
            <w:r>
              <w:t xml:space="preserve">required to register as a sex offender </w:t>
            </w:r>
            <w:r>
              <w:t xml:space="preserve">is </w:t>
            </w:r>
            <w:r>
              <w:t>prohibited from contacting their victim or their victim</w:t>
            </w:r>
            <w:r>
              <w:t>'s</w:t>
            </w:r>
            <w:r>
              <w:t xml:space="preserve"> famil</w:t>
            </w:r>
            <w:r>
              <w:t>y</w:t>
            </w:r>
            <w:r>
              <w:t xml:space="preserve"> </w:t>
            </w:r>
            <w:r>
              <w:t xml:space="preserve">if </w:t>
            </w:r>
            <w:r>
              <w:t xml:space="preserve">the victim </w:t>
            </w:r>
            <w:r>
              <w:t xml:space="preserve">was </w:t>
            </w:r>
            <w:r>
              <w:t xml:space="preserve">under 17 at the time the crime </w:t>
            </w:r>
            <w:r>
              <w:t>wa</w:t>
            </w:r>
            <w:r>
              <w:t>s committed</w:t>
            </w:r>
            <w:r>
              <w:t>.</w:t>
            </w:r>
            <w:r>
              <w:t xml:space="preserve"> </w:t>
            </w:r>
            <w:r>
              <w:t xml:space="preserve">H.B. 1343 seeks to </w:t>
            </w:r>
            <w:r>
              <w:t xml:space="preserve">shield </w:t>
            </w:r>
            <w:r>
              <w:t xml:space="preserve">more </w:t>
            </w:r>
            <w:r>
              <w:t>victims of</w:t>
            </w:r>
            <w:r>
              <w:t xml:space="preserve"> sex-related crimes</w:t>
            </w:r>
            <w:r>
              <w:t xml:space="preserve"> from</w:t>
            </w:r>
            <w:r>
              <w:t xml:space="preserve"> having to endure such </w:t>
            </w:r>
            <w:r>
              <w:t>unwanted</w:t>
            </w:r>
            <w:r>
              <w:t xml:space="preserve"> and</w:t>
            </w:r>
            <w:r>
              <w:t xml:space="preserve"> inappropriate </w:t>
            </w:r>
            <w:r>
              <w:t>interactions</w:t>
            </w:r>
            <w:r>
              <w:t>.</w:t>
            </w:r>
          </w:p>
          <w:p w:rsidR="008423E4" w:rsidRPr="00E26B13" w:rsidRDefault="00CE66AB" w:rsidP="008F3232">
            <w:pPr>
              <w:rPr>
                <w:b/>
              </w:rPr>
            </w:pPr>
          </w:p>
        </w:tc>
      </w:tr>
      <w:tr w:rsidR="006B72FC" w:rsidTr="00345119">
        <w:tc>
          <w:tcPr>
            <w:tcW w:w="9576" w:type="dxa"/>
          </w:tcPr>
          <w:p w:rsidR="0017725B" w:rsidRDefault="00CE66AB" w:rsidP="008F32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66AB" w:rsidP="008F3232">
            <w:pPr>
              <w:rPr>
                <w:b/>
                <w:u w:val="single"/>
              </w:rPr>
            </w:pPr>
          </w:p>
          <w:p w:rsidR="00FA6817" w:rsidRPr="00FA6817" w:rsidRDefault="00CE66AB" w:rsidP="008F3232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66AB" w:rsidP="008F3232">
            <w:pPr>
              <w:rPr>
                <w:b/>
                <w:u w:val="single"/>
              </w:rPr>
            </w:pPr>
          </w:p>
        </w:tc>
      </w:tr>
      <w:tr w:rsidR="006B72FC" w:rsidTr="00345119">
        <w:tc>
          <w:tcPr>
            <w:tcW w:w="9576" w:type="dxa"/>
          </w:tcPr>
          <w:p w:rsidR="008423E4" w:rsidRPr="00A8133F" w:rsidRDefault="00CE66AB" w:rsidP="008F32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CE66AB" w:rsidP="008F3232"/>
          <w:p w:rsidR="00FA6817" w:rsidRDefault="00CE66AB" w:rsidP="008F32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E66AB" w:rsidP="008F3232">
            <w:pPr>
              <w:rPr>
                <w:b/>
              </w:rPr>
            </w:pPr>
          </w:p>
        </w:tc>
      </w:tr>
      <w:tr w:rsidR="006B72FC" w:rsidTr="00345119">
        <w:tc>
          <w:tcPr>
            <w:tcW w:w="9576" w:type="dxa"/>
          </w:tcPr>
          <w:p w:rsidR="008423E4" w:rsidRPr="00A8133F" w:rsidRDefault="00CE66AB" w:rsidP="008F32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66AB" w:rsidP="008F3232"/>
          <w:p w:rsidR="008423E4" w:rsidRDefault="00CE66AB" w:rsidP="008F32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134</w:t>
            </w:r>
            <w:r>
              <w:t>3</w:t>
            </w:r>
            <w:r>
              <w:t xml:space="preserve"> amends the Penal Code to expand the conduct that constitutes</w:t>
            </w:r>
            <w:r>
              <w:t xml:space="preserve"> </w:t>
            </w:r>
            <w:r>
              <w:t xml:space="preserve">the </w:t>
            </w:r>
            <w:r>
              <w:t>offense of</w:t>
            </w:r>
            <w:r>
              <w:t xml:space="preserve"> improper contact with</w:t>
            </w:r>
            <w:r>
              <w:t xml:space="preserve"> a</w:t>
            </w:r>
            <w:r>
              <w:t xml:space="preserve"> victim </w:t>
            </w:r>
            <w:r>
              <w:t xml:space="preserve">by an actor confined in a correctional facility after being charged with or convicted of an offense </w:t>
            </w:r>
            <w:r>
              <w:t>for which conviction or adjudication is</w:t>
            </w:r>
            <w:r>
              <w:t xml:space="preserve"> </w:t>
            </w:r>
            <w:r>
              <w:t>reportab</w:t>
            </w:r>
            <w:r>
              <w:t>le</w:t>
            </w:r>
            <w:r>
              <w:t xml:space="preserve"> under the sex offender registration program </w:t>
            </w:r>
            <w:r>
              <w:t>to</w:t>
            </w:r>
            <w:r>
              <w:t xml:space="preserve"> include </w:t>
            </w:r>
            <w:r>
              <w:t xml:space="preserve">contact </w:t>
            </w:r>
            <w:r>
              <w:t xml:space="preserve">with </w:t>
            </w:r>
            <w:r>
              <w:t xml:space="preserve">a victim of </w:t>
            </w:r>
            <w:r>
              <w:t>such an</w:t>
            </w:r>
            <w:r>
              <w:t xml:space="preserve"> offense </w:t>
            </w:r>
            <w:r>
              <w:t xml:space="preserve">who was 17 years of age or older at the time of the commission of the offense, </w:t>
            </w:r>
            <w:r>
              <w:t>or a mem</w:t>
            </w:r>
            <w:r>
              <w:t>ber of the victim's family</w:t>
            </w:r>
            <w:r>
              <w:t>,</w:t>
            </w:r>
            <w:r>
              <w:t xml:space="preserve"> </w:t>
            </w:r>
            <w:r>
              <w:t>if the director of the correctional facili</w:t>
            </w:r>
            <w:r>
              <w:t xml:space="preserve">ty has not received a written and dated consent to the contact from the victim and provided the </w:t>
            </w:r>
            <w:r>
              <w:t>actor</w:t>
            </w:r>
            <w:r>
              <w:t xml:space="preserve"> with a copy of the consent</w:t>
            </w:r>
            <w:r>
              <w:t xml:space="preserve"> before the actor makes contact with the victim</w:t>
            </w:r>
            <w:r>
              <w:t>.</w:t>
            </w:r>
            <w:r>
              <w:t xml:space="preserve"> </w:t>
            </w:r>
          </w:p>
          <w:p w:rsidR="008423E4" w:rsidRPr="00835628" w:rsidRDefault="00CE66AB" w:rsidP="008F3232">
            <w:pPr>
              <w:rPr>
                <w:b/>
              </w:rPr>
            </w:pPr>
          </w:p>
        </w:tc>
      </w:tr>
      <w:tr w:rsidR="006B72FC" w:rsidTr="00345119">
        <w:tc>
          <w:tcPr>
            <w:tcW w:w="9576" w:type="dxa"/>
          </w:tcPr>
          <w:p w:rsidR="008423E4" w:rsidRPr="00A8133F" w:rsidRDefault="00CE66AB" w:rsidP="008F32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66AB" w:rsidP="008F3232"/>
          <w:p w:rsidR="008423E4" w:rsidRPr="003624F2" w:rsidRDefault="00CE66AB" w:rsidP="008F32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E66AB" w:rsidP="008F3232">
            <w:pPr>
              <w:rPr>
                <w:b/>
              </w:rPr>
            </w:pPr>
          </w:p>
        </w:tc>
      </w:tr>
    </w:tbl>
    <w:p w:rsidR="008423E4" w:rsidRPr="00BE0E75" w:rsidRDefault="00CE66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66A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66AB">
      <w:r>
        <w:separator/>
      </w:r>
    </w:p>
  </w:endnote>
  <w:endnote w:type="continuationSeparator" w:id="0">
    <w:p w:rsidR="00000000" w:rsidRDefault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6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72FC" w:rsidTr="009C1E9A">
      <w:trPr>
        <w:cantSplit/>
      </w:trPr>
      <w:tc>
        <w:tcPr>
          <w:tcW w:w="0" w:type="pct"/>
        </w:tcPr>
        <w:p w:rsidR="00137D90" w:rsidRDefault="00CE66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66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66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66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66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72FC" w:rsidTr="009C1E9A">
      <w:trPr>
        <w:cantSplit/>
      </w:trPr>
      <w:tc>
        <w:tcPr>
          <w:tcW w:w="0" w:type="pct"/>
        </w:tcPr>
        <w:p w:rsidR="00EC379B" w:rsidRDefault="00CE66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66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23182</w:t>
          </w:r>
        </w:p>
      </w:tc>
      <w:tc>
        <w:tcPr>
          <w:tcW w:w="2453" w:type="pct"/>
        </w:tcPr>
        <w:p w:rsidR="00EC379B" w:rsidRDefault="00CE66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19.91.725</w:t>
          </w:r>
          <w:r>
            <w:fldChar w:fldCharType="end"/>
          </w:r>
        </w:p>
      </w:tc>
    </w:tr>
    <w:tr w:rsidR="006B72FC" w:rsidTr="009C1E9A">
      <w:trPr>
        <w:cantSplit/>
      </w:trPr>
      <w:tc>
        <w:tcPr>
          <w:tcW w:w="0" w:type="pct"/>
        </w:tcPr>
        <w:p w:rsidR="00EC379B" w:rsidRDefault="00CE66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66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66AB" w:rsidP="006D504F">
          <w:pPr>
            <w:pStyle w:val="Footer"/>
            <w:rPr>
              <w:rStyle w:val="PageNumber"/>
            </w:rPr>
          </w:pPr>
        </w:p>
        <w:p w:rsidR="00EC379B" w:rsidRDefault="00CE66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72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66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66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66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6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66AB">
      <w:r>
        <w:separator/>
      </w:r>
    </w:p>
  </w:footnote>
  <w:footnote w:type="continuationSeparator" w:id="0">
    <w:p w:rsidR="00000000" w:rsidRDefault="00CE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6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6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6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FC"/>
    <w:rsid w:val="006B72FC"/>
    <w:rsid w:val="00C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ADB18D-C6F5-40E8-A40A-87A38A3D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2F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2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2F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2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2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1390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HB01343 (Committee Report (Unamended))</vt:lpstr>
    </vt:vector>
  </TitlesOfParts>
  <Company>State of Texas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23182</dc:subject>
  <dc:creator>State of Texas</dc:creator>
  <dc:description>HB 1343 by Leach-(H)Corrections</dc:description>
  <cp:lastModifiedBy>Erin Conway</cp:lastModifiedBy>
  <cp:revision>2</cp:revision>
  <cp:lastPrinted>2003-11-26T17:21:00Z</cp:lastPrinted>
  <dcterms:created xsi:type="dcterms:W3CDTF">2019-04-16T00:41:00Z</dcterms:created>
  <dcterms:modified xsi:type="dcterms:W3CDTF">2019-04-16T00:41:00Z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19.91.725</vt:lpwstr>
  </property>
</Properties>
</file>