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4F30" w:rsidTr="00345119">
        <w:tc>
          <w:tcPr>
            <w:tcW w:w="9576" w:type="dxa"/>
            <w:noWrap/>
          </w:tcPr>
          <w:p w:rsidR="008423E4" w:rsidRPr="0022177D" w:rsidRDefault="00B657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57AC" w:rsidP="008423E4">
      <w:pPr>
        <w:jc w:val="center"/>
      </w:pPr>
    </w:p>
    <w:p w:rsidR="008423E4" w:rsidRPr="00B31F0E" w:rsidRDefault="00B657AC" w:rsidP="008423E4"/>
    <w:p w:rsidR="008423E4" w:rsidRPr="00742794" w:rsidRDefault="00B657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4F30" w:rsidTr="00345119">
        <w:tc>
          <w:tcPr>
            <w:tcW w:w="9576" w:type="dxa"/>
          </w:tcPr>
          <w:p w:rsidR="008423E4" w:rsidRPr="00861995" w:rsidRDefault="00B657AC" w:rsidP="00345119">
            <w:pPr>
              <w:jc w:val="right"/>
            </w:pPr>
            <w:r>
              <w:t>H.B. 1346</w:t>
            </w:r>
          </w:p>
        </w:tc>
      </w:tr>
      <w:tr w:rsidR="00AB4F30" w:rsidTr="00345119">
        <w:tc>
          <w:tcPr>
            <w:tcW w:w="9576" w:type="dxa"/>
          </w:tcPr>
          <w:p w:rsidR="008423E4" w:rsidRPr="00861995" w:rsidRDefault="00B657AC" w:rsidP="00B22382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AB4F30" w:rsidTr="00345119">
        <w:tc>
          <w:tcPr>
            <w:tcW w:w="9576" w:type="dxa"/>
          </w:tcPr>
          <w:p w:rsidR="008423E4" w:rsidRPr="00861995" w:rsidRDefault="00B657AC" w:rsidP="00345119">
            <w:pPr>
              <w:jc w:val="right"/>
            </w:pPr>
            <w:r>
              <w:t>Environmental Regulation</w:t>
            </w:r>
          </w:p>
        </w:tc>
      </w:tr>
      <w:tr w:rsidR="00AB4F30" w:rsidTr="00345119">
        <w:tc>
          <w:tcPr>
            <w:tcW w:w="9576" w:type="dxa"/>
          </w:tcPr>
          <w:p w:rsidR="008423E4" w:rsidRDefault="00B657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57AC" w:rsidP="008423E4">
      <w:pPr>
        <w:tabs>
          <w:tab w:val="right" w:pos="9360"/>
        </w:tabs>
      </w:pPr>
    </w:p>
    <w:p w:rsidR="008423E4" w:rsidRDefault="00B657AC" w:rsidP="008423E4"/>
    <w:p w:rsidR="008423E4" w:rsidRDefault="00B657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4F30" w:rsidTr="00345119">
        <w:tc>
          <w:tcPr>
            <w:tcW w:w="9576" w:type="dxa"/>
          </w:tcPr>
          <w:p w:rsidR="008423E4" w:rsidRPr="00A8133F" w:rsidRDefault="00B657AC" w:rsidP="0087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57AC" w:rsidP="0087472B"/>
          <w:p w:rsidR="008423E4" w:rsidRDefault="00B657AC" w:rsidP="0087472B">
            <w:pPr>
              <w:pStyle w:val="Header"/>
              <w:jc w:val="both"/>
            </w:pPr>
            <w:r>
              <w:t>The</w:t>
            </w:r>
            <w:r>
              <w:t>re are concerns that the</w:t>
            </w:r>
            <w:r>
              <w:t xml:space="preserve"> </w:t>
            </w:r>
            <w:r>
              <w:t xml:space="preserve">diesel emissions reduction incentive </w:t>
            </w:r>
            <w:r>
              <w:t>program</w:t>
            </w:r>
            <w:r>
              <w:t>, which was</w:t>
            </w:r>
            <w:r>
              <w:t xml:space="preserve"> created </w:t>
            </w:r>
            <w:r>
              <w:t xml:space="preserve">to provide financial incentives </w:t>
            </w:r>
            <w:r>
              <w:t>to eligible individuals, businesses, and local governments to reduce emissions from vehicles and equipment</w:t>
            </w:r>
            <w:r>
              <w:t xml:space="preserve">, </w:t>
            </w:r>
            <w:r>
              <w:t>is</w:t>
            </w:r>
            <w:r>
              <w:t xml:space="preserve"> too restrictive </w:t>
            </w:r>
            <w:r>
              <w:t xml:space="preserve">in </w:t>
            </w:r>
            <w:r>
              <w:t xml:space="preserve">the </w:t>
            </w:r>
            <w:r>
              <w:t>criteria used to select</w:t>
            </w:r>
            <w:r>
              <w:t xml:space="preserve"> </w:t>
            </w:r>
            <w:r>
              <w:t xml:space="preserve">participants </w:t>
            </w:r>
            <w:r>
              <w:t xml:space="preserve">which </w:t>
            </w:r>
            <w:r>
              <w:t>inhibits Texa</w:t>
            </w:r>
            <w:r>
              <w:t xml:space="preserve">s from </w:t>
            </w:r>
            <w:r>
              <w:t>joining</w:t>
            </w:r>
            <w:r>
              <w:t xml:space="preserve"> eff</w:t>
            </w:r>
            <w:r>
              <w:t>orts to help</w:t>
            </w:r>
            <w:r w:rsidRPr="00C92EDE">
              <w:t xml:space="preserve"> the state achieve federal Environme</w:t>
            </w:r>
            <w:r w:rsidRPr="00C92EDE">
              <w:t>ntal Protection Agency air quality standards</w:t>
            </w:r>
            <w:r>
              <w:t xml:space="preserve">. </w:t>
            </w:r>
            <w:r>
              <w:t>H.B. 1346 seeks to address this issue by revising the eligibility requirements for the diesel emissions reduction incentive program</w:t>
            </w:r>
            <w:r>
              <w:t>.</w:t>
            </w:r>
          </w:p>
          <w:p w:rsidR="008423E4" w:rsidRPr="00E26B13" w:rsidRDefault="00B657AC" w:rsidP="0087472B">
            <w:pPr>
              <w:rPr>
                <w:b/>
              </w:rPr>
            </w:pPr>
          </w:p>
        </w:tc>
      </w:tr>
      <w:tr w:rsidR="00AB4F30" w:rsidTr="00345119">
        <w:tc>
          <w:tcPr>
            <w:tcW w:w="9576" w:type="dxa"/>
          </w:tcPr>
          <w:p w:rsidR="0017725B" w:rsidRDefault="00B657AC" w:rsidP="00874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57AC" w:rsidP="0087472B">
            <w:pPr>
              <w:rPr>
                <w:b/>
                <w:u w:val="single"/>
              </w:rPr>
            </w:pPr>
          </w:p>
          <w:p w:rsidR="00A929DD" w:rsidRPr="00A929DD" w:rsidRDefault="00B657AC" w:rsidP="0087472B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657AC" w:rsidP="0087472B">
            <w:pPr>
              <w:rPr>
                <w:b/>
                <w:u w:val="single"/>
              </w:rPr>
            </w:pPr>
          </w:p>
        </w:tc>
      </w:tr>
      <w:tr w:rsidR="00AB4F30" w:rsidTr="00345119">
        <w:tc>
          <w:tcPr>
            <w:tcW w:w="9576" w:type="dxa"/>
          </w:tcPr>
          <w:p w:rsidR="008423E4" w:rsidRPr="00A8133F" w:rsidRDefault="00B657AC" w:rsidP="0087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57AC" w:rsidP="0087472B"/>
          <w:p w:rsidR="00A929DD" w:rsidRDefault="00B657AC" w:rsidP="0087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B657AC" w:rsidP="0087472B">
            <w:pPr>
              <w:rPr>
                <w:b/>
              </w:rPr>
            </w:pPr>
          </w:p>
        </w:tc>
      </w:tr>
      <w:tr w:rsidR="00AB4F30" w:rsidTr="00345119">
        <w:tc>
          <w:tcPr>
            <w:tcW w:w="9576" w:type="dxa"/>
          </w:tcPr>
          <w:p w:rsidR="008423E4" w:rsidRPr="00A8133F" w:rsidRDefault="00B657AC" w:rsidP="0087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57AC" w:rsidP="0087472B"/>
          <w:p w:rsidR="008423E4" w:rsidRDefault="00B657AC" w:rsidP="0087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1346 amends the Health and Safety Code to authorize the Texas Commission on Environme</w:t>
            </w:r>
            <w:r>
              <w:t>ntal Quality</w:t>
            </w:r>
            <w:r>
              <w:t xml:space="preserve">, for a </w:t>
            </w:r>
            <w:r w:rsidRPr="0010215D">
              <w:t>proposed project</w:t>
            </w:r>
            <w:r>
              <w:t xml:space="preserve"> </w:t>
            </w:r>
            <w:r w:rsidRPr="0010215D">
              <w:t>that may be considered for a grant under the diesel emissions reduction incentive program</w:t>
            </w:r>
            <w:r>
              <w:t xml:space="preserve"> </w:t>
            </w:r>
            <w:r w:rsidRPr="0010215D">
              <w:t>other than a project involving a marine vessel or engine</w:t>
            </w:r>
            <w:r>
              <w:t>,</w:t>
            </w:r>
            <w:r>
              <w:t xml:space="preserve"> to </w:t>
            </w:r>
            <w:r w:rsidRPr="00A929DD">
              <w:t xml:space="preserve">set </w:t>
            </w:r>
            <w:r>
              <w:t>the</w:t>
            </w:r>
            <w:r w:rsidRPr="00A929DD">
              <w:t xml:space="preserve"> minimum percentage of vehicle miles traveled or hours of ope</w:t>
            </w:r>
            <w:r w:rsidRPr="00A929DD">
              <w:t>ration required to take place in a nonattainment area or affected county at a percentage and for a period that is different from the</w:t>
            </w:r>
            <w:r>
              <w:t xml:space="preserve"> statutorily specified</w:t>
            </w:r>
            <w:r w:rsidRPr="00A929DD">
              <w:t xml:space="preserve"> percentage and period</w:t>
            </w:r>
            <w:r>
              <w:t>.</w:t>
            </w:r>
          </w:p>
          <w:p w:rsidR="008423E4" w:rsidRPr="00835628" w:rsidRDefault="00B657AC" w:rsidP="0087472B">
            <w:pPr>
              <w:rPr>
                <w:b/>
              </w:rPr>
            </w:pPr>
          </w:p>
        </w:tc>
      </w:tr>
      <w:tr w:rsidR="00AB4F30" w:rsidTr="00345119">
        <w:tc>
          <w:tcPr>
            <w:tcW w:w="9576" w:type="dxa"/>
          </w:tcPr>
          <w:p w:rsidR="008423E4" w:rsidRPr="00A8133F" w:rsidRDefault="00B657AC" w:rsidP="0087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57AC" w:rsidP="0087472B"/>
          <w:p w:rsidR="008423E4" w:rsidRPr="003624F2" w:rsidRDefault="00B657AC" w:rsidP="0087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657AC" w:rsidP="0087472B">
            <w:pPr>
              <w:rPr>
                <w:b/>
              </w:rPr>
            </w:pPr>
          </w:p>
        </w:tc>
      </w:tr>
    </w:tbl>
    <w:p w:rsidR="008423E4" w:rsidRPr="00BE0E75" w:rsidRDefault="00B657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57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57AC">
      <w:r>
        <w:separator/>
      </w:r>
    </w:p>
  </w:endnote>
  <w:endnote w:type="continuationSeparator" w:id="0">
    <w:p w:rsidR="00000000" w:rsidRDefault="00B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4F30" w:rsidTr="009C1E9A">
      <w:trPr>
        <w:cantSplit/>
      </w:trPr>
      <w:tc>
        <w:tcPr>
          <w:tcW w:w="0" w:type="pct"/>
        </w:tcPr>
        <w:p w:rsidR="00137D90" w:rsidRDefault="00B657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57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57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57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57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F30" w:rsidTr="009C1E9A">
      <w:trPr>
        <w:cantSplit/>
      </w:trPr>
      <w:tc>
        <w:tcPr>
          <w:tcW w:w="0" w:type="pct"/>
        </w:tcPr>
        <w:p w:rsidR="00EC379B" w:rsidRDefault="00B657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57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23104</w:t>
          </w:r>
        </w:p>
      </w:tc>
      <w:tc>
        <w:tcPr>
          <w:tcW w:w="2453" w:type="pct"/>
        </w:tcPr>
        <w:p w:rsidR="00EC379B" w:rsidRDefault="00B657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19.90.280</w:t>
          </w:r>
          <w:r>
            <w:fldChar w:fldCharType="end"/>
          </w:r>
        </w:p>
      </w:tc>
    </w:tr>
    <w:tr w:rsidR="00AB4F30" w:rsidTr="009C1E9A">
      <w:trPr>
        <w:cantSplit/>
      </w:trPr>
      <w:tc>
        <w:tcPr>
          <w:tcW w:w="0" w:type="pct"/>
        </w:tcPr>
        <w:p w:rsidR="00EC379B" w:rsidRDefault="00B657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57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57AC" w:rsidP="006D504F">
          <w:pPr>
            <w:pStyle w:val="Footer"/>
            <w:rPr>
              <w:rStyle w:val="PageNumber"/>
            </w:rPr>
          </w:pPr>
        </w:p>
        <w:p w:rsidR="00EC379B" w:rsidRDefault="00B657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F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57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57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57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57AC">
      <w:r>
        <w:separator/>
      </w:r>
    </w:p>
  </w:footnote>
  <w:footnote w:type="continuationSeparator" w:id="0">
    <w:p w:rsidR="00000000" w:rsidRDefault="00B6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5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5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0"/>
    <w:rsid w:val="00AB4F30"/>
    <w:rsid w:val="00B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A1511-C0B0-4F48-8DB7-B11E551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2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9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HB01346 (Committee Report (Unamended))</vt:lpstr>
    </vt:vector>
  </TitlesOfParts>
  <Company>State of Texas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23104</dc:subject>
  <dc:creator>State of Texas</dc:creator>
  <dc:description>HB 1346 by Thompson, Ed-(H)Environmental Regulation</dc:description>
  <cp:lastModifiedBy>Stacey Nicchio</cp:lastModifiedBy>
  <cp:revision>2</cp:revision>
  <cp:lastPrinted>2003-11-26T17:21:00Z</cp:lastPrinted>
  <dcterms:created xsi:type="dcterms:W3CDTF">2019-04-15T22:58:00Z</dcterms:created>
  <dcterms:modified xsi:type="dcterms:W3CDTF">2019-04-15T22:58:00Z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19.90.280</vt:lpwstr>
  </property>
</Properties>
</file>