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A009B" w:rsidTr="00345119">
        <w:tc>
          <w:tcPr>
            <w:tcW w:w="9576" w:type="dxa"/>
            <w:noWrap/>
          </w:tcPr>
          <w:p w:rsidR="008423E4" w:rsidRPr="0022177D" w:rsidRDefault="006E1DE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E1DE0" w:rsidP="008423E4">
      <w:pPr>
        <w:jc w:val="center"/>
      </w:pPr>
    </w:p>
    <w:p w:rsidR="008423E4" w:rsidRPr="00B31F0E" w:rsidRDefault="006E1DE0" w:rsidP="008423E4"/>
    <w:p w:rsidR="008423E4" w:rsidRPr="00742794" w:rsidRDefault="006E1DE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009B" w:rsidTr="00345119">
        <w:tc>
          <w:tcPr>
            <w:tcW w:w="9576" w:type="dxa"/>
          </w:tcPr>
          <w:p w:rsidR="008423E4" w:rsidRPr="00861995" w:rsidRDefault="006E1DE0" w:rsidP="00345119">
            <w:pPr>
              <w:jc w:val="right"/>
            </w:pPr>
            <w:r>
              <w:t>C.S.H.B. 1355</w:t>
            </w:r>
          </w:p>
        </w:tc>
      </w:tr>
      <w:tr w:rsidR="006A009B" w:rsidTr="00345119">
        <w:tc>
          <w:tcPr>
            <w:tcW w:w="9576" w:type="dxa"/>
          </w:tcPr>
          <w:p w:rsidR="008423E4" w:rsidRPr="00861995" w:rsidRDefault="006E1DE0" w:rsidP="00766E4F">
            <w:pPr>
              <w:jc w:val="right"/>
            </w:pPr>
            <w:r>
              <w:t xml:space="preserve">By: </w:t>
            </w:r>
            <w:r>
              <w:t>Button</w:t>
            </w:r>
          </w:p>
        </w:tc>
      </w:tr>
      <w:tr w:rsidR="006A009B" w:rsidTr="00345119">
        <w:tc>
          <w:tcPr>
            <w:tcW w:w="9576" w:type="dxa"/>
          </w:tcPr>
          <w:p w:rsidR="008423E4" w:rsidRPr="00861995" w:rsidRDefault="006E1DE0" w:rsidP="00345119">
            <w:pPr>
              <w:jc w:val="right"/>
            </w:pPr>
            <w:r>
              <w:t>Homeland Security &amp; Public Safety</w:t>
            </w:r>
          </w:p>
        </w:tc>
      </w:tr>
      <w:tr w:rsidR="006A009B" w:rsidTr="00345119">
        <w:tc>
          <w:tcPr>
            <w:tcW w:w="9576" w:type="dxa"/>
          </w:tcPr>
          <w:p w:rsidR="008423E4" w:rsidRDefault="006E1DE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E1DE0" w:rsidP="008423E4">
      <w:pPr>
        <w:tabs>
          <w:tab w:val="right" w:pos="9360"/>
        </w:tabs>
      </w:pPr>
    </w:p>
    <w:p w:rsidR="008423E4" w:rsidRDefault="006E1DE0" w:rsidP="008423E4"/>
    <w:p w:rsidR="008423E4" w:rsidRDefault="006E1DE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A009B" w:rsidTr="00345119">
        <w:tc>
          <w:tcPr>
            <w:tcW w:w="9576" w:type="dxa"/>
          </w:tcPr>
          <w:p w:rsidR="008423E4" w:rsidRPr="00A8133F" w:rsidRDefault="006E1DE0" w:rsidP="000009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000941" w:rsidRDefault="006E1DE0" w:rsidP="00000941">
            <w:pPr>
              <w:rPr>
                <w:sz w:val="20"/>
              </w:rPr>
            </w:pPr>
          </w:p>
          <w:p w:rsidR="008423E4" w:rsidRDefault="006E1DE0" w:rsidP="000009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about the process through which certain </w:t>
            </w:r>
            <w:r>
              <w:t xml:space="preserve">peace officers </w:t>
            </w:r>
            <w:r>
              <w:t xml:space="preserve">may </w:t>
            </w:r>
            <w:r>
              <w:t>obtain</w:t>
            </w:r>
            <w:r>
              <w:t xml:space="preserve"> </w:t>
            </w:r>
            <w:r>
              <w:t xml:space="preserve">a </w:t>
            </w:r>
            <w:r>
              <w:t xml:space="preserve">blood draw </w:t>
            </w:r>
            <w:r>
              <w:t xml:space="preserve">for certain intoxication offenses </w:t>
            </w:r>
            <w:r>
              <w:t xml:space="preserve">outside </w:t>
            </w:r>
            <w:r>
              <w:t>the</w:t>
            </w:r>
            <w:r>
              <w:t>ir</w:t>
            </w:r>
            <w:r>
              <w:t xml:space="preserve"> territorial jurisdiction</w:t>
            </w:r>
            <w:r>
              <w:t xml:space="preserve"> for executing a warrant</w:t>
            </w:r>
            <w:r>
              <w:t xml:space="preserve">. </w:t>
            </w:r>
            <w:r>
              <w:t>In some cases, t</w:t>
            </w:r>
            <w:r>
              <w:t xml:space="preserve">he </w:t>
            </w:r>
            <w:r>
              <w:t xml:space="preserve">nearest </w:t>
            </w:r>
            <w:r>
              <w:t>available hospital</w:t>
            </w:r>
            <w:r>
              <w:t xml:space="preserve"> for the blood draw</w:t>
            </w:r>
            <w:r>
              <w:t xml:space="preserve"> is outside </w:t>
            </w:r>
            <w:r>
              <w:t>that</w:t>
            </w:r>
            <w:r>
              <w:t xml:space="preserve"> officer</w:t>
            </w:r>
            <w:r>
              <w:t>'</w:t>
            </w:r>
            <w:r>
              <w:t xml:space="preserve">s </w:t>
            </w:r>
            <w:r>
              <w:t xml:space="preserve">applicable </w:t>
            </w:r>
            <w:r>
              <w:t>jurisdiction</w:t>
            </w:r>
            <w:r>
              <w:t>,</w:t>
            </w:r>
            <w:r>
              <w:t xml:space="preserve"> </w:t>
            </w:r>
            <w:r>
              <w:t>which leaves the officer reliant</w:t>
            </w:r>
            <w:r>
              <w:t xml:space="preserve"> on the </w:t>
            </w:r>
            <w:r>
              <w:t>he</w:t>
            </w:r>
            <w:r>
              <w:t xml:space="preserve">lp and availability </w:t>
            </w:r>
            <w:r>
              <w:t xml:space="preserve">of </w:t>
            </w:r>
            <w:r>
              <w:t>law enforcement</w:t>
            </w:r>
            <w:r>
              <w:t xml:space="preserve"> within the jurisdiction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1355 seeks to</w:t>
            </w:r>
            <w:r>
              <w:t xml:space="preserve"> address this issue by</w:t>
            </w:r>
            <w:r>
              <w:t xml:space="preserve"> </w:t>
            </w:r>
            <w:r>
              <w:t xml:space="preserve">providing for the </w:t>
            </w:r>
            <w:r>
              <w:t xml:space="preserve">execution </w:t>
            </w:r>
            <w:r>
              <w:t>of</w:t>
            </w:r>
            <w:r>
              <w:t xml:space="preserve"> an evidentiary search warrant for a blood draw</w:t>
            </w:r>
            <w:r>
              <w:t xml:space="preserve"> for certain intoxication offenses</w:t>
            </w:r>
            <w:r>
              <w:t xml:space="preserve"> in </w:t>
            </w:r>
            <w:r w:rsidRPr="00E40B5B">
              <w:t xml:space="preserve">any county adjacent to the county </w:t>
            </w:r>
            <w:r>
              <w:t>in which the warrant was issued</w:t>
            </w:r>
            <w:r>
              <w:t>.</w:t>
            </w:r>
          </w:p>
          <w:p w:rsidR="008423E4" w:rsidRPr="00000941" w:rsidRDefault="006E1DE0" w:rsidP="00000941">
            <w:pPr>
              <w:rPr>
                <w:b/>
                <w:sz w:val="20"/>
              </w:rPr>
            </w:pPr>
          </w:p>
        </w:tc>
      </w:tr>
      <w:tr w:rsidR="006A009B" w:rsidTr="00345119">
        <w:tc>
          <w:tcPr>
            <w:tcW w:w="9576" w:type="dxa"/>
          </w:tcPr>
          <w:p w:rsidR="0017725B" w:rsidRDefault="006E1DE0" w:rsidP="000009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000941" w:rsidRDefault="006E1DE0" w:rsidP="00000941">
            <w:pPr>
              <w:rPr>
                <w:b/>
                <w:sz w:val="20"/>
                <w:u w:val="single"/>
              </w:rPr>
            </w:pPr>
          </w:p>
          <w:p w:rsidR="006F1F43" w:rsidRPr="006F1F43" w:rsidRDefault="006E1DE0" w:rsidP="00000941">
            <w:pPr>
              <w:jc w:val="both"/>
            </w:pPr>
            <w:r>
              <w:t>It is the committee's opinion that this bill does not expressly create a criminal offense, increase the punishment for an existing criminal offense or category of</w:t>
            </w:r>
            <w:r>
              <w:t xml:space="preserve"> offenses, or change the eligibility of a person for community supervision, parole, or mandatory supervision.</w:t>
            </w:r>
          </w:p>
          <w:p w:rsidR="0017725B" w:rsidRPr="00000941" w:rsidRDefault="006E1DE0" w:rsidP="00000941">
            <w:pPr>
              <w:rPr>
                <w:b/>
                <w:sz w:val="20"/>
                <w:u w:val="single"/>
              </w:rPr>
            </w:pPr>
          </w:p>
        </w:tc>
      </w:tr>
      <w:tr w:rsidR="006A009B" w:rsidTr="00345119">
        <w:tc>
          <w:tcPr>
            <w:tcW w:w="9576" w:type="dxa"/>
          </w:tcPr>
          <w:p w:rsidR="008423E4" w:rsidRPr="00A8133F" w:rsidRDefault="006E1DE0" w:rsidP="000009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000941" w:rsidRDefault="006E1DE0" w:rsidP="00000941">
            <w:pPr>
              <w:rPr>
                <w:sz w:val="20"/>
              </w:rPr>
            </w:pPr>
          </w:p>
          <w:p w:rsidR="00E34D57" w:rsidRDefault="006E1DE0" w:rsidP="000009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</w:t>
            </w:r>
            <w:r>
              <w:t>cer, department, agency, or institution.</w:t>
            </w:r>
          </w:p>
          <w:p w:rsidR="008423E4" w:rsidRPr="00E21FDC" w:rsidRDefault="006E1DE0" w:rsidP="00000941">
            <w:pPr>
              <w:rPr>
                <w:b/>
              </w:rPr>
            </w:pPr>
          </w:p>
        </w:tc>
      </w:tr>
      <w:tr w:rsidR="006A009B" w:rsidTr="00345119">
        <w:tc>
          <w:tcPr>
            <w:tcW w:w="9576" w:type="dxa"/>
          </w:tcPr>
          <w:p w:rsidR="008423E4" w:rsidRDefault="006E1DE0" w:rsidP="0000094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000941" w:rsidRPr="00A8133F" w:rsidRDefault="006E1DE0" w:rsidP="00000941">
            <w:pPr>
              <w:rPr>
                <w:b/>
              </w:rPr>
            </w:pPr>
          </w:p>
          <w:p w:rsidR="00B34A0E" w:rsidRDefault="006E1DE0" w:rsidP="000009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1355 amends the Code of Criminal Procedure to authorize </w:t>
            </w:r>
            <w:r w:rsidRPr="00B34A0E">
              <w:t>a</w:t>
            </w:r>
            <w:r>
              <w:t xml:space="preserve"> search</w:t>
            </w:r>
            <w:r w:rsidRPr="00B34A0E">
              <w:t xml:space="preserve"> w</w:t>
            </w:r>
            <w:r>
              <w:t>arrant</w:t>
            </w:r>
            <w:r>
              <w:t xml:space="preserve"> </w:t>
            </w:r>
            <w:r>
              <w:t>issued</w:t>
            </w:r>
            <w:r>
              <w:t xml:space="preserve"> </w:t>
            </w:r>
            <w:r>
              <w:t>for</w:t>
            </w:r>
            <w:r w:rsidRPr="006F1F43">
              <w:t xml:space="preserve"> </w:t>
            </w:r>
            <w:r w:rsidRPr="006F1F43">
              <w:t>collect</w:t>
            </w:r>
            <w:r>
              <w:t>ing</w:t>
            </w:r>
            <w:r w:rsidRPr="006F1F43">
              <w:t xml:space="preserve"> a blood specimen from a person suspected of committing</w:t>
            </w:r>
            <w:r>
              <w:t xml:space="preserve"> the following intoxication offenses to be</w:t>
            </w:r>
            <w:r w:rsidRPr="006F1F43">
              <w:t xml:space="preserve"> executed </w:t>
            </w:r>
            <w:r w:rsidRPr="00F82D19">
              <w:t>in any county adjacent to the county in which the warrant was issued and by any law enforcement officer authorized to make an arrest in the county of execution</w:t>
            </w:r>
            <w:r>
              <w:t xml:space="preserve">: </w:t>
            </w:r>
            <w:r>
              <w:t>driving while intoxicated</w:t>
            </w:r>
            <w:r>
              <w:t>,</w:t>
            </w:r>
            <w:r>
              <w:t xml:space="preserve"> </w:t>
            </w:r>
            <w:r>
              <w:t>driving while int</w:t>
            </w:r>
            <w:r>
              <w:t>oxicated with a child passenger</w:t>
            </w:r>
            <w:r>
              <w:t>,</w:t>
            </w:r>
            <w:r>
              <w:t xml:space="preserve"> flying w</w:t>
            </w:r>
            <w:r>
              <w:t>hile intoxicated</w:t>
            </w:r>
            <w:r>
              <w:t>,</w:t>
            </w:r>
            <w:r>
              <w:t xml:space="preserve"> boating while intoxicated</w:t>
            </w:r>
            <w:r>
              <w:t>,</w:t>
            </w:r>
            <w:r>
              <w:t xml:space="preserve"> </w:t>
            </w:r>
            <w:r w:rsidRPr="00E34D57">
              <w:t>assembling or operating an amusement ride while intoxicated</w:t>
            </w:r>
            <w:r>
              <w:t>,</w:t>
            </w:r>
            <w:r>
              <w:t xml:space="preserve"> </w:t>
            </w:r>
            <w:r w:rsidRPr="00E34D57">
              <w:t>intoxication assault</w:t>
            </w:r>
            <w:r>
              <w:t>,</w:t>
            </w:r>
            <w:r>
              <w:t xml:space="preserve"> or </w:t>
            </w:r>
            <w:r w:rsidRPr="00E34D57">
              <w:t>intoxication manslaughter</w:t>
            </w:r>
            <w:r>
              <w:t>.</w:t>
            </w:r>
          </w:p>
          <w:p w:rsidR="008423E4" w:rsidRPr="00835628" w:rsidRDefault="006E1DE0" w:rsidP="00000941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6A009B" w:rsidTr="00345119">
        <w:tc>
          <w:tcPr>
            <w:tcW w:w="9576" w:type="dxa"/>
          </w:tcPr>
          <w:p w:rsidR="008423E4" w:rsidRPr="00A8133F" w:rsidRDefault="006E1DE0" w:rsidP="0000094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E1DE0" w:rsidP="00000941"/>
          <w:p w:rsidR="008423E4" w:rsidRPr="003624F2" w:rsidRDefault="006E1DE0" w:rsidP="000009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E1DE0" w:rsidP="00000941">
            <w:pPr>
              <w:rPr>
                <w:b/>
              </w:rPr>
            </w:pPr>
          </w:p>
        </w:tc>
      </w:tr>
      <w:tr w:rsidR="006A009B" w:rsidTr="00345119">
        <w:tc>
          <w:tcPr>
            <w:tcW w:w="9576" w:type="dxa"/>
          </w:tcPr>
          <w:p w:rsidR="00766E4F" w:rsidRDefault="006E1DE0" w:rsidP="0000094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476B4" w:rsidRDefault="006E1DE0" w:rsidP="00000941">
            <w:pPr>
              <w:jc w:val="both"/>
            </w:pPr>
          </w:p>
          <w:p w:rsidR="003476B4" w:rsidRDefault="006E1DE0" w:rsidP="00000941">
            <w:pPr>
              <w:jc w:val="both"/>
            </w:pPr>
            <w:r>
              <w:t>While C.S.H.B. 1</w:t>
            </w:r>
            <w:r>
              <w:t>355 may differ from the original in minor or nonsubstantive ways, the following summarizes the substantial differences between the introduced and committee substitute versions of the bill.</w:t>
            </w:r>
          </w:p>
          <w:p w:rsidR="003476B4" w:rsidRDefault="006E1DE0" w:rsidP="00000941">
            <w:pPr>
              <w:jc w:val="both"/>
            </w:pPr>
          </w:p>
          <w:p w:rsidR="003476B4" w:rsidRPr="003476B4" w:rsidRDefault="006E1DE0" w:rsidP="00000941">
            <w:pPr>
              <w:jc w:val="both"/>
            </w:pPr>
            <w:r>
              <w:t xml:space="preserve">The substitute changes the counties in which an applicable search </w:t>
            </w:r>
            <w:r>
              <w:t>warrant may be executed</w:t>
            </w:r>
            <w:r w:rsidRPr="005A4B75">
              <w:t xml:space="preserve"> </w:t>
            </w:r>
            <w:r>
              <w:t xml:space="preserve">from </w:t>
            </w:r>
            <w:r w:rsidRPr="005A4B75">
              <w:t xml:space="preserve">any county in </w:t>
            </w:r>
            <w:r>
              <w:t>Texas</w:t>
            </w:r>
            <w:r w:rsidRPr="005A4B75">
              <w:t xml:space="preserve"> in which the law enforcement officer executing the warrant </w:t>
            </w:r>
            <w:r>
              <w:t>is authorized to</w:t>
            </w:r>
            <w:r w:rsidRPr="005A4B75">
              <w:t xml:space="preserve"> make an arrest</w:t>
            </w:r>
            <w:r>
              <w:t xml:space="preserve"> to any county adjacent to the county in which the warrant was issued, and the substitute includes an authorization f</w:t>
            </w:r>
            <w:r>
              <w:t>or the warrant to be executed by any law enforcement officer authorized to make an arrest in the county of execution.</w:t>
            </w:r>
          </w:p>
        </w:tc>
      </w:tr>
    </w:tbl>
    <w:p w:rsidR="004108C3" w:rsidRPr="00000941" w:rsidRDefault="006E1DE0" w:rsidP="008423E4">
      <w:pPr>
        <w:rPr>
          <w:sz w:val="12"/>
        </w:rPr>
      </w:pPr>
    </w:p>
    <w:sectPr w:rsidR="004108C3" w:rsidRPr="00000941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1DE0">
      <w:r>
        <w:separator/>
      </w:r>
    </w:p>
  </w:endnote>
  <w:endnote w:type="continuationSeparator" w:id="0">
    <w:p w:rsidR="00000000" w:rsidRDefault="006E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1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009B" w:rsidTr="009C1E9A">
      <w:trPr>
        <w:cantSplit/>
      </w:trPr>
      <w:tc>
        <w:tcPr>
          <w:tcW w:w="0" w:type="pct"/>
        </w:tcPr>
        <w:p w:rsidR="00137D90" w:rsidRDefault="006E1D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E1D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E1D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E1D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E1D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009B" w:rsidTr="009C1E9A">
      <w:trPr>
        <w:cantSplit/>
      </w:trPr>
      <w:tc>
        <w:tcPr>
          <w:tcW w:w="0" w:type="pct"/>
        </w:tcPr>
        <w:p w:rsidR="00EC379B" w:rsidRDefault="006E1D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E1DE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21280</w:t>
          </w:r>
        </w:p>
      </w:tc>
      <w:tc>
        <w:tcPr>
          <w:tcW w:w="2453" w:type="pct"/>
        </w:tcPr>
        <w:p w:rsidR="00EC379B" w:rsidRDefault="006E1D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19.80.964</w:t>
          </w:r>
          <w:r>
            <w:fldChar w:fldCharType="end"/>
          </w:r>
        </w:p>
      </w:tc>
    </w:tr>
    <w:tr w:rsidR="006A009B" w:rsidTr="009C1E9A">
      <w:trPr>
        <w:cantSplit/>
      </w:trPr>
      <w:tc>
        <w:tcPr>
          <w:tcW w:w="0" w:type="pct"/>
        </w:tcPr>
        <w:p w:rsidR="00EC379B" w:rsidRDefault="006E1D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E1D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17245</w:t>
          </w:r>
        </w:p>
      </w:tc>
      <w:tc>
        <w:tcPr>
          <w:tcW w:w="2453" w:type="pct"/>
        </w:tcPr>
        <w:p w:rsidR="00EC379B" w:rsidRDefault="006E1DE0" w:rsidP="006D504F">
          <w:pPr>
            <w:pStyle w:val="Footer"/>
            <w:rPr>
              <w:rStyle w:val="PageNumber"/>
            </w:rPr>
          </w:pPr>
        </w:p>
        <w:p w:rsidR="00EC379B" w:rsidRDefault="006E1D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009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E1DE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E1DE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E1DE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1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1DE0">
      <w:r>
        <w:separator/>
      </w:r>
    </w:p>
  </w:footnote>
  <w:footnote w:type="continuationSeparator" w:id="0">
    <w:p w:rsidR="00000000" w:rsidRDefault="006E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1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1D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E1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9B"/>
    <w:rsid w:val="006A009B"/>
    <w:rsid w:val="006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457D24-6A54-40DB-AC5C-44F58626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34A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4A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4A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4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4A0E"/>
    <w:rPr>
      <w:b/>
      <w:bCs/>
    </w:rPr>
  </w:style>
  <w:style w:type="paragraph" w:styleId="Revision">
    <w:name w:val="Revision"/>
    <w:hidden/>
    <w:uiPriority w:val="99"/>
    <w:semiHidden/>
    <w:rsid w:val="001A5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2207</Characters>
  <Application>Microsoft Office Word</Application>
  <DocSecurity>4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HB01355 (Committee Report (Substituted))</vt:lpstr>
    </vt:vector>
  </TitlesOfParts>
  <Company>State of Texas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21280</dc:subject>
  <dc:creator>State of Texas</dc:creator>
  <dc:description>HB 1355 by Button-(H)Homeland Security &amp; Public Safety (Substitute Document Number: 86R 17245)</dc:description>
  <cp:lastModifiedBy>Damian Duarte</cp:lastModifiedBy>
  <cp:revision>2</cp:revision>
  <cp:lastPrinted>2003-11-26T17:21:00Z</cp:lastPrinted>
  <dcterms:created xsi:type="dcterms:W3CDTF">2019-03-25T22:20:00Z</dcterms:created>
  <dcterms:modified xsi:type="dcterms:W3CDTF">2019-03-25T22:20:00Z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19.80.964</vt:lpwstr>
  </property>
</Properties>
</file>