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79" w:rsidRDefault="002166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F978DEA859443EA1CA26D3BBBE972E"/>
          </w:placeholder>
        </w:sdtPr>
        <w:sdtContent>
          <w:r w:rsidRPr="005C2A78">
            <w:rPr>
              <w:rFonts w:cs="Times New Roman"/>
              <w:b/>
              <w:szCs w:val="24"/>
              <w:u w:val="single"/>
            </w:rPr>
            <w:t>BILL ANALYSIS</w:t>
          </w:r>
        </w:sdtContent>
      </w:sdt>
    </w:p>
    <w:p w:rsidR="00216679" w:rsidRPr="00585C31" w:rsidRDefault="00216679" w:rsidP="000F1DF9">
      <w:pPr>
        <w:spacing w:after="0" w:line="240" w:lineRule="auto"/>
        <w:rPr>
          <w:rFonts w:cs="Times New Roman"/>
          <w:szCs w:val="24"/>
        </w:rPr>
      </w:pPr>
    </w:p>
    <w:p w:rsidR="00216679" w:rsidRPr="00585C31" w:rsidRDefault="002166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679" w:rsidTr="000F1DF9">
        <w:tc>
          <w:tcPr>
            <w:tcW w:w="2718" w:type="dxa"/>
          </w:tcPr>
          <w:p w:rsidR="00216679" w:rsidRPr="005C2A78" w:rsidRDefault="00216679" w:rsidP="006D756B">
            <w:pPr>
              <w:rPr>
                <w:rFonts w:cs="Times New Roman"/>
                <w:szCs w:val="24"/>
              </w:rPr>
            </w:pPr>
            <w:sdt>
              <w:sdtPr>
                <w:rPr>
                  <w:rFonts w:cs="Times New Roman"/>
                  <w:szCs w:val="24"/>
                </w:rPr>
                <w:alias w:val="Agency Title"/>
                <w:tag w:val="AgencyTitleContentControl"/>
                <w:id w:val="1920747753"/>
                <w:lock w:val="sdtContentLocked"/>
                <w:placeholder>
                  <w:docPart w:val="110530B021F6492F90D2EA5E3DF9129A"/>
                </w:placeholder>
              </w:sdtPr>
              <w:sdtEndPr>
                <w:rPr>
                  <w:rFonts w:cstheme="minorBidi"/>
                  <w:szCs w:val="22"/>
                </w:rPr>
              </w:sdtEndPr>
              <w:sdtContent>
                <w:r>
                  <w:rPr>
                    <w:rFonts w:cs="Times New Roman"/>
                    <w:szCs w:val="24"/>
                  </w:rPr>
                  <w:t>Senate Research Center</w:t>
                </w:r>
              </w:sdtContent>
            </w:sdt>
          </w:p>
        </w:tc>
        <w:tc>
          <w:tcPr>
            <w:tcW w:w="6858" w:type="dxa"/>
          </w:tcPr>
          <w:p w:rsidR="00216679" w:rsidRPr="00FF6471" w:rsidRDefault="00216679" w:rsidP="000F1DF9">
            <w:pPr>
              <w:jc w:val="right"/>
              <w:rPr>
                <w:rFonts w:cs="Times New Roman"/>
                <w:szCs w:val="24"/>
              </w:rPr>
            </w:pPr>
            <w:sdt>
              <w:sdtPr>
                <w:rPr>
                  <w:rFonts w:cs="Times New Roman"/>
                  <w:szCs w:val="24"/>
                </w:rPr>
                <w:alias w:val="Bill Number"/>
                <w:tag w:val="BillNumberOne"/>
                <w:id w:val="-410784069"/>
                <w:lock w:val="sdtContentLocked"/>
                <w:placeholder>
                  <w:docPart w:val="FB1872C247424F75B9925B4C58042DCA"/>
                </w:placeholder>
              </w:sdtPr>
              <w:sdtContent>
                <w:r>
                  <w:rPr>
                    <w:rFonts w:cs="Times New Roman"/>
                    <w:szCs w:val="24"/>
                  </w:rPr>
                  <w:t>C.S.H.B. 1362</w:t>
                </w:r>
              </w:sdtContent>
            </w:sdt>
          </w:p>
        </w:tc>
      </w:tr>
      <w:tr w:rsidR="00216679" w:rsidTr="000F1DF9">
        <w:sdt>
          <w:sdtPr>
            <w:rPr>
              <w:rFonts w:cs="Times New Roman"/>
              <w:szCs w:val="24"/>
            </w:rPr>
            <w:alias w:val="TLCNumber"/>
            <w:tag w:val="TLCNumber"/>
            <w:id w:val="-542600604"/>
            <w:lock w:val="sdtLocked"/>
            <w:placeholder>
              <w:docPart w:val="609FA927A3DC466CA8B9CB3F6C32B941"/>
            </w:placeholder>
          </w:sdtPr>
          <w:sdtContent>
            <w:tc>
              <w:tcPr>
                <w:tcW w:w="2718" w:type="dxa"/>
              </w:tcPr>
              <w:p w:rsidR="00216679" w:rsidRPr="000F1DF9" w:rsidRDefault="00216679" w:rsidP="00C65088">
                <w:pPr>
                  <w:rPr>
                    <w:rFonts w:cs="Times New Roman"/>
                    <w:szCs w:val="24"/>
                  </w:rPr>
                </w:pPr>
                <w:r>
                  <w:rPr>
                    <w:rFonts w:cs="Times New Roman"/>
                    <w:szCs w:val="24"/>
                  </w:rPr>
                  <w:t>86R35630 MCK-F</w:t>
                </w:r>
              </w:p>
            </w:tc>
          </w:sdtContent>
        </w:sdt>
        <w:tc>
          <w:tcPr>
            <w:tcW w:w="6858" w:type="dxa"/>
          </w:tcPr>
          <w:p w:rsidR="00216679" w:rsidRPr="005C2A78" w:rsidRDefault="00216679" w:rsidP="006D756B">
            <w:pPr>
              <w:jc w:val="right"/>
              <w:rPr>
                <w:rFonts w:cs="Times New Roman"/>
                <w:szCs w:val="24"/>
              </w:rPr>
            </w:pPr>
            <w:sdt>
              <w:sdtPr>
                <w:rPr>
                  <w:rFonts w:cs="Times New Roman"/>
                  <w:szCs w:val="24"/>
                </w:rPr>
                <w:alias w:val="Author Label"/>
                <w:tag w:val="By"/>
                <w:id w:val="72399597"/>
                <w:lock w:val="sdtLocked"/>
                <w:placeholder>
                  <w:docPart w:val="052C722C460D46EB8D6DA80F227232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19B71350AD44ADB47A0B499600A7AE"/>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0CAA021EA7B148308DCA30CDEB1BADFB"/>
                </w:placeholder>
              </w:sdtPr>
              <w:sdtContent>
                <w:r>
                  <w:rPr>
                    <w:rFonts w:cs="Times New Roman"/>
                    <w:szCs w:val="24"/>
                  </w:rPr>
                  <w:t xml:space="preserve"> (Watson)</w:t>
                </w:r>
              </w:sdtContent>
            </w:sdt>
          </w:p>
        </w:tc>
      </w:tr>
      <w:tr w:rsidR="00216679" w:rsidTr="000F1DF9">
        <w:tc>
          <w:tcPr>
            <w:tcW w:w="2718" w:type="dxa"/>
          </w:tcPr>
          <w:p w:rsidR="00216679" w:rsidRPr="00BC7495" w:rsidRDefault="00216679" w:rsidP="000F1DF9">
            <w:pPr>
              <w:rPr>
                <w:rFonts w:cs="Times New Roman"/>
                <w:szCs w:val="24"/>
              </w:rPr>
            </w:pPr>
          </w:p>
        </w:tc>
        <w:sdt>
          <w:sdtPr>
            <w:rPr>
              <w:rFonts w:cs="Times New Roman"/>
              <w:szCs w:val="24"/>
            </w:rPr>
            <w:alias w:val="Committee"/>
            <w:tag w:val="Committee"/>
            <w:id w:val="1914272295"/>
            <w:lock w:val="sdtContentLocked"/>
            <w:placeholder>
              <w:docPart w:val="95685B52D0DA4E8DB3A7E3A68157327F"/>
            </w:placeholder>
          </w:sdtPr>
          <w:sdtContent>
            <w:tc>
              <w:tcPr>
                <w:tcW w:w="6858" w:type="dxa"/>
              </w:tcPr>
              <w:p w:rsidR="00216679" w:rsidRPr="00FF6471" w:rsidRDefault="00216679" w:rsidP="000F1DF9">
                <w:pPr>
                  <w:jc w:val="right"/>
                  <w:rPr>
                    <w:rFonts w:cs="Times New Roman"/>
                    <w:szCs w:val="24"/>
                  </w:rPr>
                </w:pPr>
                <w:r>
                  <w:rPr>
                    <w:rFonts w:cs="Times New Roman"/>
                    <w:szCs w:val="24"/>
                  </w:rPr>
                  <w:t>Health &amp; Human Services</w:t>
                </w:r>
              </w:p>
            </w:tc>
          </w:sdtContent>
        </w:sdt>
      </w:tr>
      <w:tr w:rsidR="00216679" w:rsidTr="000F1DF9">
        <w:tc>
          <w:tcPr>
            <w:tcW w:w="2718" w:type="dxa"/>
          </w:tcPr>
          <w:p w:rsidR="00216679" w:rsidRPr="00BC7495" w:rsidRDefault="00216679" w:rsidP="000F1DF9">
            <w:pPr>
              <w:rPr>
                <w:rFonts w:cs="Times New Roman"/>
                <w:szCs w:val="24"/>
              </w:rPr>
            </w:pPr>
          </w:p>
        </w:tc>
        <w:sdt>
          <w:sdtPr>
            <w:rPr>
              <w:rFonts w:cs="Times New Roman"/>
              <w:szCs w:val="24"/>
            </w:rPr>
            <w:alias w:val="Date"/>
            <w:tag w:val="DateContentControl"/>
            <w:id w:val="1178081906"/>
            <w:lock w:val="sdtLocked"/>
            <w:placeholder>
              <w:docPart w:val="F5BC73707AA747ADBE64105C23B0765E"/>
            </w:placeholder>
            <w:date w:fullDate="2019-05-20T00:00:00Z">
              <w:dateFormat w:val="M/d/yyyy"/>
              <w:lid w:val="en-US"/>
              <w:storeMappedDataAs w:val="dateTime"/>
              <w:calendar w:val="gregorian"/>
            </w:date>
          </w:sdtPr>
          <w:sdtContent>
            <w:tc>
              <w:tcPr>
                <w:tcW w:w="6858" w:type="dxa"/>
              </w:tcPr>
              <w:p w:rsidR="00216679" w:rsidRPr="00FF6471" w:rsidRDefault="00216679" w:rsidP="000F1DF9">
                <w:pPr>
                  <w:jc w:val="right"/>
                  <w:rPr>
                    <w:rFonts w:cs="Times New Roman"/>
                    <w:szCs w:val="24"/>
                  </w:rPr>
                </w:pPr>
                <w:r>
                  <w:rPr>
                    <w:rFonts w:cs="Times New Roman"/>
                    <w:szCs w:val="24"/>
                  </w:rPr>
                  <w:t>5/20/2019</w:t>
                </w:r>
              </w:p>
            </w:tc>
          </w:sdtContent>
        </w:sdt>
      </w:tr>
      <w:tr w:rsidR="00216679" w:rsidTr="000F1DF9">
        <w:tc>
          <w:tcPr>
            <w:tcW w:w="2718" w:type="dxa"/>
          </w:tcPr>
          <w:p w:rsidR="00216679" w:rsidRPr="00BC7495" w:rsidRDefault="00216679" w:rsidP="000F1DF9">
            <w:pPr>
              <w:rPr>
                <w:rFonts w:cs="Times New Roman"/>
                <w:szCs w:val="24"/>
              </w:rPr>
            </w:pPr>
          </w:p>
        </w:tc>
        <w:sdt>
          <w:sdtPr>
            <w:rPr>
              <w:rFonts w:cs="Times New Roman"/>
              <w:szCs w:val="24"/>
            </w:rPr>
            <w:alias w:val="BA Version"/>
            <w:tag w:val="BAVersion"/>
            <w:id w:val="-1685590809"/>
            <w:lock w:val="sdtContentLocked"/>
            <w:placeholder>
              <w:docPart w:val="736302F68D404E19AB4D81B5070144D0"/>
            </w:placeholder>
          </w:sdtPr>
          <w:sdtContent>
            <w:tc>
              <w:tcPr>
                <w:tcW w:w="6858" w:type="dxa"/>
              </w:tcPr>
              <w:p w:rsidR="00216679" w:rsidRPr="00FF6471" w:rsidRDefault="00216679" w:rsidP="000F1DF9">
                <w:pPr>
                  <w:jc w:val="right"/>
                  <w:rPr>
                    <w:rFonts w:cs="Times New Roman"/>
                    <w:szCs w:val="24"/>
                  </w:rPr>
                </w:pPr>
                <w:r>
                  <w:rPr>
                    <w:rFonts w:cs="Times New Roman"/>
                    <w:szCs w:val="24"/>
                  </w:rPr>
                  <w:t>Committee Report (Substituted)</w:t>
                </w:r>
              </w:p>
            </w:tc>
          </w:sdtContent>
        </w:sdt>
      </w:tr>
    </w:tbl>
    <w:p w:rsidR="00216679" w:rsidRPr="00FF6471" w:rsidRDefault="00216679" w:rsidP="000F1DF9">
      <w:pPr>
        <w:spacing w:after="0" w:line="240" w:lineRule="auto"/>
        <w:rPr>
          <w:rFonts w:cs="Times New Roman"/>
          <w:szCs w:val="24"/>
        </w:rPr>
      </w:pPr>
    </w:p>
    <w:p w:rsidR="00216679" w:rsidRPr="00FF6471" w:rsidRDefault="00216679" w:rsidP="000F1DF9">
      <w:pPr>
        <w:spacing w:after="0" w:line="240" w:lineRule="auto"/>
        <w:rPr>
          <w:rFonts w:cs="Times New Roman"/>
          <w:szCs w:val="24"/>
        </w:rPr>
      </w:pPr>
    </w:p>
    <w:p w:rsidR="00216679" w:rsidRPr="00FF6471" w:rsidRDefault="002166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2D759DFE14900AE3933A2CABC5CC8"/>
        </w:placeholder>
      </w:sdtPr>
      <w:sdtContent>
        <w:p w:rsidR="00216679" w:rsidRDefault="002166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A4E6B1AD724E9BB3AA090CC43D1F49"/>
        </w:placeholder>
      </w:sdtPr>
      <w:sdtContent>
        <w:p w:rsidR="00216679" w:rsidRDefault="00216679" w:rsidP="005173B4">
          <w:pPr>
            <w:pStyle w:val="NormalWeb"/>
            <w:spacing w:before="0" w:beforeAutospacing="0" w:after="0" w:afterAutospacing="0"/>
            <w:jc w:val="both"/>
            <w:divId w:val="566182489"/>
            <w:rPr>
              <w:rFonts w:eastAsia="Times New Roman"/>
              <w:bCs/>
            </w:rPr>
          </w:pPr>
        </w:p>
        <w:p w:rsidR="00216679" w:rsidRPr="0006383F" w:rsidRDefault="00216679" w:rsidP="005173B4">
          <w:pPr>
            <w:pStyle w:val="NormalWeb"/>
            <w:spacing w:before="0" w:beforeAutospacing="0" w:after="0" w:afterAutospacing="0"/>
            <w:jc w:val="both"/>
            <w:divId w:val="566182489"/>
          </w:pPr>
          <w:r w:rsidRPr="0006383F">
            <w:t>The Department of Family and Protective Services (DFPS) provides the public with information regarding child protective services (CPS) caseworkers' average daily caseload. However, the difficulty and time necessary for each case varies, and so with the current reporting system, 13 cases a day for one worker may be much more intense and time-consuming than 13 cases a day for another.</w:t>
          </w:r>
        </w:p>
        <w:p w:rsidR="00216679" w:rsidRPr="0006383F" w:rsidRDefault="00216679" w:rsidP="005173B4">
          <w:pPr>
            <w:pStyle w:val="NormalWeb"/>
            <w:spacing w:before="0" w:beforeAutospacing="0" w:after="0" w:afterAutospacing="0"/>
            <w:jc w:val="both"/>
            <w:divId w:val="566182489"/>
          </w:pPr>
          <w:r w:rsidRPr="0006383F">
            <w:t> </w:t>
          </w:r>
        </w:p>
        <w:p w:rsidR="00216679" w:rsidRPr="0006383F" w:rsidRDefault="00216679" w:rsidP="005173B4">
          <w:pPr>
            <w:pStyle w:val="NormalWeb"/>
            <w:spacing w:before="0" w:beforeAutospacing="0" w:after="0" w:afterAutospacing="0"/>
            <w:jc w:val="both"/>
            <w:divId w:val="566182489"/>
          </w:pPr>
          <w:r w:rsidRPr="0006383F">
            <w:t>H.B. 1362 simply requires DFPS to complete a study on the development and implementation of a scoring system to ensure equity in the distribution of cases among child protective services caseworkers. The study shall require DFPS to consider the procedures for assigning cases, methods for managing caseloads, and factors considered in assigning scores to caseloads and caseworkers.</w:t>
          </w:r>
        </w:p>
        <w:p w:rsidR="00216679" w:rsidRPr="0006383F" w:rsidRDefault="00216679" w:rsidP="005173B4">
          <w:pPr>
            <w:pStyle w:val="NormalWeb"/>
            <w:spacing w:before="0" w:beforeAutospacing="0" w:after="0" w:afterAutospacing="0"/>
            <w:jc w:val="both"/>
            <w:divId w:val="566182489"/>
          </w:pPr>
          <w:r w:rsidRPr="0006383F">
            <w:t> </w:t>
          </w:r>
        </w:p>
        <w:p w:rsidR="00216679" w:rsidRPr="0006383F" w:rsidRDefault="00216679" w:rsidP="005173B4">
          <w:pPr>
            <w:pStyle w:val="NormalWeb"/>
            <w:spacing w:before="0" w:beforeAutospacing="0" w:after="0" w:afterAutospacing="0"/>
            <w:jc w:val="both"/>
            <w:divId w:val="566182489"/>
          </w:pPr>
          <w:r w:rsidRPr="0006383F">
            <w:t>DFPS shall submit the report containing information related to the caseloads of CPS caseworkers to the governor, lieutenant governor, speaker of the house of representatives, and chairs of the standing committees of the senate and the house of representatives with primary jurisdiction over child protection. DFPS will also be required to determine the average caseload for caseworkers disaggregated by DFPS region and the cost to implement such a caseload scoring system.</w:t>
          </w:r>
        </w:p>
        <w:p w:rsidR="00216679" w:rsidRPr="0006383F" w:rsidRDefault="00216679" w:rsidP="005173B4">
          <w:pPr>
            <w:pStyle w:val="NormalWeb"/>
            <w:spacing w:before="0" w:beforeAutospacing="0" w:after="0" w:afterAutospacing="0"/>
            <w:jc w:val="both"/>
            <w:divId w:val="566182489"/>
          </w:pPr>
          <w:r w:rsidRPr="0006383F">
            <w:t> </w:t>
          </w:r>
        </w:p>
        <w:p w:rsidR="00216679" w:rsidRPr="0006383F" w:rsidRDefault="00216679" w:rsidP="005173B4">
          <w:pPr>
            <w:pStyle w:val="NormalWeb"/>
            <w:spacing w:before="0" w:beforeAutospacing="0" w:after="0" w:afterAutospacing="0"/>
            <w:jc w:val="both"/>
            <w:divId w:val="566182489"/>
          </w:pPr>
          <w:r w:rsidRPr="0006383F">
            <w:t>Such a procedure will allow for better insight into the demands on CPS caseworkers and potentially better inform policies around average caseloads in the future. Additionally, an equitable distribution of caseloads based on demand and difficulty, rather than a purely aggregate count of cases, would ideally relieve stress among caseworkers, therefore reducing turnover and bettering case outcomes. (Original Author's/Sponsor's Statement of Intent)</w:t>
          </w:r>
        </w:p>
        <w:p w:rsidR="00216679" w:rsidRPr="00D70925" w:rsidRDefault="00216679" w:rsidP="005173B4">
          <w:pPr>
            <w:spacing w:after="0" w:line="240" w:lineRule="auto"/>
            <w:jc w:val="both"/>
            <w:rPr>
              <w:rFonts w:eastAsia="Times New Roman" w:cs="Times New Roman"/>
              <w:bCs/>
              <w:szCs w:val="24"/>
            </w:rPr>
          </w:pPr>
        </w:p>
      </w:sdtContent>
    </w:sdt>
    <w:p w:rsidR="00216679" w:rsidRDefault="002166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1362 </w:t>
      </w:r>
      <w:bookmarkStart w:id="1" w:name="AmendsCurrentLaw"/>
      <w:bookmarkEnd w:id="1"/>
      <w:r>
        <w:rPr>
          <w:rFonts w:cs="Times New Roman"/>
          <w:szCs w:val="24"/>
        </w:rPr>
        <w:t xml:space="preserve">amends current law </w:t>
      </w:r>
      <w:r w:rsidRPr="0006383F">
        <w:rPr>
          <w:rFonts w:cs="Times New Roman"/>
          <w:szCs w:val="24"/>
        </w:rPr>
        <w:t>relating to the caseloads of child protective services caseworkers.</w:t>
      </w:r>
    </w:p>
    <w:p w:rsidR="00216679" w:rsidRPr="0006383F" w:rsidRDefault="00216679" w:rsidP="000F1DF9">
      <w:pPr>
        <w:spacing w:after="0" w:line="240" w:lineRule="auto"/>
        <w:jc w:val="both"/>
        <w:rPr>
          <w:rFonts w:eastAsia="Times New Roman" w:cs="Times New Roman"/>
          <w:szCs w:val="24"/>
        </w:rPr>
      </w:pPr>
    </w:p>
    <w:p w:rsidR="00216679" w:rsidRPr="005C2A78" w:rsidRDefault="002166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E88873FBA443F1AAA332B76FF87F65"/>
          </w:placeholder>
        </w:sdtPr>
        <w:sdtContent>
          <w:r>
            <w:rPr>
              <w:rFonts w:eastAsia="Times New Roman" w:cs="Times New Roman"/>
              <w:b/>
              <w:szCs w:val="24"/>
              <w:u w:val="single"/>
            </w:rPr>
            <w:t>RULEMAKING AUTHORITY</w:t>
          </w:r>
        </w:sdtContent>
      </w:sdt>
    </w:p>
    <w:p w:rsidR="00216679" w:rsidRPr="006529C4" w:rsidRDefault="00216679" w:rsidP="00774EC7">
      <w:pPr>
        <w:spacing w:after="0" w:line="240" w:lineRule="auto"/>
        <w:jc w:val="both"/>
        <w:rPr>
          <w:rFonts w:cs="Times New Roman"/>
          <w:szCs w:val="24"/>
        </w:rPr>
      </w:pPr>
    </w:p>
    <w:p w:rsidR="00216679" w:rsidRPr="006529C4" w:rsidRDefault="00216679" w:rsidP="0006383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679" w:rsidRPr="006529C4" w:rsidRDefault="00216679" w:rsidP="0006383F">
      <w:pPr>
        <w:spacing w:after="0" w:line="240" w:lineRule="auto"/>
        <w:jc w:val="both"/>
        <w:rPr>
          <w:rFonts w:cs="Times New Roman"/>
          <w:szCs w:val="24"/>
        </w:rPr>
      </w:pPr>
    </w:p>
    <w:p w:rsidR="00216679" w:rsidRPr="005C2A78" w:rsidRDefault="00216679" w:rsidP="0006383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8F695ACCE24310A0DC7344FC146930"/>
          </w:placeholder>
        </w:sdtPr>
        <w:sdtContent>
          <w:r>
            <w:rPr>
              <w:rFonts w:eastAsia="Times New Roman" w:cs="Times New Roman"/>
              <w:b/>
              <w:szCs w:val="24"/>
              <w:u w:val="single"/>
            </w:rPr>
            <w:t>SECTION BY SECTION ANALYSIS</w:t>
          </w:r>
        </w:sdtContent>
      </w:sdt>
    </w:p>
    <w:p w:rsidR="00216679" w:rsidRPr="005C2A78" w:rsidRDefault="00216679" w:rsidP="0006383F">
      <w:pPr>
        <w:spacing w:after="0" w:line="240" w:lineRule="auto"/>
        <w:jc w:val="both"/>
        <w:rPr>
          <w:rFonts w:eastAsia="Times New Roman" w:cs="Times New Roman"/>
          <w:szCs w:val="24"/>
        </w:rPr>
      </w:pPr>
    </w:p>
    <w:p w:rsidR="00216679" w:rsidRDefault="00216679" w:rsidP="005173B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B32FE">
        <w:rPr>
          <w:rFonts w:eastAsia="Times New Roman" w:cs="Times New Roman"/>
          <w:szCs w:val="24"/>
        </w:rPr>
        <w:t xml:space="preserve">Subchapter C, Chapter 40, Human Resources Code, </w:t>
      </w:r>
      <w:r>
        <w:rPr>
          <w:rFonts w:eastAsia="Times New Roman" w:cs="Times New Roman"/>
          <w:szCs w:val="24"/>
        </w:rPr>
        <w:t xml:space="preserve">by adding Section 40.05291, </w:t>
      </w:r>
      <w:r w:rsidRPr="001B32FE">
        <w:rPr>
          <w:rFonts w:eastAsia="Times New Roman" w:cs="Times New Roman"/>
          <w:szCs w:val="24"/>
        </w:rPr>
        <w:t>as follows:</w:t>
      </w:r>
    </w:p>
    <w:p w:rsidR="00216679" w:rsidRDefault="00216679" w:rsidP="005173B4">
      <w:pPr>
        <w:spacing w:after="0" w:line="240" w:lineRule="auto"/>
        <w:jc w:val="both"/>
        <w:rPr>
          <w:rFonts w:eastAsia="Times New Roman" w:cs="Times New Roman"/>
          <w:szCs w:val="24"/>
        </w:rPr>
      </w:pPr>
    </w:p>
    <w:p w:rsidR="00216679" w:rsidRDefault="00216679" w:rsidP="005173B4">
      <w:pPr>
        <w:spacing w:after="0" w:line="240" w:lineRule="auto"/>
        <w:ind w:left="720"/>
        <w:jc w:val="both"/>
        <w:rPr>
          <w:rFonts w:eastAsia="Times New Roman" w:cs="Times New Roman"/>
          <w:szCs w:val="24"/>
        </w:rPr>
      </w:pPr>
      <w:r>
        <w:rPr>
          <w:rFonts w:eastAsia="Times New Roman" w:cs="Times New Roman"/>
          <w:szCs w:val="24"/>
        </w:rPr>
        <w:t>Sec. 40.05291.</w:t>
      </w:r>
      <w:r w:rsidRPr="001B32FE">
        <w:rPr>
          <w:rFonts w:eastAsia="Times New Roman" w:cs="Times New Roman"/>
          <w:szCs w:val="24"/>
        </w:rPr>
        <w:t xml:space="preserve"> CASEWORKER CASELOAD SCORING SYSTEM AND REPORT. (a) </w:t>
      </w:r>
      <w:r>
        <w:rPr>
          <w:rFonts w:eastAsia="Times New Roman" w:cs="Times New Roman"/>
          <w:szCs w:val="24"/>
        </w:rPr>
        <w:t>Requires the D</w:t>
      </w:r>
      <w:r w:rsidRPr="001B32FE">
        <w:rPr>
          <w:rFonts w:eastAsia="Times New Roman" w:cs="Times New Roman"/>
          <w:szCs w:val="24"/>
        </w:rPr>
        <w:t xml:space="preserve">epartment </w:t>
      </w:r>
      <w:r>
        <w:rPr>
          <w:rFonts w:eastAsia="Times New Roman" w:cs="Times New Roman"/>
          <w:szCs w:val="24"/>
        </w:rPr>
        <w:t>of Family and Protective Services (DFPS) to</w:t>
      </w:r>
      <w:r w:rsidRPr="001B32FE">
        <w:rPr>
          <w:rFonts w:eastAsia="Times New Roman" w:cs="Times New Roman"/>
          <w:szCs w:val="24"/>
        </w:rPr>
        <w:t xml:space="preserve"> study the development and implementation of a scoring system to ensure equity in the distribution of cases among child protective services caseworkers. </w:t>
      </w:r>
      <w:r>
        <w:rPr>
          <w:rFonts w:eastAsia="Times New Roman" w:cs="Times New Roman"/>
          <w:szCs w:val="24"/>
        </w:rPr>
        <w:t xml:space="preserve">Requires DFPS, as part of the study, to: </w:t>
      </w:r>
    </w:p>
    <w:p w:rsidR="00216679" w:rsidRPr="001B32FE" w:rsidRDefault="00216679" w:rsidP="005173B4">
      <w:pPr>
        <w:spacing w:after="0" w:line="240" w:lineRule="auto"/>
        <w:ind w:left="720"/>
        <w:jc w:val="both"/>
        <w:rPr>
          <w:rFonts w:eastAsia="Times New Roman" w:cs="Times New Roman"/>
          <w:szCs w:val="24"/>
        </w:rPr>
      </w:pPr>
    </w:p>
    <w:p w:rsidR="00216679" w:rsidRPr="001B32FE" w:rsidRDefault="00216679" w:rsidP="005173B4">
      <w:pPr>
        <w:spacing w:after="0" w:line="240" w:lineRule="auto"/>
        <w:ind w:left="2160"/>
        <w:jc w:val="both"/>
        <w:rPr>
          <w:rFonts w:eastAsia="Times New Roman" w:cs="Times New Roman"/>
          <w:szCs w:val="24"/>
        </w:rPr>
      </w:pPr>
      <w:r>
        <w:rPr>
          <w:rFonts w:eastAsia="Times New Roman" w:cs="Times New Roman"/>
          <w:szCs w:val="24"/>
        </w:rPr>
        <w:t xml:space="preserve">(1) </w:t>
      </w:r>
      <w:r w:rsidRPr="001B32FE">
        <w:rPr>
          <w:rFonts w:eastAsia="Times New Roman" w:cs="Times New Roman"/>
          <w:szCs w:val="24"/>
        </w:rPr>
        <w:t>consider:</w:t>
      </w:r>
    </w:p>
    <w:p w:rsidR="00216679" w:rsidRPr="001B32FE" w:rsidRDefault="00216679" w:rsidP="005173B4">
      <w:pPr>
        <w:spacing w:after="0" w:line="240" w:lineRule="auto"/>
        <w:ind w:left="720"/>
        <w:jc w:val="both"/>
        <w:rPr>
          <w:rFonts w:eastAsia="Times New Roman" w:cs="Times New Roman"/>
          <w:szCs w:val="24"/>
        </w:rPr>
      </w:pPr>
    </w:p>
    <w:p w:rsidR="00216679" w:rsidRPr="001B32FE" w:rsidRDefault="00216679" w:rsidP="005173B4">
      <w:pPr>
        <w:spacing w:after="0" w:line="240" w:lineRule="auto"/>
        <w:ind w:left="2880"/>
        <w:jc w:val="both"/>
        <w:rPr>
          <w:rFonts w:eastAsia="Times New Roman" w:cs="Times New Roman"/>
          <w:szCs w:val="24"/>
        </w:rPr>
      </w:pPr>
      <w:r>
        <w:rPr>
          <w:rFonts w:eastAsia="Times New Roman" w:cs="Times New Roman"/>
          <w:szCs w:val="24"/>
        </w:rPr>
        <w:t xml:space="preserve">(A) </w:t>
      </w:r>
      <w:r w:rsidRPr="001B32FE">
        <w:rPr>
          <w:rFonts w:eastAsia="Times New Roman" w:cs="Times New Roman"/>
          <w:szCs w:val="24"/>
        </w:rPr>
        <w:t>the procedures for assigning cases;</w:t>
      </w:r>
    </w:p>
    <w:p w:rsidR="00216679" w:rsidRPr="001B32FE" w:rsidRDefault="00216679" w:rsidP="005173B4">
      <w:pPr>
        <w:spacing w:after="0" w:line="240" w:lineRule="auto"/>
        <w:ind w:left="2880"/>
        <w:jc w:val="both"/>
        <w:rPr>
          <w:rFonts w:eastAsia="Times New Roman" w:cs="Times New Roman"/>
          <w:szCs w:val="24"/>
        </w:rPr>
      </w:pPr>
    </w:p>
    <w:p w:rsidR="00216679" w:rsidRPr="001B32FE" w:rsidRDefault="00216679" w:rsidP="005173B4">
      <w:pPr>
        <w:spacing w:after="0" w:line="240" w:lineRule="auto"/>
        <w:ind w:left="2880"/>
        <w:jc w:val="both"/>
        <w:rPr>
          <w:rFonts w:eastAsia="Times New Roman" w:cs="Times New Roman"/>
          <w:szCs w:val="24"/>
        </w:rPr>
      </w:pPr>
      <w:r>
        <w:rPr>
          <w:rFonts w:eastAsia="Times New Roman" w:cs="Times New Roman"/>
          <w:szCs w:val="24"/>
        </w:rPr>
        <w:t>(B)</w:t>
      </w:r>
      <w:r w:rsidRPr="001B32FE">
        <w:rPr>
          <w:rFonts w:eastAsia="Times New Roman" w:cs="Times New Roman"/>
          <w:szCs w:val="24"/>
        </w:rPr>
        <w:t xml:space="preserve"> the methods for managing caseloads; and</w:t>
      </w:r>
    </w:p>
    <w:p w:rsidR="00216679" w:rsidRPr="001B32FE" w:rsidRDefault="00216679" w:rsidP="005173B4">
      <w:pPr>
        <w:spacing w:after="0" w:line="240" w:lineRule="auto"/>
        <w:ind w:left="2880"/>
        <w:jc w:val="both"/>
        <w:rPr>
          <w:rFonts w:eastAsia="Times New Roman" w:cs="Times New Roman"/>
          <w:szCs w:val="24"/>
        </w:rPr>
      </w:pPr>
    </w:p>
    <w:p w:rsidR="00216679" w:rsidRPr="001B32FE" w:rsidRDefault="00216679" w:rsidP="005173B4">
      <w:pPr>
        <w:spacing w:after="0" w:line="240" w:lineRule="auto"/>
        <w:ind w:left="2880"/>
        <w:jc w:val="both"/>
        <w:rPr>
          <w:rFonts w:eastAsia="Times New Roman" w:cs="Times New Roman"/>
          <w:szCs w:val="24"/>
        </w:rPr>
      </w:pPr>
      <w:r>
        <w:rPr>
          <w:rFonts w:eastAsia="Times New Roman" w:cs="Times New Roman"/>
          <w:szCs w:val="24"/>
        </w:rPr>
        <w:t>(C)</w:t>
      </w:r>
      <w:r w:rsidRPr="001B32FE">
        <w:rPr>
          <w:rFonts w:eastAsia="Times New Roman" w:cs="Times New Roman"/>
          <w:szCs w:val="24"/>
        </w:rPr>
        <w:t xml:space="preserve"> the factors considered in assigning scores to caseloads and assigning cases to caseworkers;</w:t>
      </w:r>
    </w:p>
    <w:p w:rsidR="00216679" w:rsidRPr="001B32FE" w:rsidRDefault="00216679" w:rsidP="005173B4">
      <w:pPr>
        <w:spacing w:after="0" w:line="240" w:lineRule="auto"/>
        <w:ind w:left="720"/>
        <w:jc w:val="both"/>
        <w:rPr>
          <w:rFonts w:eastAsia="Times New Roman" w:cs="Times New Roman"/>
          <w:szCs w:val="24"/>
        </w:rPr>
      </w:pPr>
    </w:p>
    <w:p w:rsidR="00216679" w:rsidRPr="001B32FE" w:rsidRDefault="00216679" w:rsidP="005173B4">
      <w:pPr>
        <w:spacing w:after="0" w:line="240" w:lineRule="auto"/>
        <w:ind w:left="2160"/>
        <w:jc w:val="both"/>
        <w:rPr>
          <w:rFonts w:eastAsia="Times New Roman" w:cs="Times New Roman"/>
          <w:szCs w:val="24"/>
        </w:rPr>
      </w:pPr>
      <w:r>
        <w:rPr>
          <w:rFonts w:eastAsia="Times New Roman" w:cs="Times New Roman"/>
          <w:szCs w:val="24"/>
        </w:rPr>
        <w:t xml:space="preserve">(2) </w:t>
      </w:r>
      <w:r w:rsidRPr="001B32FE">
        <w:rPr>
          <w:rFonts w:eastAsia="Times New Roman" w:cs="Times New Roman"/>
          <w:szCs w:val="24"/>
        </w:rPr>
        <w:t xml:space="preserve">determine the </w:t>
      </w:r>
      <w:r>
        <w:rPr>
          <w:rFonts w:eastAsia="Times New Roman" w:cs="Times New Roman"/>
          <w:szCs w:val="24"/>
        </w:rPr>
        <w:t xml:space="preserve">appropriate guidelines for </w:t>
      </w:r>
      <w:r w:rsidRPr="001B32FE">
        <w:rPr>
          <w:rFonts w:eastAsia="Times New Roman" w:cs="Times New Roman"/>
          <w:szCs w:val="24"/>
        </w:rPr>
        <w:t>average caseload</w:t>
      </w:r>
      <w:r>
        <w:rPr>
          <w:rFonts w:eastAsia="Times New Roman" w:cs="Times New Roman"/>
          <w:szCs w:val="24"/>
        </w:rPr>
        <w:t>s</w:t>
      </w:r>
      <w:r w:rsidRPr="001B32FE">
        <w:rPr>
          <w:rFonts w:eastAsia="Times New Roman" w:cs="Times New Roman"/>
          <w:szCs w:val="24"/>
        </w:rPr>
        <w:t xml:space="preserve"> for caseworkers in each </w:t>
      </w:r>
      <w:r>
        <w:rPr>
          <w:rFonts w:eastAsia="Times New Roman" w:cs="Times New Roman"/>
          <w:szCs w:val="24"/>
        </w:rPr>
        <w:t>DFPS</w:t>
      </w:r>
      <w:r w:rsidRPr="001B32FE">
        <w:rPr>
          <w:rFonts w:eastAsia="Times New Roman" w:cs="Times New Roman"/>
          <w:szCs w:val="24"/>
        </w:rPr>
        <w:t xml:space="preserve"> region;</w:t>
      </w:r>
    </w:p>
    <w:p w:rsidR="00216679" w:rsidRPr="001B32FE" w:rsidRDefault="00216679" w:rsidP="005173B4">
      <w:pPr>
        <w:spacing w:after="0" w:line="240" w:lineRule="auto"/>
        <w:ind w:left="2160"/>
        <w:jc w:val="both"/>
        <w:rPr>
          <w:rFonts w:eastAsia="Times New Roman" w:cs="Times New Roman"/>
          <w:szCs w:val="24"/>
        </w:rPr>
      </w:pPr>
    </w:p>
    <w:p w:rsidR="00216679" w:rsidRPr="001B32FE" w:rsidRDefault="00216679" w:rsidP="005173B4">
      <w:pPr>
        <w:spacing w:after="0" w:line="240" w:lineRule="auto"/>
        <w:ind w:left="2160"/>
        <w:jc w:val="both"/>
        <w:rPr>
          <w:rFonts w:eastAsia="Times New Roman" w:cs="Times New Roman"/>
          <w:szCs w:val="24"/>
        </w:rPr>
      </w:pPr>
      <w:r>
        <w:rPr>
          <w:rFonts w:eastAsia="Times New Roman" w:cs="Times New Roman"/>
          <w:szCs w:val="24"/>
        </w:rPr>
        <w:t>(3)</w:t>
      </w:r>
      <w:r w:rsidRPr="001B32FE">
        <w:rPr>
          <w:rFonts w:eastAsia="Times New Roman" w:cs="Times New Roman"/>
          <w:szCs w:val="24"/>
        </w:rPr>
        <w:t xml:space="preserve"> determine the cost to implement any scoring system developed by </w:t>
      </w:r>
      <w:r>
        <w:rPr>
          <w:rFonts w:eastAsia="Times New Roman" w:cs="Times New Roman"/>
          <w:szCs w:val="24"/>
        </w:rPr>
        <w:t xml:space="preserve">DFPS; </w:t>
      </w:r>
    </w:p>
    <w:p w:rsidR="00216679" w:rsidRPr="001B32FE" w:rsidRDefault="00216679" w:rsidP="005173B4">
      <w:pPr>
        <w:spacing w:after="0" w:line="240" w:lineRule="auto"/>
        <w:ind w:left="720"/>
        <w:jc w:val="both"/>
        <w:rPr>
          <w:rFonts w:eastAsia="Times New Roman" w:cs="Times New Roman"/>
          <w:szCs w:val="24"/>
        </w:rPr>
      </w:pPr>
    </w:p>
    <w:p w:rsidR="00216679" w:rsidRDefault="00216679" w:rsidP="005173B4">
      <w:pPr>
        <w:spacing w:after="0" w:line="240" w:lineRule="auto"/>
        <w:ind w:left="2160"/>
        <w:jc w:val="both"/>
        <w:rPr>
          <w:rFonts w:eastAsia="Times New Roman" w:cs="Times New Roman"/>
          <w:szCs w:val="24"/>
        </w:rPr>
      </w:pPr>
      <w:r>
        <w:rPr>
          <w:rFonts w:eastAsia="Times New Roman" w:cs="Times New Roman"/>
          <w:szCs w:val="24"/>
        </w:rPr>
        <w:t xml:space="preserve">(4) </w:t>
      </w:r>
      <w:r w:rsidRPr="001B32FE">
        <w:rPr>
          <w:rFonts w:eastAsia="Times New Roman" w:cs="Times New Roman"/>
          <w:szCs w:val="24"/>
        </w:rPr>
        <w:t xml:space="preserve">ensure any scoring system developed by </w:t>
      </w:r>
      <w:r>
        <w:rPr>
          <w:rFonts w:eastAsia="Times New Roman" w:cs="Times New Roman"/>
          <w:szCs w:val="24"/>
        </w:rPr>
        <w:t>DFPS</w:t>
      </w:r>
      <w:r w:rsidRPr="001B32FE">
        <w:rPr>
          <w:rFonts w:eastAsia="Times New Roman" w:cs="Times New Roman"/>
          <w:szCs w:val="24"/>
        </w:rPr>
        <w:t xml:space="preserve"> has the capability of producing monthly reports that include information for each </w:t>
      </w:r>
      <w:r>
        <w:rPr>
          <w:rFonts w:eastAsia="Times New Roman" w:cs="Times New Roman"/>
          <w:szCs w:val="24"/>
        </w:rPr>
        <w:t>DFPS region; and</w:t>
      </w:r>
    </w:p>
    <w:p w:rsidR="00216679" w:rsidRDefault="00216679" w:rsidP="005173B4">
      <w:pPr>
        <w:spacing w:after="0" w:line="240" w:lineRule="auto"/>
        <w:ind w:left="2160"/>
        <w:jc w:val="both"/>
        <w:rPr>
          <w:rFonts w:eastAsia="Times New Roman" w:cs="Times New Roman"/>
          <w:szCs w:val="24"/>
        </w:rPr>
      </w:pPr>
    </w:p>
    <w:p w:rsidR="00216679" w:rsidRPr="001B32FE" w:rsidRDefault="00216679" w:rsidP="005173B4">
      <w:pPr>
        <w:spacing w:after="0" w:line="240" w:lineRule="auto"/>
        <w:ind w:left="2160"/>
        <w:jc w:val="both"/>
        <w:rPr>
          <w:rFonts w:eastAsia="Times New Roman" w:cs="Times New Roman"/>
          <w:szCs w:val="24"/>
        </w:rPr>
      </w:pPr>
      <w:r>
        <w:rPr>
          <w:rFonts w:eastAsia="Times New Roman" w:cs="Times New Roman"/>
          <w:szCs w:val="24"/>
        </w:rPr>
        <w:t xml:space="preserve">(5) compare the caseloads for caseworkers in each DFPS region with the caseloads of child protective services caseworkers in other states or with national best practices. </w:t>
      </w:r>
    </w:p>
    <w:p w:rsidR="00216679" w:rsidRPr="001B32FE" w:rsidRDefault="00216679" w:rsidP="005173B4">
      <w:pPr>
        <w:spacing w:after="0" w:line="240" w:lineRule="auto"/>
        <w:ind w:left="720"/>
        <w:jc w:val="both"/>
        <w:rPr>
          <w:rFonts w:eastAsia="Times New Roman" w:cs="Times New Roman"/>
          <w:szCs w:val="24"/>
        </w:rPr>
      </w:pPr>
    </w:p>
    <w:p w:rsidR="00216679" w:rsidRPr="001B32FE" w:rsidRDefault="00216679" w:rsidP="005173B4">
      <w:pPr>
        <w:spacing w:after="0" w:line="240" w:lineRule="auto"/>
        <w:ind w:left="1440"/>
        <w:jc w:val="both"/>
        <w:rPr>
          <w:rFonts w:eastAsia="Times New Roman" w:cs="Times New Roman"/>
          <w:szCs w:val="24"/>
        </w:rPr>
      </w:pPr>
      <w:r>
        <w:rPr>
          <w:rFonts w:eastAsia="Times New Roman" w:cs="Times New Roman"/>
          <w:szCs w:val="24"/>
        </w:rPr>
        <w:t>(b) Requires DFPS, n</w:t>
      </w:r>
      <w:r w:rsidRPr="001B32FE">
        <w:rPr>
          <w:rFonts w:eastAsia="Times New Roman" w:cs="Times New Roman"/>
          <w:szCs w:val="24"/>
        </w:rPr>
        <w:t xml:space="preserve">ot later than September 1, 2020, </w:t>
      </w:r>
      <w:r>
        <w:rPr>
          <w:rFonts w:eastAsia="Times New Roman" w:cs="Times New Roman"/>
          <w:szCs w:val="24"/>
        </w:rPr>
        <w:t>to</w:t>
      </w:r>
      <w:r w:rsidRPr="001B32FE">
        <w:rPr>
          <w:rFonts w:eastAsia="Times New Roman" w:cs="Times New Roman"/>
          <w:szCs w:val="24"/>
        </w:rPr>
        <w:t xml:space="preserve"> report the results of the study and any recommendations to the governor, lieutenant governor, speaker of the house of representatives, and chairs of the standing committees of the senate and house of representatives having primary jurisdiction over child protection issues.</w:t>
      </w:r>
    </w:p>
    <w:p w:rsidR="00216679" w:rsidRPr="001B32FE" w:rsidRDefault="00216679" w:rsidP="005173B4">
      <w:pPr>
        <w:spacing w:after="0" w:line="240" w:lineRule="auto"/>
        <w:ind w:left="1440"/>
        <w:jc w:val="both"/>
        <w:rPr>
          <w:rFonts w:eastAsia="Times New Roman" w:cs="Times New Roman"/>
          <w:szCs w:val="24"/>
        </w:rPr>
      </w:pPr>
    </w:p>
    <w:p w:rsidR="00216679" w:rsidRPr="005C2A78" w:rsidRDefault="00216679" w:rsidP="005173B4">
      <w:pPr>
        <w:spacing w:after="0" w:line="240" w:lineRule="auto"/>
        <w:ind w:left="1440"/>
        <w:jc w:val="both"/>
        <w:rPr>
          <w:rFonts w:eastAsia="Times New Roman" w:cs="Times New Roman"/>
          <w:szCs w:val="24"/>
        </w:rPr>
      </w:pPr>
      <w:r>
        <w:rPr>
          <w:rFonts w:eastAsia="Times New Roman" w:cs="Times New Roman"/>
          <w:szCs w:val="24"/>
        </w:rPr>
        <w:t>(c) Provides that t</w:t>
      </w:r>
      <w:r w:rsidRPr="001B32FE">
        <w:rPr>
          <w:rFonts w:eastAsia="Times New Roman" w:cs="Times New Roman"/>
          <w:szCs w:val="24"/>
        </w:rPr>
        <w:t>his section expires September 1, 2021.</w:t>
      </w:r>
    </w:p>
    <w:p w:rsidR="00216679" w:rsidRPr="005C2A78" w:rsidRDefault="00216679" w:rsidP="005173B4">
      <w:pPr>
        <w:spacing w:after="0" w:line="240" w:lineRule="auto"/>
        <w:jc w:val="both"/>
        <w:rPr>
          <w:rFonts w:eastAsia="Times New Roman" w:cs="Times New Roman"/>
          <w:szCs w:val="24"/>
        </w:rPr>
      </w:pPr>
    </w:p>
    <w:p w:rsidR="00216679" w:rsidRPr="00C8671F" w:rsidRDefault="00216679" w:rsidP="005173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216679" w:rsidRPr="00C8671F" w:rsidRDefault="00216679" w:rsidP="0006383F">
      <w:pPr>
        <w:spacing w:after="0" w:line="240" w:lineRule="auto"/>
        <w:jc w:val="both"/>
        <w:rPr>
          <w:rFonts w:eastAsia="Times New Roman" w:cs="Times New Roman"/>
          <w:szCs w:val="24"/>
        </w:rPr>
      </w:pPr>
    </w:p>
    <w:sectPr w:rsidR="002166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6C" w:rsidRDefault="0077436C" w:rsidP="000F1DF9">
      <w:pPr>
        <w:spacing w:after="0" w:line="240" w:lineRule="auto"/>
      </w:pPr>
      <w:r>
        <w:separator/>
      </w:r>
    </w:p>
  </w:endnote>
  <w:endnote w:type="continuationSeparator" w:id="0">
    <w:p w:rsidR="0077436C" w:rsidRDefault="007743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79" w:rsidRDefault="00216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43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679">
                <w:rPr>
                  <w:sz w:val="20"/>
                  <w:szCs w:val="20"/>
                </w:rPr>
                <w:t>RMN,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679">
                <w:rPr>
                  <w:sz w:val="20"/>
                  <w:szCs w:val="20"/>
                </w:rPr>
                <w:t>C.S.H.B. 1362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6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43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6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6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79" w:rsidRDefault="0021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6C" w:rsidRDefault="0077436C" w:rsidP="000F1DF9">
      <w:pPr>
        <w:spacing w:after="0" w:line="240" w:lineRule="auto"/>
      </w:pPr>
      <w:r>
        <w:separator/>
      </w:r>
    </w:p>
  </w:footnote>
  <w:footnote w:type="continuationSeparator" w:id="0">
    <w:p w:rsidR="0077436C" w:rsidRDefault="007743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79" w:rsidRDefault="00216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79" w:rsidRDefault="00216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79" w:rsidRDefault="00216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6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36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8D9D"/>
  <w15:docId w15:val="{C3E01337-1343-4169-9A98-C798C7E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6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7D67" w:rsidP="00FD7D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F978DEA859443EA1CA26D3BBBE972E"/>
        <w:category>
          <w:name w:val="General"/>
          <w:gallery w:val="placeholder"/>
        </w:category>
        <w:types>
          <w:type w:val="bbPlcHdr"/>
        </w:types>
        <w:behaviors>
          <w:behavior w:val="content"/>
        </w:behaviors>
        <w:guid w:val="{7F71CBB7-8733-44FC-B311-BF6223273A95}"/>
      </w:docPartPr>
      <w:docPartBody>
        <w:p w:rsidR="00000000" w:rsidRDefault="007D2CBB"/>
      </w:docPartBody>
    </w:docPart>
    <w:docPart>
      <w:docPartPr>
        <w:name w:val="110530B021F6492F90D2EA5E3DF9129A"/>
        <w:category>
          <w:name w:val="General"/>
          <w:gallery w:val="placeholder"/>
        </w:category>
        <w:types>
          <w:type w:val="bbPlcHdr"/>
        </w:types>
        <w:behaviors>
          <w:behavior w:val="content"/>
        </w:behaviors>
        <w:guid w:val="{E0FE9893-959E-4AE7-8939-9FFA0A00EF69}"/>
      </w:docPartPr>
      <w:docPartBody>
        <w:p w:rsidR="00000000" w:rsidRDefault="007D2CBB"/>
      </w:docPartBody>
    </w:docPart>
    <w:docPart>
      <w:docPartPr>
        <w:name w:val="FB1872C247424F75B9925B4C58042DCA"/>
        <w:category>
          <w:name w:val="General"/>
          <w:gallery w:val="placeholder"/>
        </w:category>
        <w:types>
          <w:type w:val="bbPlcHdr"/>
        </w:types>
        <w:behaviors>
          <w:behavior w:val="content"/>
        </w:behaviors>
        <w:guid w:val="{85FDDA5B-2168-43ED-8AB3-799E8AB9618F}"/>
      </w:docPartPr>
      <w:docPartBody>
        <w:p w:rsidR="00000000" w:rsidRDefault="007D2CBB"/>
      </w:docPartBody>
    </w:docPart>
    <w:docPart>
      <w:docPartPr>
        <w:name w:val="609FA927A3DC466CA8B9CB3F6C32B941"/>
        <w:category>
          <w:name w:val="General"/>
          <w:gallery w:val="placeholder"/>
        </w:category>
        <w:types>
          <w:type w:val="bbPlcHdr"/>
        </w:types>
        <w:behaviors>
          <w:behavior w:val="content"/>
        </w:behaviors>
        <w:guid w:val="{416C9148-65CE-469F-B5E9-8C276DE9FEE1}"/>
      </w:docPartPr>
      <w:docPartBody>
        <w:p w:rsidR="00000000" w:rsidRDefault="007D2CBB"/>
      </w:docPartBody>
    </w:docPart>
    <w:docPart>
      <w:docPartPr>
        <w:name w:val="052C722C460D46EB8D6DA80F2272320A"/>
        <w:category>
          <w:name w:val="General"/>
          <w:gallery w:val="placeholder"/>
        </w:category>
        <w:types>
          <w:type w:val="bbPlcHdr"/>
        </w:types>
        <w:behaviors>
          <w:behavior w:val="content"/>
        </w:behaviors>
        <w:guid w:val="{09673D33-9A8C-40F5-B15B-921964EAAB43}"/>
      </w:docPartPr>
      <w:docPartBody>
        <w:p w:rsidR="00000000" w:rsidRDefault="007D2CBB"/>
      </w:docPartBody>
    </w:docPart>
    <w:docPart>
      <w:docPartPr>
        <w:name w:val="9E19B71350AD44ADB47A0B499600A7AE"/>
        <w:category>
          <w:name w:val="General"/>
          <w:gallery w:val="placeholder"/>
        </w:category>
        <w:types>
          <w:type w:val="bbPlcHdr"/>
        </w:types>
        <w:behaviors>
          <w:behavior w:val="content"/>
        </w:behaviors>
        <w:guid w:val="{EA3533CF-D444-4C20-B544-80FC90BB4D48}"/>
      </w:docPartPr>
      <w:docPartBody>
        <w:p w:rsidR="00000000" w:rsidRDefault="007D2CBB"/>
      </w:docPartBody>
    </w:docPart>
    <w:docPart>
      <w:docPartPr>
        <w:name w:val="0CAA021EA7B148308DCA30CDEB1BADFB"/>
        <w:category>
          <w:name w:val="General"/>
          <w:gallery w:val="placeholder"/>
        </w:category>
        <w:types>
          <w:type w:val="bbPlcHdr"/>
        </w:types>
        <w:behaviors>
          <w:behavior w:val="content"/>
        </w:behaviors>
        <w:guid w:val="{D25CB3A2-6B95-4E6D-8C2F-39AAAA6CEB5C}"/>
      </w:docPartPr>
      <w:docPartBody>
        <w:p w:rsidR="00000000" w:rsidRDefault="007D2CBB"/>
      </w:docPartBody>
    </w:docPart>
    <w:docPart>
      <w:docPartPr>
        <w:name w:val="95685B52D0DA4E8DB3A7E3A68157327F"/>
        <w:category>
          <w:name w:val="General"/>
          <w:gallery w:val="placeholder"/>
        </w:category>
        <w:types>
          <w:type w:val="bbPlcHdr"/>
        </w:types>
        <w:behaviors>
          <w:behavior w:val="content"/>
        </w:behaviors>
        <w:guid w:val="{F244E6F7-CBFF-421B-A0B3-F29CFAE1E050}"/>
      </w:docPartPr>
      <w:docPartBody>
        <w:p w:rsidR="00000000" w:rsidRDefault="007D2CBB"/>
      </w:docPartBody>
    </w:docPart>
    <w:docPart>
      <w:docPartPr>
        <w:name w:val="F5BC73707AA747ADBE64105C23B0765E"/>
        <w:category>
          <w:name w:val="General"/>
          <w:gallery w:val="placeholder"/>
        </w:category>
        <w:types>
          <w:type w:val="bbPlcHdr"/>
        </w:types>
        <w:behaviors>
          <w:behavior w:val="content"/>
        </w:behaviors>
        <w:guid w:val="{BA613B51-1DFB-4508-B16C-5DDE191D68B8}"/>
      </w:docPartPr>
      <w:docPartBody>
        <w:p w:rsidR="00000000" w:rsidRDefault="00FD7D67" w:rsidP="00FD7D67">
          <w:pPr>
            <w:pStyle w:val="F5BC73707AA747ADBE64105C23B0765E"/>
          </w:pPr>
          <w:r w:rsidRPr="00A30DD1">
            <w:rPr>
              <w:rStyle w:val="PlaceholderText"/>
            </w:rPr>
            <w:t>Click here to enter a date.</w:t>
          </w:r>
        </w:p>
      </w:docPartBody>
    </w:docPart>
    <w:docPart>
      <w:docPartPr>
        <w:name w:val="736302F68D404E19AB4D81B5070144D0"/>
        <w:category>
          <w:name w:val="General"/>
          <w:gallery w:val="placeholder"/>
        </w:category>
        <w:types>
          <w:type w:val="bbPlcHdr"/>
        </w:types>
        <w:behaviors>
          <w:behavior w:val="content"/>
        </w:behaviors>
        <w:guid w:val="{2E08456B-DEB5-45D4-BC02-3F22F87C21A2}"/>
      </w:docPartPr>
      <w:docPartBody>
        <w:p w:rsidR="00000000" w:rsidRDefault="007D2CBB"/>
      </w:docPartBody>
    </w:docPart>
    <w:docPart>
      <w:docPartPr>
        <w:name w:val="C9A2D759DFE14900AE3933A2CABC5CC8"/>
        <w:category>
          <w:name w:val="General"/>
          <w:gallery w:val="placeholder"/>
        </w:category>
        <w:types>
          <w:type w:val="bbPlcHdr"/>
        </w:types>
        <w:behaviors>
          <w:behavior w:val="content"/>
        </w:behaviors>
        <w:guid w:val="{B6B55815-F8A2-47AD-BFE3-80420FE45EE4}"/>
      </w:docPartPr>
      <w:docPartBody>
        <w:p w:rsidR="00000000" w:rsidRDefault="007D2CBB"/>
      </w:docPartBody>
    </w:docPart>
    <w:docPart>
      <w:docPartPr>
        <w:name w:val="90A4E6B1AD724E9BB3AA090CC43D1F49"/>
        <w:category>
          <w:name w:val="General"/>
          <w:gallery w:val="placeholder"/>
        </w:category>
        <w:types>
          <w:type w:val="bbPlcHdr"/>
        </w:types>
        <w:behaviors>
          <w:behavior w:val="content"/>
        </w:behaviors>
        <w:guid w:val="{6C2B000C-8BEF-4B4B-8039-5530D97EC40B}"/>
      </w:docPartPr>
      <w:docPartBody>
        <w:p w:rsidR="00000000" w:rsidRDefault="00FD7D67" w:rsidP="00FD7D67">
          <w:pPr>
            <w:pStyle w:val="90A4E6B1AD724E9BB3AA090CC43D1F49"/>
          </w:pPr>
          <w:r>
            <w:rPr>
              <w:rFonts w:eastAsia="Times New Roman" w:cs="Times New Roman"/>
              <w:bCs/>
              <w:szCs w:val="24"/>
            </w:rPr>
            <w:t xml:space="preserve"> </w:t>
          </w:r>
        </w:p>
      </w:docPartBody>
    </w:docPart>
    <w:docPart>
      <w:docPartPr>
        <w:name w:val="F9E88873FBA443F1AAA332B76FF87F65"/>
        <w:category>
          <w:name w:val="General"/>
          <w:gallery w:val="placeholder"/>
        </w:category>
        <w:types>
          <w:type w:val="bbPlcHdr"/>
        </w:types>
        <w:behaviors>
          <w:behavior w:val="content"/>
        </w:behaviors>
        <w:guid w:val="{8A038F63-B153-4DD1-8C65-014EA1A54717}"/>
      </w:docPartPr>
      <w:docPartBody>
        <w:p w:rsidR="00000000" w:rsidRDefault="007D2CBB"/>
      </w:docPartBody>
    </w:docPart>
    <w:docPart>
      <w:docPartPr>
        <w:name w:val="9C8F695ACCE24310A0DC7344FC146930"/>
        <w:category>
          <w:name w:val="General"/>
          <w:gallery w:val="placeholder"/>
        </w:category>
        <w:types>
          <w:type w:val="bbPlcHdr"/>
        </w:types>
        <w:behaviors>
          <w:behavior w:val="content"/>
        </w:behaviors>
        <w:guid w:val="{E88D34C2-3F11-44C8-B5D0-18AC3A2B10EF}"/>
      </w:docPartPr>
      <w:docPartBody>
        <w:p w:rsidR="00000000" w:rsidRDefault="007D2C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2CB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D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7D67"/>
    <w:rPr>
      <w:rFonts w:ascii="Times New Roman" w:hAnsi="Times New Roman"/>
      <w:sz w:val="24"/>
    </w:rPr>
  </w:style>
  <w:style w:type="paragraph" w:customStyle="1" w:styleId="487D89B4F8B34DB4967D41FE18F7F88D9">
    <w:name w:val="487D89B4F8B34DB4967D41FE18F7F88D9"/>
    <w:rsid w:val="00FD7D67"/>
    <w:rPr>
      <w:rFonts w:ascii="Times New Roman" w:hAnsi="Times New Roman"/>
      <w:sz w:val="24"/>
    </w:rPr>
  </w:style>
  <w:style w:type="paragraph" w:customStyle="1" w:styleId="AE2570ED5D764CD7AF9686706F550F4622">
    <w:name w:val="AE2570ED5D764CD7AF9686706F550F4622"/>
    <w:rsid w:val="00FD7D67"/>
    <w:pPr>
      <w:tabs>
        <w:tab w:val="center" w:pos="4680"/>
        <w:tab w:val="right" w:pos="9360"/>
      </w:tabs>
      <w:spacing w:after="0" w:line="240" w:lineRule="auto"/>
    </w:pPr>
    <w:rPr>
      <w:rFonts w:ascii="Times New Roman" w:hAnsi="Times New Roman"/>
      <w:sz w:val="24"/>
    </w:rPr>
  </w:style>
  <w:style w:type="paragraph" w:customStyle="1" w:styleId="F5BC73707AA747ADBE64105C23B0765E">
    <w:name w:val="F5BC73707AA747ADBE64105C23B0765E"/>
    <w:rsid w:val="00FD7D67"/>
    <w:pPr>
      <w:spacing w:after="160" w:line="259" w:lineRule="auto"/>
    </w:pPr>
  </w:style>
  <w:style w:type="paragraph" w:customStyle="1" w:styleId="90A4E6B1AD724E9BB3AA090CC43D1F49">
    <w:name w:val="90A4E6B1AD724E9BB3AA090CC43D1F49"/>
    <w:rsid w:val="00FD7D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2E7594-3775-4F2A-8FF7-2D078226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563</Words>
  <Characters>3210</Characters>
  <Application>Microsoft Office Word</Application>
  <DocSecurity>0</DocSecurity>
  <Lines>26</Lines>
  <Paragraphs>7</Paragraphs>
  <ScaleCrop>false</ScaleCrop>
  <Company>Texas Legislative Council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2019-05-20T05:08:00Z</dcterms:modified>
</cp:coreProperties>
</file>

<file path=docProps/custom.xml><?xml version="1.0" encoding="utf-8"?>
<op:Properties xmlns:vt="http://schemas.openxmlformats.org/officeDocument/2006/docPropsVTypes" xmlns:op="http://schemas.openxmlformats.org/officeDocument/2006/custom-properties"/>
</file>