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9A" w:rsidRDefault="005902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E9353EBEAC4E23A006B0309EC6C07B"/>
          </w:placeholder>
        </w:sdtPr>
        <w:sdtContent>
          <w:r w:rsidRPr="005C2A78">
            <w:rPr>
              <w:rFonts w:cs="Times New Roman"/>
              <w:b/>
              <w:szCs w:val="24"/>
              <w:u w:val="single"/>
            </w:rPr>
            <w:t>BILL ANALYSIS</w:t>
          </w:r>
        </w:sdtContent>
      </w:sdt>
    </w:p>
    <w:p w:rsidR="0059029A" w:rsidRPr="00585C31" w:rsidRDefault="0059029A" w:rsidP="000F1DF9">
      <w:pPr>
        <w:spacing w:after="0" w:line="240" w:lineRule="auto"/>
        <w:rPr>
          <w:rFonts w:cs="Times New Roman"/>
          <w:szCs w:val="24"/>
        </w:rPr>
      </w:pPr>
    </w:p>
    <w:p w:rsidR="0059029A" w:rsidRPr="00585C31" w:rsidRDefault="005902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029A" w:rsidTr="000F1DF9">
        <w:tc>
          <w:tcPr>
            <w:tcW w:w="2718" w:type="dxa"/>
          </w:tcPr>
          <w:p w:rsidR="0059029A" w:rsidRPr="005C2A78" w:rsidRDefault="0059029A" w:rsidP="006D756B">
            <w:pPr>
              <w:rPr>
                <w:rFonts w:cs="Times New Roman"/>
                <w:szCs w:val="24"/>
              </w:rPr>
            </w:pPr>
            <w:sdt>
              <w:sdtPr>
                <w:rPr>
                  <w:rFonts w:cs="Times New Roman"/>
                  <w:szCs w:val="24"/>
                </w:rPr>
                <w:alias w:val="Agency Title"/>
                <w:tag w:val="AgencyTitleContentControl"/>
                <w:id w:val="1920747753"/>
                <w:lock w:val="sdtContentLocked"/>
                <w:placeholder>
                  <w:docPart w:val="1E8606FC7A8B485F988CAB36D2C552FE"/>
                </w:placeholder>
              </w:sdtPr>
              <w:sdtEndPr>
                <w:rPr>
                  <w:rFonts w:cstheme="minorBidi"/>
                  <w:szCs w:val="22"/>
                </w:rPr>
              </w:sdtEndPr>
              <w:sdtContent>
                <w:r>
                  <w:rPr>
                    <w:rFonts w:cs="Times New Roman"/>
                    <w:szCs w:val="24"/>
                  </w:rPr>
                  <w:t>Senate Research Center</w:t>
                </w:r>
              </w:sdtContent>
            </w:sdt>
          </w:p>
        </w:tc>
        <w:tc>
          <w:tcPr>
            <w:tcW w:w="6858" w:type="dxa"/>
          </w:tcPr>
          <w:p w:rsidR="0059029A" w:rsidRPr="00FF6471" w:rsidRDefault="0059029A" w:rsidP="000F1DF9">
            <w:pPr>
              <w:jc w:val="right"/>
              <w:rPr>
                <w:rFonts w:cs="Times New Roman"/>
                <w:szCs w:val="24"/>
              </w:rPr>
            </w:pPr>
            <w:sdt>
              <w:sdtPr>
                <w:rPr>
                  <w:rFonts w:cs="Times New Roman"/>
                  <w:szCs w:val="24"/>
                </w:rPr>
                <w:alias w:val="Bill Number"/>
                <w:tag w:val="BillNumberOne"/>
                <w:id w:val="-410784069"/>
                <w:lock w:val="sdtContentLocked"/>
                <w:placeholder>
                  <w:docPart w:val="3D27E7B1F4A3414C9510A33CEBE184E7"/>
                </w:placeholder>
              </w:sdtPr>
              <w:sdtContent>
                <w:r>
                  <w:rPr>
                    <w:rFonts w:cs="Times New Roman"/>
                    <w:szCs w:val="24"/>
                  </w:rPr>
                  <w:t>H.B. 1386</w:t>
                </w:r>
              </w:sdtContent>
            </w:sdt>
          </w:p>
        </w:tc>
      </w:tr>
      <w:tr w:rsidR="0059029A" w:rsidTr="000F1DF9">
        <w:sdt>
          <w:sdtPr>
            <w:rPr>
              <w:rFonts w:cs="Times New Roman"/>
              <w:szCs w:val="24"/>
            </w:rPr>
            <w:alias w:val="TLCNumber"/>
            <w:tag w:val="TLCNumber"/>
            <w:id w:val="-542600604"/>
            <w:lock w:val="sdtLocked"/>
            <w:placeholder>
              <w:docPart w:val="05B354A6EC8844929DAFAFD30BD03B13"/>
            </w:placeholder>
          </w:sdtPr>
          <w:sdtContent>
            <w:tc>
              <w:tcPr>
                <w:tcW w:w="2718" w:type="dxa"/>
              </w:tcPr>
              <w:p w:rsidR="0059029A" w:rsidRPr="000F1DF9" w:rsidRDefault="0059029A" w:rsidP="00C65088">
                <w:pPr>
                  <w:rPr>
                    <w:rFonts w:cs="Times New Roman"/>
                    <w:szCs w:val="24"/>
                  </w:rPr>
                </w:pPr>
                <w:r>
                  <w:rPr>
                    <w:rFonts w:cs="Times New Roman"/>
                    <w:szCs w:val="24"/>
                  </w:rPr>
                  <w:t>86R4164 GCB-D</w:t>
                </w:r>
              </w:p>
            </w:tc>
          </w:sdtContent>
        </w:sdt>
        <w:tc>
          <w:tcPr>
            <w:tcW w:w="6858" w:type="dxa"/>
          </w:tcPr>
          <w:p w:rsidR="0059029A" w:rsidRPr="005C2A78" w:rsidRDefault="0059029A" w:rsidP="006D756B">
            <w:pPr>
              <w:jc w:val="right"/>
              <w:rPr>
                <w:rFonts w:cs="Times New Roman"/>
                <w:szCs w:val="24"/>
              </w:rPr>
            </w:pPr>
            <w:sdt>
              <w:sdtPr>
                <w:rPr>
                  <w:rFonts w:cs="Times New Roman"/>
                  <w:szCs w:val="24"/>
                </w:rPr>
                <w:alias w:val="Author Label"/>
                <w:tag w:val="By"/>
                <w:id w:val="72399597"/>
                <w:lock w:val="sdtLocked"/>
                <w:placeholder>
                  <w:docPart w:val="E6DED2109B80409F8E5FF08E840A9E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1B02D6C4A347E2B8E22CF74EB3D86A"/>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372D1761B72B4F0EA9904450E4B4B1E4"/>
                </w:placeholder>
              </w:sdtPr>
              <w:sdtContent>
                <w:r>
                  <w:rPr>
                    <w:rFonts w:cs="Times New Roman"/>
                    <w:szCs w:val="24"/>
                  </w:rPr>
                  <w:t xml:space="preserve"> (Zaffirini)</w:t>
                </w:r>
              </w:sdtContent>
            </w:sdt>
          </w:p>
        </w:tc>
      </w:tr>
      <w:tr w:rsidR="0059029A" w:rsidTr="000F1DF9">
        <w:tc>
          <w:tcPr>
            <w:tcW w:w="2718" w:type="dxa"/>
          </w:tcPr>
          <w:p w:rsidR="0059029A" w:rsidRPr="00BC7495" w:rsidRDefault="0059029A" w:rsidP="000F1DF9">
            <w:pPr>
              <w:rPr>
                <w:rFonts w:cs="Times New Roman"/>
                <w:szCs w:val="24"/>
              </w:rPr>
            </w:pPr>
          </w:p>
        </w:tc>
        <w:sdt>
          <w:sdtPr>
            <w:rPr>
              <w:rFonts w:cs="Times New Roman"/>
              <w:szCs w:val="24"/>
            </w:rPr>
            <w:alias w:val="Committee"/>
            <w:tag w:val="Committee"/>
            <w:id w:val="1914272295"/>
            <w:lock w:val="sdtContentLocked"/>
            <w:placeholder>
              <w:docPart w:val="1AAC5BFA58A541449D368578DEB90BE8"/>
            </w:placeholder>
          </w:sdtPr>
          <w:sdtContent>
            <w:tc>
              <w:tcPr>
                <w:tcW w:w="6858" w:type="dxa"/>
              </w:tcPr>
              <w:p w:rsidR="0059029A" w:rsidRPr="00FF6471" w:rsidRDefault="0059029A" w:rsidP="000F1DF9">
                <w:pPr>
                  <w:jc w:val="right"/>
                  <w:rPr>
                    <w:rFonts w:cs="Times New Roman"/>
                    <w:szCs w:val="24"/>
                  </w:rPr>
                </w:pPr>
                <w:r>
                  <w:rPr>
                    <w:rFonts w:cs="Times New Roman"/>
                    <w:szCs w:val="24"/>
                  </w:rPr>
                  <w:t>Health &amp; Human Services</w:t>
                </w:r>
              </w:p>
            </w:tc>
          </w:sdtContent>
        </w:sdt>
      </w:tr>
      <w:tr w:rsidR="0059029A" w:rsidTr="000F1DF9">
        <w:tc>
          <w:tcPr>
            <w:tcW w:w="2718" w:type="dxa"/>
          </w:tcPr>
          <w:p w:rsidR="0059029A" w:rsidRPr="00BC7495" w:rsidRDefault="0059029A" w:rsidP="000F1DF9">
            <w:pPr>
              <w:rPr>
                <w:rFonts w:cs="Times New Roman"/>
                <w:szCs w:val="24"/>
              </w:rPr>
            </w:pPr>
          </w:p>
        </w:tc>
        <w:sdt>
          <w:sdtPr>
            <w:rPr>
              <w:rFonts w:cs="Times New Roman"/>
              <w:szCs w:val="24"/>
            </w:rPr>
            <w:alias w:val="Date"/>
            <w:tag w:val="DateContentControl"/>
            <w:id w:val="1178081906"/>
            <w:lock w:val="sdtLocked"/>
            <w:placeholder>
              <w:docPart w:val="754DFA0EDC7645DC8568CF21A1905DA1"/>
            </w:placeholder>
            <w:date w:fullDate="2019-05-02T00:00:00Z">
              <w:dateFormat w:val="M/d/yyyy"/>
              <w:lid w:val="en-US"/>
              <w:storeMappedDataAs w:val="dateTime"/>
              <w:calendar w:val="gregorian"/>
            </w:date>
          </w:sdtPr>
          <w:sdtContent>
            <w:tc>
              <w:tcPr>
                <w:tcW w:w="6858" w:type="dxa"/>
              </w:tcPr>
              <w:p w:rsidR="0059029A" w:rsidRPr="00FF6471" w:rsidRDefault="0059029A" w:rsidP="000F1DF9">
                <w:pPr>
                  <w:jc w:val="right"/>
                  <w:rPr>
                    <w:rFonts w:cs="Times New Roman"/>
                    <w:szCs w:val="24"/>
                  </w:rPr>
                </w:pPr>
                <w:r>
                  <w:rPr>
                    <w:rFonts w:cs="Times New Roman"/>
                    <w:szCs w:val="24"/>
                  </w:rPr>
                  <w:t>5/2/2019</w:t>
                </w:r>
              </w:p>
            </w:tc>
          </w:sdtContent>
        </w:sdt>
      </w:tr>
      <w:tr w:rsidR="0059029A" w:rsidTr="000F1DF9">
        <w:tc>
          <w:tcPr>
            <w:tcW w:w="2718" w:type="dxa"/>
          </w:tcPr>
          <w:p w:rsidR="0059029A" w:rsidRPr="00BC7495" w:rsidRDefault="0059029A" w:rsidP="000F1DF9">
            <w:pPr>
              <w:rPr>
                <w:rFonts w:cs="Times New Roman"/>
                <w:szCs w:val="24"/>
              </w:rPr>
            </w:pPr>
          </w:p>
        </w:tc>
        <w:sdt>
          <w:sdtPr>
            <w:rPr>
              <w:rFonts w:cs="Times New Roman"/>
              <w:szCs w:val="24"/>
            </w:rPr>
            <w:alias w:val="BA Version"/>
            <w:tag w:val="BAVersion"/>
            <w:id w:val="-1685590809"/>
            <w:lock w:val="sdtContentLocked"/>
            <w:placeholder>
              <w:docPart w:val="C2FD2F56EA07479389D9691FEF36FA87"/>
            </w:placeholder>
          </w:sdtPr>
          <w:sdtContent>
            <w:tc>
              <w:tcPr>
                <w:tcW w:w="6858" w:type="dxa"/>
              </w:tcPr>
              <w:p w:rsidR="0059029A" w:rsidRPr="00FF6471" w:rsidRDefault="0059029A" w:rsidP="000F1DF9">
                <w:pPr>
                  <w:jc w:val="right"/>
                  <w:rPr>
                    <w:rFonts w:cs="Times New Roman"/>
                    <w:szCs w:val="24"/>
                  </w:rPr>
                </w:pPr>
                <w:r>
                  <w:rPr>
                    <w:rFonts w:cs="Times New Roman"/>
                    <w:szCs w:val="24"/>
                  </w:rPr>
                  <w:t>Engrossed</w:t>
                </w:r>
              </w:p>
            </w:tc>
          </w:sdtContent>
        </w:sdt>
      </w:tr>
    </w:tbl>
    <w:p w:rsidR="0059029A" w:rsidRPr="00FF6471" w:rsidRDefault="0059029A" w:rsidP="000F1DF9">
      <w:pPr>
        <w:spacing w:after="0" w:line="240" w:lineRule="auto"/>
        <w:rPr>
          <w:rFonts w:cs="Times New Roman"/>
          <w:szCs w:val="24"/>
        </w:rPr>
      </w:pPr>
    </w:p>
    <w:p w:rsidR="0059029A" w:rsidRPr="00FF6471" w:rsidRDefault="0059029A" w:rsidP="000F1DF9">
      <w:pPr>
        <w:spacing w:after="0" w:line="240" w:lineRule="auto"/>
        <w:rPr>
          <w:rFonts w:cs="Times New Roman"/>
          <w:szCs w:val="24"/>
        </w:rPr>
      </w:pPr>
    </w:p>
    <w:p w:rsidR="0059029A" w:rsidRPr="00FF6471" w:rsidRDefault="005902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7C752932CA422BA6BA6BEF2FA8734C"/>
        </w:placeholder>
      </w:sdtPr>
      <w:sdtContent>
        <w:p w:rsidR="0059029A" w:rsidRDefault="005902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41CEC93A3D4762900BB1E6EA03551F"/>
        </w:placeholder>
      </w:sdtPr>
      <w:sdtContent>
        <w:p w:rsidR="0059029A" w:rsidRPr="00D02CE3" w:rsidRDefault="0059029A" w:rsidP="005E66CC">
          <w:pPr>
            <w:pStyle w:val="NormalWeb"/>
            <w:spacing w:before="0" w:beforeAutospacing="0" w:after="0" w:afterAutospacing="0"/>
            <w:jc w:val="both"/>
            <w:divId w:val="849639734"/>
            <w:rPr>
              <w:rFonts w:eastAsia="Times New Roman"/>
              <w:bCs/>
            </w:rPr>
          </w:pPr>
        </w:p>
        <w:p w:rsidR="0059029A" w:rsidRDefault="0059029A" w:rsidP="005E66CC">
          <w:pPr>
            <w:pStyle w:val="NormalWeb"/>
            <w:spacing w:before="0" w:beforeAutospacing="0" w:after="0" w:afterAutospacing="0"/>
            <w:jc w:val="both"/>
            <w:divId w:val="849639734"/>
            <w:rPr>
              <w:color w:val="000000"/>
            </w:rPr>
          </w:pPr>
          <w:r w:rsidRPr="00D02CE3">
            <w:rPr>
              <w:color w:val="000000"/>
            </w:rPr>
            <w:t>In 2009</w:t>
          </w:r>
          <w:r>
            <w:rPr>
              <w:color w:val="000000"/>
            </w:rPr>
            <w:t>, the l</w:t>
          </w:r>
          <w:r w:rsidRPr="00D02CE3">
            <w:rPr>
              <w:color w:val="000000"/>
            </w:rPr>
            <w:t xml:space="preserve">egislature directed the Health and Human Services Commission to create the Texas Autism Research and Resource Center (TARRC), which conducts training for professionals who interact with persons with autism and other pervasive developmental disorders. Under current law, TARRC fulfilled its statutory obligation to conduct training for "school, medical, or law enforcement personnel" by publishing an online training for law enforcement only. </w:t>
          </w:r>
        </w:p>
        <w:p w:rsidR="0059029A" w:rsidRPr="00D02CE3" w:rsidRDefault="0059029A" w:rsidP="005E66CC">
          <w:pPr>
            <w:pStyle w:val="NormalWeb"/>
            <w:spacing w:before="0" w:beforeAutospacing="0" w:after="0" w:afterAutospacing="0"/>
            <w:jc w:val="both"/>
            <w:divId w:val="849639734"/>
            <w:rPr>
              <w:color w:val="000000"/>
            </w:rPr>
          </w:pPr>
        </w:p>
        <w:p w:rsidR="0059029A" w:rsidRPr="00D02CE3" w:rsidRDefault="0059029A" w:rsidP="005E66CC">
          <w:pPr>
            <w:pStyle w:val="NormalWeb"/>
            <w:spacing w:before="0" w:beforeAutospacing="0" w:after="0" w:afterAutospacing="0"/>
            <w:jc w:val="both"/>
            <w:divId w:val="849639734"/>
            <w:rPr>
              <w:color w:val="000000"/>
            </w:rPr>
          </w:pPr>
          <w:r>
            <w:rPr>
              <w:color w:val="000000"/>
            </w:rPr>
            <w:t>H.B.</w:t>
          </w:r>
          <w:r w:rsidRPr="00D02CE3">
            <w:rPr>
              <w:color w:val="000000"/>
            </w:rPr>
            <w:t xml:space="preserve"> 1386 would ensure that school, medical, and law enforce</w:t>
          </w:r>
          <w:r>
            <w:rPr>
              <w:color w:val="000000"/>
            </w:rPr>
            <w:t>ment personnel receive evidence</w:t>
          </w:r>
          <w:r>
            <w:rPr>
              <w:color w:val="000000"/>
            </w:rPr>
            <w:noBreakHyphen/>
          </w:r>
          <w:r w:rsidRPr="00D02CE3">
            <w:rPr>
              <w:color w:val="000000"/>
            </w:rPr>
            <w:t xml:space="preserve">based training regarding communicating and engaging effectively with persons with autism, who may have limited social and verbal abilities. </w:t>
          </w:r>
          <w:r>
            <w:rPr>
              <w:color w:val="000000"/>
            </w:rPr>
            <w:t>H.B.</w:t>
          </w:r>
          <w:r w:rsidRPr="00D02CE3">
            <w:rPr>
              <w:color w:val="000000"/>
            </w:rPr>
            <w:t xml:space="preserve"> 1386 also would add the Department of Family and Protective services personnel to those who would receive this training. </w:t>
          </w:r>
        </w:p>
        <w:p w:rsidR="0059029A" w:rsidRPr="00D70925" w:rsidRDefault="0059029A" w:rsidP="005E66CC">
          <w:pPr>
            <w:spacing w:after="0" w:line="240" w:lineRule="auto"/>
            <w:jc w:val="both"/>
            <w:rPr>
              <w:rFonts w:eastAsia="Times New Roman" w:cs="Times New Roman"/>
              <w:bCs/>
              <w:szCs w:val="24"/>
            </w:rPr>
          </w:pPr>
        </w:p>
      </w:sdtContent>
    </w:sdt>
    <w:p w:rsidR="0059029A" w:rsidRDefault="005902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1386 </w:t>
      </w:r>
      <w:bookmarkStart w:id="1" w:name="AmendsCurrentLaw"/>
      <w:bookmarkEnd w:id="1"/>
      <w:r>
        <w:rPr>
          <w:rFonts w:cs="Times New Roman"/>
          <w:szCs w:val="24"/>
        </w:rPr>
        <w:t>amends current law relating to training and development activities for persons who may interact with an individual with autism or other pervasive developmental disorder.</w:t>
      </w:r>
    </w:p>
    <w:p w:rsidR="0059029A" w:rsidRPr="00D02CE3" w:rsidRDefault="0059029A" w:rsidP="000F1DF9">
      <w:pPr>
        <w:spacing w:after="0" w:line="240" w:lineRule="auto"/>
        <w:jc w:val="both"/>
        <w:rPr>
          <w:rFonts w:eastAsia="Times New Roman" w:cs="Times New Roman"/>
          <w:szCs w:val="24"/>
        </w:rPr>
      </w:pPr>
    </w:p>
    <w:p w:rsidR="0059029A" w:rsidRPr="005C2A78" w:rsidRDefault="005902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2FC6DB8F984A958545ADBD856A3195"/>
          </w:placeholder>
        </w:sdtPr>
        <w:sdtContent>
          <w:r>
            <w:rPr>
              <w:rFonts w:eastAsia="Times New Roman" w:cs="Times New Roman"/>
              <w:b/>
              <w:szCs w:val="24"/>
              <w:u w:val="single"/>
            </w:rPr>
            <w:t>RULEMAKING AUTHORITY</w:t>
          </w:r>
        </w:sdtContent>
      </w:sdt>
    </w:p>
    <w:p w:rsidR="0059029A" w:rsidRPr="006529C4" w:rsidRDefault="0059029A" w:rsidP="00774EC7">
      <w:pPr>
        <w:spacing w:after="0" w:line="240" w:lineRule="auto"/>
        <w:jc w:val="both"/>
        <w:rPr>
          <w:rFonts w:cs="Times New Roman"/>
          <w:szCs w:val="24"/>
        </w:rPr>
      </w:pPr>
    </w:p>
    <w:p w:rsidR="0059029A" w:rsidRPr="006529C4" w:rsidRDefault="005902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029A" w:rsidRPr="006529C4" w:rsidRDefault="0059029A" w:rsidP="00774EC7">
      <w:pPr>
        <w:spacing w:after="0" w:line="240" w:lineRule="auto"/>
        <w:jc w:val="both"/>
        <w:rPr>
          <w:rFonts w:cs="Times New Roman"/>
          <w:szCs w:val="24"/>
        </w:rPr>
      </w:pPr>
    </w:p>
    <w:p w:rsidR="0059029A" w:rsidRPr="005C2A78" w:rsidRDefault="0059029A" w:rsidP="00DA53F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CA4820B17747FAA6B369013C11A16B"/>
          </w:placeholder>
        </w:sdtPr>
        <w:sdtContent>
          <w:r>
            <w:rPr>
              <w:rFonts w:eastAsia="Times New Roman" w:cs="Times New Roman"/>
              <w:b/>
              <w:szCs w:val="24"/>
              <w:u w:val="single"/>
            </w:rPr>
            <w:t>SECTION BY SECTION ANALYSIS</w:t>
          </w:r>
        </w:sdtContent>
      </w:sdt>
    </w:p>
    <w:p w:rsidR="0059029A" w:rsidRPr="005C2A78" w:rsidRDefault="0059029A" w:rsidP="00DA53F0">
      <w:pPr>
        <w:spacing w:after="0" w:line="240" w:lineRule="auto"/>
        <w:jc w:val="both"/>
        <w:rPr>
          <w:rFonts w:eastAsia="Times New Roman" w:cs="Times New Roman"/>
          <w:szCs w:val="24"/>
        </w:rPr>
      </w:pPr>
    </w:p>
    <w:p w:rsidR="0059029A" w:rsidRDefault="0059029A" w:rsidP="00DA53F0">
      <w:pPr>
        <w:tabs>
          <w:tab w:val="left" w:pos="414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D02CE3">
        <w:rPr>
          <w:rFonts w:eastAsia="Times New Roman" w:cs="Times New Roman"/>
          <w:szCs w:val="24"/>
        </w:rPr>
        <w:t>ection 114.013, Human Resources Code, by amending Subsection (b) and adding Subsections (c) and (d)</w:t>
      </w:r>
      <w:r>
        <w:rPr>
          <w:rFonts w:eastAsia="Times New Roman" w:cs="Times New Roman"/>
          <w:szCs w:val="24"/>
        </w:rPr>
        <w:t xml:space="preserve">, as follows: </w:t>
      </w:r>
    </w:p>
    <w:p w:rsidR="0059029A" w:rsidRDefault="0059029A" w:rsidP="00DA53F0">
      <w:pPr>
        <w:tabs>
          <w:tab w:val="left" w:pos="4140"/>
        </w:tabs>
        <w:spacing w:after="0" w:line="240" w:lineRule="auto"/>
        <w:jc w:val="both"/>
        <w:rPr>
          <w:rFonts w:eastAsia="Times New Roman" w:cs="Times New Roman"/>
          <w:szCs w:val="24"/>
        </w:rPr>
      </w:pPr>
    </w:p>
    <w:p w:rsidR="0059029A" w:rsidRDefault="0059029A" w:rsidP="00DA53F0">
      <w:pPr>
        <w:tabs>
          <w:tab w:val="left" w:pos="4140"/>
        </w:tabs>
        <w:spacing w:after="0" w:line="240" w:lineRule="auto"/>
        <w:ind w:left="720"/>
        <w:jc w:val="both"/>
        <w:rPr>
          <w:rFonts w:eastAsia="Times New Roman" w:cs="Times New Roman"/>
          <w:szCs w:val="24"/>
        </w:rPr>
      </w:pPr>
      <w:r>
        <w:rPr>
          <w:rFonts w:eastAsia="Times New Roman" w:cs="Times New Roman"/>
          <w:szCs w:val="24"/>
        </w:rPr>
        <w:t xml:space="preserve">(b) Requires </w:t>
      </w:r>
      <w:r w:rsidRPr="00D02CE3">
        <w:rPr>
          <w:rFonts w:eastAsia="Times New Roman" w:cs="Times New Roman"/>
          <w:szCs w:val="24"/>
        </w:rPr>
        <w:t>the Health and Human Services Commission</w:t>
      </w:r>
      <w:r>
        <w:rPr>
          <w:rFonts w:eastAsia="Times New Roman" w:cs="Times New Roman"/>
          <w:szCs w:val="24"/>
        </w:rPr>
        <w:t xml:space="preserve"> (HHSC), as </w:t>
      </w:r>
      <w:r w:rsidRPr="00D02CE3">
        <w:rPr>
          <w:rFonts w:eastAsia="Times New Roman" w:cs="Times New Roman"/>
          <w:szCs w:val="24"/>
        </w:rPr>
        <w:t>part of coordinating resources under Subsection (a)</w:t>
      </w:r>
      <w:r>
        <w:rPr>
          <w:rFonts w:eastAsia="Times New Roman" w:cs="Times New Roman"/>
          <w:szCs w:val="24"/>
        </w:rPr>
        <w:t xml:space="preserve"> (relating to requiring HHSC to </w:t>
      </w:r>
      <w:r w:rsidRPr="00D02CE3">
        <w:rPr>
          <w:rFonts w:eastAsia="Times New Roman" w:cs="Times New Roman"/>
          <w:szCs w:val="24"/>
        </w:rPr>
        <w:t>coordinate resources for individuals with autism and other pervasive developmental disorders and their families</w:t>
      </w:r>
      <w:r>
        <w:rPr>
          <w:rFonts w:eastAsia="Times New Roman" w:cs="Times New Roman"/>
          <w:szCs w:val="24"/>
        </w:rPr>
        <w:t xml:space="preserve"> and consult with appropriate state agencies), to:</w:t>
      </w:r>
    </w:p>
    <w:p w:rsidR="0059029A" w:rsidRDefault="0059029A" w:rsidP="00DA53F0">
      <w:pPr>
        <w:tabs>
          <w:tab w:val="left" w:pos="4140"/>
        </w:tabs>
        <w:spacing w:after="0" w:line="240" w:lineRule="auto"/>
        <w:ind w:left="720"/>
        <w:jc w:val="both"/>
        <w:rPr>
          <w:rFonts w:eastAsia="Times New Roman" w:cs="Times New Roman"/>
          <w:szCs w:val="24"/>
        </w:rPr>
      </w:pPr>
    </w:p>
    <w:p w:rsidR="0059029A" w:rsidRDefault="0059029A" w:rsidP="00DA53F0">
      <w:pPr>
        <w:tabs>
          <w:tab w:val="left" w:pos="4140"/>
        </w:tabs>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9029A" w:rsidRDefault="0059029A" w:rsidP="00DA53F0">
      <w:pPr>
        <w:tabs>
          <w:tab w:val="left" w:pos="4140"/>
        </w:tabs>
        <w:spacing w:after="0" w:line="240" w:lineRule="auto"/>
        <w:ind w:left="1440"/>
        <w:jc w:val="both"/>
        <w:rPr>
          <w:rFonts w:eastAsia="Times New Roman" w:cs="Times New Roman"/>
          <w:szCs w:val="24"/>
        </w:rPr>
      </w:pPr>
    </w:p>
    <w:p w:rsidR="0059029A" w:rsidRDefault="0059029A" w:rsidP="00DA53F0">
      <w:pPr>
        <w:tabs>
          <w:tab w:val="left" w:pos="4140"/>
        </w:tabs>
        <w:spacing w:after="0" w:line="240" w:lineRule="auto"/>
        <w:ind w:left="1440"/>
        <w:jc w:val="both"/>
        <w:rPr>
          <w:rFonts w:eastAsia="Times New Roman" w:cs="Times New Roman"/>
          <w:szCs w:val="24"/>
        </w:rPr>
      </w:pPr>
      <w:r>
        <w:rPr>
          <w:rFonts w:eastAsia="Times New Roman" w:cs="Times New Roman"/>
          <w:szCs w:val="24"/>
        </w:rPr>
        <w:t xml:space="preserve">(2) </w:t>
      </w:r>
      <w:r w:rsidRPr="00D02CE3">
        <w:rPr>
          <w:rFonts w:eastAsia="Times New Roman" w:cs="Times New Roman"/>
          <w:szCs w:val="24"/>
        </w:rPr>
        <w:t>conduct training and development activities for persons who may interact with an individual with autism or another pervasive developmental disorder in the course of their employment, incl</w:t>
      </w:r>
      <w:r>
        <w:rPr>
          <w:rFonts w:eastAsia="Times New Roman" w:cs="Times New Roman"/>
          <w:szCs w:val="24"/>
        </w:rPr>
        <w:t xml:space="preserve">uding school, medical, and </w:t>
      </w:r>
      <w:r w:rsidRPr="00D02CE3">
        <w:rPr>
          <w:rFonts w:eastAsia="Times New Roman" w:cs="Times New Roman"/>
          <w:szCs w:val="24"/>
        </w:rPr>
        <w:t>law enforcement personnel, and personnel of the Department of</w:t>
      </w:r>
      <w:r>
        <w:rPr>
          <w:rFonts w:eastAsia="Times New Roman" w:cs="Times New Roman"/>
          <w:szCs w:val="24"/>
        </w:rPr>
        <w:t xml:space="preserve"> Family and Protective Services, rather than </w:t>
      </w:r>
      <w:r w:rsidRPr="00D02CE3">
        <w:rPr>
          <w:rFonts w:eastAsia="Times New Roman" w:cs="Times New Roman"/>
          <w:szCs w:val="24"/>
        </w:rPr>
        <w:t>including school, medical, or law enforcement personnel;</w:t>
      </w:r>
      <w:r>
        <w:rPr>
          <w:rFonts w:eastAsia="Times New Roman" w:cs="Times New Roman"/>
          <w:szCs w:val="24"/>
        </w:rPr>
        <w:t xml:space="preserve"> and </w:t>
      </w:r>
    </w:p>
    <w:p w:rsidR="0059029A" w:rsidRDefault="0059029A" w:rsidP="00DA53F0">
      <w:pPr>
        <w:tabs>
          <w:tab w:val="left" w:pos="4140"/>
        </w:tabs>
        <w:spacing w:after="0" w:line="240" w:lineRule="auto"/>
        <w:ind w:left="1440"/>
        <w:jc w:val="both"/>
        <w:rPr>
          <w:rFonts w:eastAsia="Times New Roman" w:cs="Times New Roman"/>
          <w:szCs w:val="24"/>
        </w:rPr>
      </w:pPr>
    </w:p>
    <w:p w:rsidR="0059029A" w:rsidRDefault="0059029A" w:rsidP="00DA53F0">
      <w:pPr>
        <w:tabs>
          <w:tab w:val="left" w:pos="4140"/>
        </w:tabs>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59029A" w:rsidRDefault="0059029A" w:rsidP="00DA53F0">
      <w:pPr>
        <w:tabs>
          <w:tab w:val="left" w:pos="4140"/>
        </w:tabs>
        <w:spacing w:after="0" w:line="240" w:lineRule="auto"/>
        <w:ind w:left="720"/>
        <w:jc w:val="both"/>
        <w:rPr>
          <w:rFonts w:eastAsia="Times New Roman" w:cs="Times New Roman"/>
          <w:szCs w:val="24"/>
        </w:rPr>
      </w:pPr>
    </w:p>
    <w:p w:rsidR="0059029A" w:rsidRPr="00D02CE3" w:rsidRDefault="0059029A" w:rsidP="00DA53F0">
      <w:pPr>
        <w:tabs>
          <w:tab w:val="left" w:pos="4140"/>
        </w:tabs>
        <w:spacing w:after="0" w:line="240" w:lineRule="auto"/>
        <w:ind w:left="720"/>
        <w:jc w:val="both"/>
        <w:rPr>
          <w:rFonts w:eastAsia="Times New Roman" w:cs="Times New Roman"/>
          <w:szCs w:val="24"/>
        </w:rPr>
      </w:pPr>
      <w:r>
        <w:rPr>
          <w:rFonts w:eastAsia="Times New Roman" w:cs="Times New Roman"/>
          <w:szCs w:val="24"/>
        </w:rPr>
        <w:t>(c) Requires HHSC to e</w:t>
      </w:r>
      <w:r w:rsidRPr="00D02CE3">
        <w:rPr>
          <w:rFonts w:eastAsia="Times New Roman" w:cs="Times New Roman"/>
          <w:szCs w:val="24"/>
        </w:rPr>
        <w:t xml:space="preserve">nsure that training and development activities under this section </w:t>
      </w:r>
      <w:r>
        <w:rPr>
          <w:rFonts w:eastAsia="Times New Roman" w:cs="Times New Roman"/>
          <w:szCs w:val="24"/>
        </w:rPr>
        <w:t xml:space="preserve">(Coordination of Resources For Individuals With Autism Spectrum Disorder) </w:t>
      </w:r>
      <w:r w:rsidRPr="00D02CE3">
        <w:rPr>
          <w:rFonts w:eastAsia="Times New Roman" w:cs="Times New Roman"/>
          <w:szCs w:val="24"/>
        </w:rPr>
        <w:t>are:</w:t>
      </w:r>
    </w:p>
    <w:p w:rsidR="0059029A" w:rsidRPr="00D02CE3" w:rsidRDefault="0059029A" w:rsidP="00DA53F0">
      <w:pPr>
        <w:tabs>
          <w:tab w:val="left" w:pos="4140"/>
        </w:tabs>
        <w:spacing w:after="0" w:line="240" w:lineRule="auto"/>
        <w:ind w:left="720"/>
        <w:jc w:val="both"/>
        <w:rPr>
          <w:rFonts w:eastAsia="Times New Roman" w:cs="Times New Roman"/>
          <w:szCs w:val="24"/>
        </w:rPr>
      </w:pPr>
    </w:p>
    <w:p w:rsidR="0059029A" w:rsidRPr="00D02CE3" w:rsidRDefault="0059029A" w:rsidP="00DA53F0">
      <w:pPr>
        <w:tabs>
          <w:tab w:val="left" w:pos="4140"/>
        </w:tabs>
        <w:spacing w:after="0" w:line="240" w:lineRule="auto"/>
        <w:ind w:left="1440"/>
        <w:jc w:val="both"/>
        <w:rPr>
          <w:rFonts w:eastAsia="Times New Roman" w:cs="Times New Roman"/>
          <w:szCs w:val="24"/>
        </w:rPr>
      </w:pPr>
      <w:r>
        <w:rPr>
          <w:rFonts w:eastAsia="Times New Roman" w:cs="Times New Roman"/>
          <w:szCs w:val="24"/>
        </w:rPr>
        <w:t xml:space="preserve">(1) </w:t>
      </w:r>
      <w:r w:rsidRPr="00D02CE3">
        <w:rPr>
          <w:rFonts w:eastAsia="Times New Roman" w:cs="Times New Roman"/>
          <w:szCs w:val="24"/>
        </w:rPr>
        <w:t>evidenced-based;</w:t>
      </w:r>
    </w:p>
    <w:p w:rsidR="0059029A" w:rsidRPr="00D02CE3" w:rsidRDefault="0059029A" w:rsidP="00DA53F0">
      <w:pPr>
        <w:tabs>
          <w:tab w:val="left" w:pos="4140"/>
        </w:tabs>
        <w:spacing w:after="0" w:line="240" w:lineRule="auto"/>
        <w:ind w:left="1440"/>
        <w:jc w:val="both"/>
        <w:rPr>
          <w:rFonts w:eastAsia="Times New Roman" w:cs="Times New Roman"/>
          <w:szCs w:val="24"/>
        </w:rPr>
      </w:pPr>
    </w:p>
    <w:p w:rsidR="0059029A" w:rsidRPr="00D02CE3" w:rsidRDefault="0059029A" w:rsidP="00DA53F0">
      <w:pPr>
        <w:tabs>
          <w:tab w:val="left" w:pos="4140"/>
        </w:tabs>
        <w:spacing w:after="0" w:line="240" w:lineRule="auto"/>
        <w:ind w:left="1440"/>
        <w:jc w:val="both"/>
        <w:rPr>
          <w:rFonts w:eastAsia="Times New Roman" w:cs="Times New Roman"/>
          <w:szCs w:val="24"/>
        </w:rPr>
      </w:pPr>
      <w:r>
        <w:rPr>
          <w:rFonts w:eastAsia="Times New Roman" w:cs="Times New Roman"/>
          <w:szCs w:val="24"/>
        </w:rPr>
        <w:t>(2)</w:t>
      </w:r>
      <w:r w:rsidRPr="00D02CE3">
        <w:rPr>
          <w:rFonts w:eastAsia="Times New Roman" w:cs="Times New Roman"/>
          <w:szCs w:val="24"/>
        </w:rPr>
        <w:t xml:space="preserve"> applicable to the professional role of each type of personnel to be trained under Subsection (b)(2); and</w:t>
      </w:r>
    </w:p>
    <w:p w:rsidR="0059029A" w:rsidRPr="00D02CE3" w:rsidRDefault="0059029A" w:rsidP="00DA53F0">
      <w:pPr>
        <w:tabs>
          <w:tab w:val="left" w:pos="4140"/>
        </w:tabs>
        <w:spacing w:after="0" w:line="240" w:lineRule="auto"/>
        <w:ind w:left="1440"/>
        <w:jc w:val="both"/>
        <w:rPr>
          <w:rFonts w:eastAsia="Times New Roman" w:cs="Times New Roman"/>
          <w:szCs w:val="24"/>
        </w:rPr>
      </w:pPr>
    </w:p>
    <w:p w:rsidR="0059029A" w:rsidRPr="005C2A78" w:rsidRDefault="0059029A" w:rsidP="00DA53F0">
      <w:pPr>
        <w:tabs>
          <w:tab w:val="left" w:pos="4140"/>
        </w:tabs>
        <w:spacing w:after="0" w:line="240" w:lineRule="auto"/>
        <w:ind w:left="1440"/>
        <w:jc w:val="both"/>
        <w:rPr>
          <w:rFonts w:eastAsia="Times New Roman" w:cs="Times New Roman"/>
          <w:szCs w:val="24"/>
        </w:rPr>
      </w:pPr>
      <w:r>
        <w:rPr>
          <w:rFonts w:eastAsia="Times New Roman" w:cs="Times New Roman"/>
          <w:szCs w:val="24"/>
        </w:rPr>
        <w:t xml:space="preserve">(3) </w:t>
      </w:r>
      <w:r w:rsidRPr="00D02CE3">
        <w:rPr>
          <w:rFonts w:eastAsia="Times New Roman" w:cs="Times New Roman"/>
          <w:szCs w:val="24"/>
        </w:rPr>
        <w:t>instructive regarding means of effectively communicating and engaging with individuals with limited social or verbal abilities.</w:t>
      </w:r>
    </w:p>
    <w:p w:rsidR="0059029A" w:rsidRDefault="0059029A" w:rsidP="00DA53F0">
      <w:pPr>
        <w:spacing w:after="0" w:line="240" w:lineRule="auto"/>
        <w:ind w:left="720"/>
        <w:jc w:val="both"/>
        <w:rPr>
          <w:rFonts w:eastAsia="Times New Roman" w:cs="Times New Roman"/>
          <w:szCs w:val="24"/>
        </w:rPr>
      </w:pPr>
    </w:p>
    <w:p w:rsidR="0059029A" w:rsidRDefault="0059029A" w:rsidP="00DA53F0">
      <w:pPr>
        <w:spacing w:after="0" w:line="240" w:lineRule="auto"/>
        <w:ind w:left="720"/>
        <w:jc w:val="both"/>
        <w:rPr>
          <w:rFonts w:eastAsia="Times New Roman" w:cs="Times New Roman"/>
          <w:szCs w:val="24"/>
        </w:rPr>
      </w:pPr>
      <w:r>
        <w:rPr>
          <w:rFonts w:eastAsia="Times New Roman" w:cs="Times New Roman"/>
          <w:szCs w:val="24"/>
        </w:rPr>
        <w:t xml:space="preserve">(d) Requires HHSC, at </w:t>
      </w:r>
      <w:r w:rsidRPr="00D02CE3">
        <w:rPr>
          <w:rFonts w:eastAsia="Times New Roman" w:cs="Times New Roman"/>
          <w:szCs w:val="24"/>
        </w:rPr>
        <w:t>least once every five years, in consultation with an institution of higher education</w:t>
      </w:r>
      <w:r>
        <w:rPr>
          <w:rFonts w:eastAsia="Times New Roman" w:cs="Times New Roman"/>
          <w:szCs w:val="24"/>
        </w:rPr>
        <w:t>, to</w:t>
      </w:r>
      <w:r w:rsidRPr="00D02CE3">
        <w:rPr>
          <w:rFonts w:eastAsia="Times New Roman" w:cs="Times New Roman"/>
          <w:szCs w:val="24"/>
        </w:rPr>
        <w:t xml:space="preserve"> revise the materials and methods for the training and development activities to be provided under Subsection (b)(2).</w:t>
      </w:r>
    </w:p>
    <w:p w:rsidR="0059029A" w:rsidRPr="005C2A78" w:rsidRDefault="0059029A" w:rsidP="00DA53F0">
      <w:pPr>
        <w:spacing w:after="0" w:line="240" w:lineRule="auto"/>
        <w:jc w:val="both"/>
        <w:rPr>
          <w:rFonts w:eastAsia="Times New Roman" w:cs="Times New Roman"/>
          <w:szCs w:val="24"/>
        </w:rPr>
      </w:pPr>
    </w:p>
    <w:p w:rsidR="0059029A" w:rsidRPr="005C2A78" w:rsidRDefault="0059029A" w:rsidP="00DA53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not </w:t>
      </w:r>
      <w:r w:rsidRPr="00D02CE3">
        <w:rPr>
          <w:rFonts w:eastAsia="Times New Roman" w:cs="Times New Roman"/>
          <w:szCs w:val="24"/>
        </w:rPr>
        <w:t xml:space="preserve">later than September 1, 2024, </w:t>
      </w:r>
      <w:r>
        <w:rPr>
          <w:rFonts w:eastAsia="Times New Roman" w:cs="Times New Roman"/>
          <w:szCs w:val="24"/>
        </w:rPr>
        <w:t>to</w:t>
      </w:r>
      <w:r w:rsidRPr="00D02CE3">
        <w:rPr>
          <w:rFonts w:eastAsia="Times New Roman" w:cs="Times New Roman"/>
          <w:szCs w:val="24"/>
        </w:rPr>
        <w:t xml:space="preserve"> revise the materials and methods for the training and development activities to be provided under Section 114.013(b)(2), Human Resources Code, as amended by this Act.</w:t>
      </w:r>
    </w:p>
    <w:p w:rsidR="0059029A" w:rsidRPr="005C2A78" w:rsidRDefault="0059029A" w:rsidP="00DA53F0">
      <w:pPr>
        <w:spacing w:after="0" w:line="240" w:lineRule="auto"/>
        <w:jc w:val="both"/>
        <w:rPr>
          <w:rFonts w:eastAsia="Times New Roman" w:cs="Times New Roman"/>
          <w:szCs w:val="24"/>
        </w:rPr>
      </w:pPr>
    </w:p>
    <w:p w:rsidR="0059029A" w:rsidRPr="00C8671F" w:rsidRDefault="0059029A" w:rsidP="00DA53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902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35" w:rsidRDefault="00673C35" w:rsidP="000F1DF9">
      <w:pPr>
        <w:spacing w:after="0" w:line="240" w:lineRule="auto"/>
      </w:pPr>
      <w:r>
        <w:separator/>
      </w:r>
    </w:p>
  </w:endnote>
  <w:endnote w:type="continuationSeparator" w:id="0">
    <w:p w:rsidR="00673C35" w:rsidRDefault="00673C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3C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029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029A">
                <w:rPr>
                  <w:sz w:val="20"/>
                  <w:szCs w:val="20"/>
                </w:rPr>
                <w:t>H.B. 1386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02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3C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02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02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35" w:rsidRDefault="00673C35" w:rsidP="000F1DF9">
      <w:pPr>
        <w:spacing w:after="0" w:line="240" w:lineRule="auto"/>
      </w:pPr>
      <w:r>
        <w:separator/>
      </w:r>
    </w:p>
  </w:footnote>
  <w:footnote w:type="continuationSeparator" w:id="0">
    <w:p w:rsidR="00673C35" w:rsidRDefault="00673C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29A"/>
    <w:rsid w:val="005A7918"/>
    <w:rsid w:val="005E0AC7"/>
    <w:rsid w:val="005F46D7"/>
    <w:rsid w:val="00605CA0"/>
    <w:rsid w:val="006529C4"/>
    <w:rsid w:val="00673C3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0870D-63B4-4A3B-9562-0F586CF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02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50C9" w:rsidP="009D50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E9353EBEAC4E23A006B0309EC6C07B"/>
        <w:category>
          <w:name w:val="General"/>
          <w:gallery w:val="placeholder"/>
        </w:category>
        <w:types>
          <w:type w:val="bbPlcHdr"/>
        </w:types>
        <w:behaviors>
          <w:behavior w:val="content"/>
        </w:behaviors>
        <w:guid w:val="{F46EBF8E-29F2-4DFD-8C49-C979259A2D0E}"/>
      </w:docPartPr>
      <w:docPartBody>
        <w:p w:rsidR="00000000" w:rsidRDefault="00FF6286"/>
      </w:docPartBody>
    </w:docPart>
    <w:docPart>
      <w:docPartPr>
        <w:name w:val="1E8606FC7A8B485F988CAB36D2C552FE"/>
        <w:category>
          <w:name w:val="General"/>
          <w:gallery w:val="placeholder"/>
        </w:category>
        <w:types>
          <w:type w:val="bbPlcHdr"/>
        </w:types>
        <w:behaviors>
          <w:behavior w:val="content"/>
        </w:behaviors>
        <w:guid w:val="{A5992AAC-C372-4E98-89B8-47776BDE06BD}"/>
      </w:docPartPr>
      <w:docPartBody>
        <w:p w:rsidR="00000000" w:rsidRDefault="00FF6286"/>
      </w:docPartBody>
    </w:docPart>
    <w:docPart>
      <w:docPartPr>
        <w:name w:val="3D27E7B1F4A3414C9510A33CEBE184E7"/>
        <w:category>
          <w:name w:val="General"/>
          <w:gallery w:val="placeholder"/>
        </w:category>
        <w:types>
          <w:type w:val="bbPlcHdr"/>
        </w:types>
        <w:behaviors>
          <w:behavior w:val="content"/>
        </w:behaviors>
        <w:guid w:val="{C014C309-4A30-4C52-91FF-58FCB4E9E6B7}"/>
      </w:docPartPr>
      <w:docPartBody>
        <w:p w:rsidR="00000000" w:rsidRDefault="00FF6286"/>
      </w:docPartBody>
    </w:docPart>
    <w:docPart>
      <w:docPartPr>
        <w:name w:val="05B354A6EC8844929DAFAFD30BD03B13"/>
        <w:category>
          <w:name w:val="General"/>
          <w:gallery w:val="placeholder"/>
        </w:category>
        <w:types>
          <w:type w:val="bbPlcHdr"/>
        </w:types>
        <w:behaviors>
          <w:behavior w:val="content"/>
        </w:behaviors>
        <w:guid w:val="{7268BB07-C361-4CD9-A73A-25AF1C74D9FC}"/>
      </w:docPartPr>
      <w:docPartBody>
        <w:p w:rsidR="00000000" w:rsidRDefault="00FF6286"/>
      </w:docPartBody>
    </w:docPart>
    <w:docPart>
      <w:docPartPr>
        <w:name w:val="E6DED2109B80409F8E5FF08E840A9E22"/>
        <w:category>
          <w:name w:val="General"/>
          <w:gallery w:val="placeholder"/>
        </w:category>
        <w:types>
          <w:type w:val="bbPlcHdr"/>
        </w:types>
        <w:behaviors>
          <w:behavior w:val="content"/>
        </w:behaviors>
        <w:guid w:val="{256DDA72-9543-4D9F-AC2F-25D1A035E728}"/>
      </w:docPartPr>
      <w:docPartBody>
        <w:p w:rsidR="00000000" w:rsidRDefault="00FF6286"/>
      </w:docPartBody>
    </w:docPart>
    <w:docPart>
      <w:docPartPr>
        <w:name w:val="731B02D6C4A347E2B8E22CF74EB3D86A"/>
        <w:category>
          <w:name w:val="General"/>
          <w:gallery w:val="placeholder"/>
        </w:category>
        <w:types>
          <w:type w:val="bbPlcHdr"/>
        </w:types>
        <w:behaviors>
          <w:behavior w:val="content"/>
        </w:behaviors>
        <w:guid w:val="{2E0D91DC-9A9B-4D29-84CC-781D0AE9D6C7}"/>
      </w:docPartPr>
      <w:docPartBody>
        <w:p w:rsidR="00000000" w:rsidRDefault="00FF6286"/>
      </w:docPartBody>
    </w:docPart>
    <w:docPart>
      <w:docPartPr>
        <w:name w:val="372D1761B72B4F0EA9904450E4B4B1E4"/>
        <w:category>
          <w:name w:val="General"/>
          <w:gallery w:val="placeholder"/>
        </w:category>
        <w:types>
          <w:type w:val="bbPlcHdr"/>
        </w:types>
        <w:behaviors>
          <w:behavior w:val="content"/>
        </w:behaviors>
        <w:guid w:val="{0B613FA3-65C4-4BCE-9A32-690945CEF857}"/>
      </w:docPartPr>
      <w:docPartBody>
        <w:p w:rsidR="00000000" w:rsidRDefault="00FF6286"/>
      </w:docPartBody>
    </w:docPart>
    <w:docPart>
      <w:docPartPr>
        <w:name w:val="1AAC5BFA58A541449D368578DEB90BE8"/>
        <w:category>
          <w:name w:val="General"/>
          <w:gallery w:val="placeholder"/>
        </w:category>
        <w:types>
          <w:type w:val="bbPlcHdr"/>
        </w:types>
        <w:behaviors>
          <w:behavior w:val="content"/>
        </w:behaviors>
        <w:guid w:val="{5938B39F-DC5D-4163-BA63-7B1791851B16}"/>
      </w:docPartPr>
      <w:docPartBody>
        <w:p w:rsidR="00000000" w:rsidRDefault="00FF6286"/>
      </w:docPartBody>
    </w:docPart>
    <w:docPart>
      <w:docPartPr>
        <w:name w:val="754DFA0EDC7645DC8568CF21A1905DA1"/>
        <w:category>
          <w:name w:val="General"/>
          <w:gallery w:val="placeholder"/>
        </w:category>
        <w:types>
          <w:type w:val="bbPlcHdr"/>
        </w:types>
        <w:behaviors>
          <w:behavior w:val="content"/>
        </w:behaviors>
        <w:guid w:val="{33564BDE-E7F5-4757-9C81-EA6D37A64225}"/>
      </w:docPartPr>
      <w:docPartBody>
        <w:p w:rsidR="00000000" w:rsidRDefault="009D50C9" w:rsidP="009D50C9">
          <w:pPr>
            <w:pStyle w:val="754DFA0EDC7645DC8568CF21A1905DA1"/>
          </w:pPr>
          <w:r w:rsidRPr="00A30DD1">
            <w:rPr>
              <w:rStyle w:val="PlaceholderText"/>
            </w:rPr>
            <w:t>Click here to enter a date.</w:t>
          </w:r>
        </w:p>
      </w:docPartBody>
    </w:docPart>
    <w:docPart>
      <w:docPartPr>
        <w:name w:val="C2FD2F56EA07479389D9691FEF36FA87"/>
        <w:category>
          <w:name w:val="General"/>
          <w:gallery w:val="placeholder"/>
        </w:category>
        <w:types>
          <w:type w:val="bbPlcHdr"/>
        </w:types>
        <w:behaviors>
          <w:behavior w:val="content"/>
        </w:behaviors>
        <w:guid w:val="{455D2425-E9F7-469C-8FD7-AFF732665EEE}"/>
      </w:docPartPr>
      <w:docPartBody>
        <w:p w:rsidR="00000000" w:rsidRDefault="00FF6286"/>
      </w:docPartBody>
    </w:docPart>
    <w:docPart>
      <w:docPartPr>
        <w:name w:val="287C752932CA422BA6BA6BEF2FA8734C"/>
        <w:category>
          <w:name w:val="General"/>
          <w:gallery w:val="placeholder"/>
        </w:category>
        <w:types>
          <w:type w:val="bbPlcHdr"/>
        </w:types>
        <w:behaviors>
          <w:behavior w:val="content"/>
        </w:behaviors>
        <w:guid w:val="{9A907545-3485-422E-9744-B25EBF376D21}"/>
      </w:docPartPr>
      <w:docPartBody>
        <w:p w:rsidR="00000000" w:rsidRDefault="00FF6286"/>
      </w:docPartBody>
    </w:docPart>
    <w:docPart>
      <w:docPartPr>
        <w:name w:val="8141CEC93A3D4762900BB1E6EA03551F"/>
        <w:category>
          <w:name w:val="General"/>
          <w:gallery w:val="placeholder"/>
        </w:category>
        <w:types>
          <w:type w:val="bbPlcHdr"/>
        </w:types>
        <w:behaviors>
          <w:behavior w:val="content"/>
        </w:behaviors>
        <w:guid w:val="{180DE28D-85F6-4893-A4F4-8DD87BD099F2}"/>
      </w:docPartPr>
      <w:docPartBody>
        <w:p w:rsidR="00000000" w:rsidRDefault="009D50C9" w:rsidP="009D50C9">
          <w:pPr>
            <w:pStyle w:val="8141CEC93A3D4762900BB1E6EA03551F"/>
          </w:pPr>
          <w:r>
            <w:rPr>
              <w:rFonts w:eastAsia="Times New Roman" w:cs="Times New Roman"/>
              <w:bCs/>
              <w:szCs w:val="24"/>
            </w:rPr>
            <w:t xml:space="preserve"> </w:t>
          </w:r>
        </w:p>
      </w:docPartBody>
    </w:docPart>
    <w:docPart>
      <w:docPartPr>
        <w:name w:val="172FC6DB8F984A958545ADBD856A3195"/>
        <w:category>
          <w:name w:val="General"/>
          <w:gallery w:val="placeholder"/>
        </w:category>
        <w:types>
          <w:type w:val="bbPlcHdr"/>
        </w:types>
        <w:behaviors>
          <w:behavior w:val="content"/>
        </w:behaviors>
        <w:guid w:val="{24F3C929-4EB9-45C2-90FE-F3F382E167C4}"/>
      </w:docPartPr>
      <w:docPartBody>
        <w:p w:rsidR="00000000" w:rsidRDefault="00FF6286"/>
      </w:docPartBody>
    </w:docPart>
    <w:docPart>
      <w:docPartPr>
        <w:name w:val="61CA4820B17747FAA6B369013C11A16B"/>
        <w:category>
          <w:name w:val="General"/>
          <w:gallery w:val="placeholder"/>
        </w:category>
        <w:types>
          <w:type w:val="bbPlcHdr"/>
        </w:types>
        <w:behaviors>
          <w:behavior w:val="content"/>
        </w:behaviors>
        <w:guid w:val="{0BFAB2D3-2352-4173-B662-FDE6404CBCB4}"/>
      </w:docPartPr>
      <w:docPartBody>
        <w:p w:rsidR="00000000" w:rsidRDefault="00FF6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50C9"/>
    <w:rsid w:val="00A54AD6"/>
    <w:rsid w:val="00A57564"/>
    <w:rsid w:val="00B252A4"/>
    <w:rsid w:val="00B5530B"/>
    <w:rsid w:val="00C129E8"/>
    <w:rsid w:val="00C968BA"/>
    <w:rsid w:val="00D63E87"/>
    <w:rsid w:val="00D705C9"/>
    <w:rsid w:val="00E11D0C"/>
    <w:rsid w:val="00E35A8C"/>
    <w:rsid w:val="00E65C8A"/>
    <w:rsid w:val="00FC1327"/>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0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50C9"/>
    <w:rPr>
      <w:rFonts w:ascii="Times New Roman" w:hAnsi="Times New Roman"/>
      <w:sz w:val="24"/>
    </w:rPr>
  </w:style>
  <w:style w:type="paragraph" w:customStyle="1" w:styleId="487D89B4F8B34DB4967D41FE18F7F88D9">
    <w:name w:val="487D89B4F8B34DB4967D41FE18F7F88D9"/>
    <w:rsid w:val="009D50C9"/>
    <w:rPr>
      <w:rFonts w:ascii="Times New Roman" w:hAnsi="Times New Roman"/>
      <w:sz w:val="24"/>
    </w:rPr>
  </w:style>
  <w:style w:type="paragraph" w:customStyle="1" w:styleId="AE2570ED5D764CD7AF9686706F550F4622">
    <w:name w:val="AE2570ED5D764CD7AF9686706F550F4622"/>
    <w:rsid w:val="009D50C9"/>
    <w:pPr>
      <w:tabs>
        <w:tab w:val="center" w:pos="4680"/>
        <w:tab w:val="right" w:pos="9360"/>
      </w:tabs>
      <w:spacing w:after="0" w:line="240" w:lineRule="auto"/>
    </w:pPr>
    <w:rPr>
      <w:rFonts w:ascii="Times New Roman" w:hAnsi="Times New Roman"/>
      <w:sz w:val="24"/>
    </w:rPr>
  </w:style>
  <w:style w:type="paragraph" w:customStyle="1" w:styleId="754DFA0EDC7645DC8568CF21A1905DA1">
    <w:name w:val="754DFA0EDC7645DC8568CF21A1905DA1"/>
    <w:rsid w:val="009D50C9"/>
    <w:pPr>
      <w:spacing w:after="160" w:line="259" w:lineRule="auto"/>
    </w:pPr>
  </w:style>
  <w:style w:type="paragraph" w:customStyle="1" w:styleId="8141CEC93A3D4762900BB1E6EA03551F">
    <w:name w:val="8141CEC93A3D4762900BB1E6EA03551F"/>
    <w:rsid w:val="009D50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F73C4D-D4B7-4B80-9B4F-65C3E809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490</Words>
  <Characters>2799</Characters>
  <Application>Microsoft Office Word</Application>
  <DocSecurity>0</DocSecurity>
  <Lines>23</Lines>
  <Paragraphs>6</Paragraphs>
  <ScaleCrop>false</ScaleCrop>
  <Company>Texas Legislative Council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2019-05-03T13:38:00Z</cp:lastPrinted>
  <dcterms:created xsi:type="dcterms:W3CDTF">2015-05-29T14:24:00Z</dcterms:created>
  <dcterms:modified xsi:type="dcterms:W3CDTF">2019-05-03T13:38:00Z</dcterms:modified>
</cp:coreProperties>
</file>

<file path=docProps/custom.xml><?xml version="1.0" encoding="utf-8"?>
<op:Properties xmlns:vt="http://schemas.openxmlformats.org/officeDocument/2006/docPropsVTypes" xmlns:op="http://schemas.openxmlformats.org/officeDocument/2006/custom-properties"/>
</file>