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3A66" w:rsidTr="00345119">
        <w:tc>
          <w:tcPr>
            <w:tcW w:w="9576" w:type="dxa"/>
            <w:noWrap/>
          </w:tcPr>
          <w:p w:rsidR="008423E4" w:rsidRPr="0022177D" w:rsidRDefault="00A659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598C" w:rsidP="008423E4">
      <w:pPr>
        <w:jc w:val="center"/>
      </w:pPr>
    </w:p>
    <w:p w:rsidR="008423E4" w:rsidRPr="00B31F0E" w:rsidRDefault="00A6598C" w:rsidP="008423E4"/>
    <w:p w:rsidR="008423E4" w:rsidRPr="00742794" w:rsidRDefault="00A659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3A66" w:rsidTr="00345119">
        <w:tc>
          <w:tcPr>
            <w:tcW w:w="9576" w:type="dxa"/>
          </w:tcPr>
          <w:p w:rsidR="008423E4" w:rsidRPr="00861995" w:rsidRDefault="00A6598C" w:rsidP="00345119">
            <w:pPr>
              <w:jc w:val="right"/>
            </w:pPr>
            <w:r>
              <w:t>H.B. 1389</w:t>
            </w:r>
          </w:p>
        </w:tc>
      </w:tr>
      <w:tr w:rsidR="00C03A66" w:rsidTr="00345119">
        <w:tc>
          <w:tcPr>
            <w:tcW w:w="9576" w:type="dxa"/>
          </w:tcPr>
          <w:p w:rsidR="008423E4" w:rsidRPr="00861995" w:rsidRDefault="00A6598C" w:rsidP="004410AA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C03A66" w:rsidTr="00345119">
        <w:tc>
          <w:tcPr>
            <w:tcW w:w="9576" w:type="dxa"/>
          </w:tcPr>
          <w:p w:rsidR="008423E4" w:rsidRPr="00861995" w:rsidRDefault="00A6598C" w:rsidP="00345119">
            <w:pPr>
              <w:jc w:val="right"/>
            </w:pPr>
            <w:r>
              <w:t>Corrections</w:t>
            </w:r>
          </w:p>
        </w:tc>
      </w:tr>
      <w:tr w:rsidR="00C03A66" w:rsidTr="00345119">
        <w:tc>
          <w:tcPr>
            <w:tcW w:w="9576" w:type="dxa"/>
          </w:tcPr>
          <w:p w:rsidR="008423E4" w:rsidRDefault="00A659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598C" w:rsidP="008423E4">
      <w:pPr>
        <w:tabs>
          <w:tab w:val="right" w:pos="9360"/>
        </w:tabs>
      </w:pPr>
    </w:p>
    <w:p w:rsidR="008423E4" w:rsidRDefault="00A6598C" w:rsidP="008423E4"/>
    <w:p w:rsidR="008423E4" w:rsidRDefault="00A659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3A66" w:rsidTr="00345119">
        <w:tc>
          <w:tcPr>
            <w:tcW w:w="9576" w:type="dxa"/>
          </w:tcPr>
          <w:p w:rsidR="008423E4" w:rsidRPr="00A8133F" w:rsidRDefault="00A6598C" w:rsidP="001929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598C" w:rsidP="00192983"/>
          <w:p w:rsidR="008423E4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about the high percentage </w:t>
            </w:r>
            <w:r>
              <w:t xml:space="preserve">of women in Texas prisons </w:t>
            </w:r>
            <w:r>
              <w:t xml:space="preserve">who </w:t>
            </w:r>
            <w:r>
              <w:t xml:space="preserve">are mothers, </w:t>
            </w:r>
            <w:r>
              <w:t xml:space="preserve">many </w:t>
            </w:r>
            <w:r>
              <w:t xml:space="preserve">of whom were the primary caretaker of their children prior to their incarceration. </w:t>
            </w:r>
            <w:r>
              <w:t>Reports suggest that f</w:t>
            </w:r>
            <w:r>
              <w:t xml:space="preserve">oster placements </w:t>
            </w:r>
            <w:r>
              <w:t xml:space="preserve">occur at </w:t>
            </w:r>
            <w:r>
              <w:t>significant</w:t>
            </w:r>
            <w:r>
              <w:t xml:space="preserve"> annual</w:t>
            </w:r>
            <w:r>
              <w:t xml:space="preserve"> cost </w:t>
            </w:r>
            <w:r>
              <w:t xml:space="preserve">to </w:t>
            </w:r>
            <w:r>
              <w:t xml:space="preserve">the </w:t>
            </w:r>
            <w:r>
              <w:t xml:space="preserve">state </w:t>
            </w:r>
            <w:r>
              <w:t xml:space="preserve">and </w:t>
            </w:r>
            <w:r>
              <w:t xml:space="preserve">can </w:t>
            </w:r>
            <w:r>
              <w:t xml:space="preserve">result in myriad avoidable problems for the </w:t>
            </w:r>
            <w:r>
              <w:t xml:space="preserve">affected </w:t>
            </w:r>
            <w:r>
              <w:t>children</w:t>
            </w:r>
            <w:r>
              <w:t>, such as</w:t>
            </w:r>
            <w:r>
              <w:t xml:space="preserve"> </w:t>
            </w:r>
            <w:r>
              <w:t>behaviora</w:t>
            </w:r>
            <w:r>
              <w:t xml:space="preserve">l problems, speech and language delays, </w:t>
            </w:r>
            <w:r>
              <w:t>and other physical and mental health issues</w:t>
            </w:r>
            <w:r>
              <w:t>.</w:t>
            </w:r>
            <w:r>
              <w:t xml:space="preserve"> H.B. 1389 seeks to </w:t>
            </w:r>
            <w:r>
              <w:t>encourag</w:t>
            </w:r>
            <w:r>
              <w:t>e</w:t>
            </w:r>
            <w:r>
              <w:t xml:space="preserve"> community-based solutions for people who are not a threat to public safety</w:t>
            </w:r>
            <w:r>
              <w:t xml:space="preserve"> by providing</w:t>
            </w:r>
            <w:r>
              <w:t xml:space="preserve"> procedures for the placement on </w:t>
            </w:r>
            <w:r>
              <w:t xml:space="preserve">community supervision </w:t>
            </w:r>
            <w:r>
              <w:t>of</w:t>
            </w:r>
            <w:r>
              <w:t xml:space="preserve"> </w:t>
            </w:r>
            <w:r>
              <w:t xml:space="preserve">eligible </w:t>
            </w:r>
            <w:r>
              <w:t>defendants who are the primary caretaker of a child</w:t>
            </w:r>
            <w:r>
              <w:t>.</w:t>
            </w:r>
          </w:p>
          <w:p w:rsidR="008423E4" w:rsidRPr="00E26B13" w:rsidRDefault="00A6598C" w:rsidP="00192983">
            <w:pPr>
              <w:rPr>
                <w:b/>
              </w:rPr>
            </w:pPr>
          </w:p>
        </w:tc>
      </w:tr>
      <w:tr w:rsidR="00C03A66" w:rsidTr="00345119">
        <w:tc>
          <w:tcPr>
            <w:tcW w:w="9576" w:type="dxa"/>
          </w:tcPr>
          <w:p w:rsidR="0017725B" w:rsidRDefault="00A6598C" w:rsidP="001929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598C" w:rsidP="00192983">
            <w:pPr>
              <w:rPr>
                <w:b/>
                <w:u w:val="single"/>
              </w:rPr>
            </w:pPr>
          </w:p>
          <w:p w:rsidR="00E358A2" w:rsidRPr="00E358A2" w:rsidRDefault="00A6598C" w:rsidP="0019298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A6598C" w:rsidP="00192983">
            <w:pPr>
              <w:rPr>
                <w:b/>
                <w:u w:val="single"/>
              </w:rPr>
            </w:pPr>
          </w:p>
        </w:tc>
      </w:tr>
      <w:tr w:rsidR="00C03A66" w:rsidTr="00345119">
        <w:tc>
          <w:tcPr>
            <w:tcW w:w="9576" w:type="dxa"/>
          </w:tcPr>
          <w:p w:rsidR="008423E4" w:rsidRPr="00A8133F" w:rsidRDefault="00A6598C" w:rsidP="001929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598C" w:rsidP="00192983"/>
          <w:p w:rsidR="00BC0A79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A6598C" w:rsidP="00192983">
            <w:pPr>
              <w:rPr>
                <w:b/>
              </w:rPr>
            </w:pPr>
          </w:p>
        </w:tc>
      </w:tr>
      <w:tr w:rsidR="00C03A66" w:rsidTr="00345119">
        <w:tc>
          <w:tcPr>
            <w:tcW w:w="9576" w:type="dxa"/>
          </w:tcPr>
          <w:p w:rsidR="008423E4" w:rsidRPr="00A8133F" w:rsidRDefault="00A6598C" w:rsidP="001929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598C" w:rsidP="00192983"/>
          <w:p w:rsidR="003243A1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</w:t>
            </w:r>
            <w:r>
              <w:t xml:space="preserve"> </w:t>
            </w:r>
            <w:r>
              <w:t xml:space="preserve">1389 amends the Code of Criminal Procedure to </w:t>
            </w:r>
            <w:r>
              <w:t xml:space="preserve">require </w:t>
            </w:r>
            <w:r>
              <w:t xml:space="preserve">a </w:t>
            </w:r>
            <w:r>
              <w:t>court</w:t>
            </w:r>
            <w:r>
              <w:t xml:space="preserve">, on written motion of a defendant who is charged with an offense for which the defendant is eligible for deferred adjudication community supervision and </w:t>
            </w:r>
            <w:r>
              <w:t xml:space="preserve">who </w:t>
            </w:r>
            <w:r>
              <w:t>is the primary caretaker of a child</w:t>
            </w:r>
            <w:r>
              <w:t xml:space="preserve"> and</w:t>
            </w:r>
            <w:r>
              <w:t xml:space="preserve"> after receiving a plea of guilty or nolo contendere, heari</w:t>
            </w:r>
            <w:r>
              <w:t xml:space="preserve">ng the evidence, and finding that the evidence substantiates the defendant's guilt, </w:t>
            </w:r>
            <w:r>
              <w:t xml:space="preserve">to </w:t>
            </w:r>
            <w:r>
              <w:t>consider the defendant</w:t>
            </w:r>
            <w:r>
              <w:t>'</w:t>
            </w:r>
            <w:r>
              <w:t>s status as the primary caretaker of a child</w:t>
            </w:r>
            <w:r>
              <w:t>. The bill</w:t>
            </w:r>
            <w:r>
              <w:t xml:space="preserve"> requires the motion to include evidence of the defendant's primary caretaker status</w:t>
            </w:r>
            <w:r>
              <w:t xml:space="preserve"> and</w:t>
            </w:r>
            <w:r>
              <w:t xml:space="preserve"> req</w:t>
            </w:r>
            <w:r>
              <w:t xml:space="preserve">uires the court, as soon as practicable after receipt of such a motion, to make written findings regarding the defendant's primary caretaker status. </w:t>
            </w:r>
            <w:r>
              <w:t>The bill authorizes the court</w:t>
            </w:r>
            <w:r>
              <w:t>,</w:t>
            </w:r>
            <w:r>
              <w:t xml:space="preserve"> on </w:t>
            </w:r>
            <w:r>
              <w:t xml:space="preserve">its </w:t>
            </w:r>
            <w:r>
              <w:t>determination that the defendant is t</w:t>
            </w:r>
            <w:r>
              <w:t>he primary caretaker of a child</w:t>
            </w:r>
            <w:r>
              <w:t>,</w:t>
            </w:r>
            <w:r>
              <w:t xml:space="preserve"> to </w:t>
            </w:r>
            <w:r w:rsidRPr="00CE4914">
              <w:t>defer further proceedings without entering an adjudication of guilt and place the defendant on deferred adj</w:t>
            </w:r>
            <w:r>
              <w:t xml:space="preserve">udication community supervision. </w:t>
            </w:r>
            <w:r>
              <w:t>T</w:t>
            </w:r>
            <w:r>
              <w:t xml:space="preserve">he bill authorizes </w:t>
            </w:r>
            <w:r>
              <w:t xml:space="preserve">a </w:t>
            </w:r>
            <w:r>
              <w:t xml:space="preserve">court, if in the court's opinion the best interest of society, </w:t>
            </w:r>
            <w:r w:rsidRPr="00AC553A">
              <w:t>the defendant, and the defe</w:t>
            </w:r>
            <w:r w:rsidRPr="00AC553A">
              <w:t xml:space="preserve">ndant's child or children will be served, </w:t>
            </w:r>
            <w:r>
              <w:t>to</w:t>
            </w:r>
            <w:r w:rsidRPr="00AC553A">
              <w:t xml:space="preserve"> defer further proceedings without entering an adjudication of guilt and place </w:t>
            </w:r>
            <w:r>
              <w:t>a</w:t>
            </w:r>
            <w:r w:rsidRPr="00AC553A">
              <w:t xml:space="preserve"> </w:t>
            </w:r>
            <w:r w:rsidRPr="00AC553A">
              <w:t>defendant</w:t>
            </w:r>
            <w:r>
              <w:t xml:space="preserve"> who does not make such a</w:t>
            </w:r>
            <w:r>
              <w:t xml:space="preserve"> written</w:t>
            </w:r>
            <w:r>
              <w:t xml:space="preserve"> motion</w:t>
            </w:r>
            <w:r w:rsidRPr="00AC553A">
              <w:t xml:space="preserve"> on deferred adjudication community supervision</w:t>
            </w:r>
            <w:r w:rsidRPr="00AC553A">
              <w:t xml:space="preserve"> after receiving a plea of guilty or nolo contendere, hearing the evidence, and finding that the evidence substantiates the defendant's guilt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authorizes a court placing a defendant</w:t>
            </w:r>
            <w:r>
              <w:t xml:space="preserve"> who is the caretaker of a child</w:t>
            </w:r>
            <w:r>
              <w:t xml:space="preserve"> on deferred adjudication communit</w:t>
            </w:r>
            <w:r>
              <w:t>y supervision</w:t>
            </w:r>
            <w:r>
              <w:t xml:space="preserve"> to impose conditions of community supervision that emphasize the defendant's rehabilitation in a community setting and parent-child unity and provide support to the parent-child relationship. The bill prohibits a court placing </w:t>
            </w:r>
            <w:r>
              <w:t xml:space="preserve">such </w:t>
            </w:r>
            <w:r>
              <w:t>a defendan</w:t>
            </w:r>
            <w:r>
              <w:t>t on deferred adjudication community</w:t>
            </w:r>
            <w:r w:rsidRPr="005028F4">
              <w:t xml:space="preserve"> supervision from requiring as a condition of the supervision that the defendant submit to a term of confinement </w:t>
            </w:r>
            <w:r>
              <w:t>but</w:t>
            </w:r>
            <w:r>
              <w:t xml:space="preserve"> authorizes the court to order the defendant to submit to such a term if the court proceeds with an adju</w:t>
            </w:r>
            <w:r>
              <w:t xml:space="preserve">dication of guilt for the offense for which the defendant was placed on </w:t>
            </w:r>
            <w:r>
              <w:t>the</w:t>
            </w:r>
            <w:r>
              <w:t xml:space="preserve"> supervision.</w:t>
            </w:r>
            <w:r>
              <w:t xml:space="preserve"> </w:t>
            </w:r>
          </w:p>
          <w:p w:rsidR="003243A1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818BD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1389 </w:t>
            </w:r>
            <w:r>
              <w:t xml:space="preserve">requires </w:t>
            </w:r>
            <w:r>
              <w:t xml:space="preserve">a </w:t>
            </w:r>
            <w:r>
              <w:t>court, on written motion of a defendant</w:t>
            </w:r>
            <w:r>
              <w:t xml:space="preserve"> who is convicted of an offense for which the defendant is eligible for community supervision and who is </w:t>
            </w:r>
            <w:r>
              <w:t>the primary caretaker of a child</w:t>
            </w:r>
            <w:r>
              <w:t>, to</w:t>
            </w:r>
            <w:r>
              <w:t xml:space="preserve"> consider the defendant's status as the primary caretaker of a child</w:t>
            </w:r>
            <w:r>
              <w:t xml:space="preserve"> before imposing a sentence requiring confinement</w:t>
            </w:r>
            <w:r>
              <w:t>. The bill</w:t>
            </w:r>
            <w:r>
              <w:t xml:space="preserve"> requires the motion to include evidence of the defendant's primary caretaker status</w:t>
            </w:r>
            <w:r>
              <w:t xml:space="preserve"> and</w:t>
            </w:r>
            <w:r>
              <w:t xml:space="preserve"> requ</w:t>
            </w:r>
            <w:r>
              <w:t xml:space="preserve">ires the court, as soon as practicable after receipt of </w:t>
            </w:r>
            <w:r>
              <w:t xml:space="preserve">such a </w:t>
            </w:r>
            <w:r>
              <w:t xml:space="preserve">motion, </w:t>
            </w:r>
            <w:r>
              <w:t xml:space="preserve">to </w:t>
            </w:r>
            <w:r>
              <w:t>make written findings regarding the defendant's primary caretaker status</w:t>
            </w:r>
            <w:r>
              <w:t>. The bill</w:t>
            </w:r>
            <w:r>
              <w:t xml:space="preserve"> prohibits the court from imposing a sentence of confinement, including confinement as a condition o</w:t>
            </w:r>
            <w:r>
              <w:t xml:space="preserve">f community </w:t>
            </w:r>
            <w:r>
              <w:t>supervision</w:t>
            </w:r>
            <w:r>
              <w:t xml:space="preserve">, without first making </w:t>
            </w:r>
            <w:r>
              <w:t>the written findings</w:t>
            </w:r>
            <w:r>
              <w:t>. The bill authorizes the court</w:t>
            </w:r>
            <w:r>
              <w:t>,</w:t>
            </w:r>
            <w:r>
              <w:t xml:space="preserve"> on </w:t>
            </w:r>
            <w:r>
              <w:t xml:space="preserve">its </w:t>
            </w:r>
            <w:r>
              <w:t>determination that the defendant is the primary caretaker of a child</w:t>
            </w:r>
            <w:r>
              <w:t>,</w:t>
            </w:r>
            <w:r>
              <w:t xml:space="preserve"> to suspend the imposition of the sentence and place the defendant on community s</w:t>
            </w:r>
            <w:r>
              <w:t>upervision. T</w:t>
            </w:r>
            <w:r w:rsidRPr="008D7697">
              <w:t xml:space="preserve">he bill authorizes </w:t>
            </w:r>
            <w:r>
              <w:t>a</w:t>
            </w:r>
            <w:r w:rsidRPr="008D7697">
              <w:t xml:space="preserve"> </w:t>
            </w:r>
            <w:r w:rsidRPr="008D7697">
              <w:t xml:space="preserve">court, if in the court's opinion the best interest of </w:t>
            </w:r>
            <w:r>
              <w:t>justice, the public</w:t>
            </w:r>
            <w:r w:rsidRPr="008D7697">
              <w:t>, the defendant, and the defendant's child or children will be served, to</w:t>
            </w:r>
            <w:r>
              <w:t xml:space="preserve"> suspend the imposition of the sentence and place </w:t>
            </w:r>
            <w:r>
              <w:t xml:space="preserve">a </w:t>
            </w:r>
            <w:r>
              <w:t xml:space="preserve">defendant </w:t>
            </w:r>
            <w:r>
              <w:t>who does not m</w:t>
            </w:r>
            <w:r>
              <w:t xml:space="preserve">ake such a </w:t>
            </w:r>
            <w:r>
              <w:t xml:space="preserve">written </w:t>
            </w:r>
            <w:r>
              <w:t xml:space="preserve">motion </w:t>
            </w:r>
            <w:r>
              <w:t xml:space="preserve">on community supervision. </w:t>
            </w:r>
            <w:r>
              <w:t xml:space="preserve">The bill </w:t>
            </w:r>
            <w:r w:rsidRPr="006F3C73">
              <w:t>authorizes a court placing a defendant</w:t>
            </w:r>
            <w:r>
              <w:t xml:space="preserve"> who is the caretaker of a child</w:t>
            </w:r>
            <w:r w:rsidRPr="006F3C73">
              <w:t xml:space="preserve"> </w:t>
            </w:r>
            <w:r>
              <w:t>on</w:t>
            </w:r>
            <w:r w:rsidRPr="006F3C73">
              <w:t xml:space="preserve"> community supervision to impose conditions of community supervision that emphasize the defendant's rehabilitation in a community setting and parent-child unity and provide support to the parent-child relationship. The bill prohibits a court </w:t>
            </w:r>
            <w:r>
              <w:t xml:space="preserve">that </w:t>
            </w:r>
            <w:r w:rsidRPr="006F3C73">
              <w:t>plac</w:t>
            </w:r>
            <w:r>
              <w:t>es</w:t>
            </w:r>
            <w:r w:rsidRPr="006F3C73">
              <w:t xml:space="preserve"> </w:t>
            </w:r>
            <w:r>
              <w:t>su</w:t>
            </w:r>
            <w:r>
              <w:t xml:space="preserve">ch </w:t>
            </w:r>
            <w:r w:rsidRPr="006F3C73">
              <w:t xml:space="preserve">a defendant on community supervision from requiring as a condition of the supervision that the defendant submit to a term of confinement </w:t>
            </w:r>
            <w:r>
              <w:t>but</w:t>
            </w:r>
            <w:r w:rsidRPr="006F3C73">
              <w:t xml:space="preserve"> authorizes the court to order the defendant to submit to a term </w:t>
            </w:r>
            <w:r>
              <w:t xml:space="preserve">of confinement </w:t>
            </w:r>
            <w:r>
              <w:t>following a determination that th</w:t>
            </w:r>
            <w:r>
              <w:t xml:space="preserve">e defendant violated a condition of </w:t>
            </w:r>
            <w:r>
              <w:t xml:space="preserve">the </w:t>
            </w:r>
            <w:r>
              <w:t xml:space="preserve">supervision or if the defendant's community supervision is revoked. </w:t>
            </w:r>
          </w:p>
          <w:p w:rsidR="001818BD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243A1" w:rsidRPr="003243A1" w:rsidRDefault="00A6598C" w:rsidP="001929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1389 defines "primary caretaker of a child" as </w:t>
            </w:r>
            <w:r w:rsidRPr="001818BD">
              <w:t>a person, including a person who has temporarily relinquished custody of the child as a result</w:t>
            </w:r>
            <w:r w:rsidRPr="001818BD">
              <w:t xml:space="preserve"> of pretrial detention, who has assumed or will soon assume responsibility for a dependent child younger than 18 years of age by providing for the child's needs, including housing, health care, financial support, education, family support, or safety.</w:t>
            </w:r>
            <w:r>
              <w:t xml:space="preserve">  </w:t>
            </w:r>
          </w:p>
          <w:p w:rsidR="008423E4" w:rsidRPr="00835628" w:rsidRDefault="00A6598C" w:rsidP="00192983">
            <w:pPr>
              <w:rPr>
                <w:b/>
              </w:rPr>
            </w:pPr>
          </w:p>
        </w:tc>
      </w:tr>
      <w:tr w:rsidR="00C03A66" w:rsidTr="00345119">
        <w:tc>
          <w:tcPr>
            <w:tcW w:w="9576" w:type="dxa"/>
          </w:tcPr>
          <w:p w:rsidR="008423E4" w:rsidRPr="00A8133F" w:rsidRDefault="00A6598C" w:rsidP="00192983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A6598C" w:rsidP="00192983"/>
          <w:p w:rsidR="008423E4" w:rsidRPr="00233FDB" w:rsidRDefault="00A6598C" w:rsidP="00192983">
            <w:pPr>
              <w:rPr>
                <w:b/>
              </w:rPr>
            </w:pPr>
            <w:r>
              <w:t xml:space="preserve">September 1, 2019. </w:t>
            </w:r>
          </w:p>
        </w:tc>
      </w:tr>
    </w:tbl>
    <w:p w:rsidR="008423E4" w:rsidRPr="00BE0E75" w:rsidRDefault="00A659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59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598C">
      <w:r>
        <w:separator/>
      </w:r>
    </w:p>
  </w:endnote>
  <w:endnote w:type="continuationSeparator" w:id="0">
    <w:p w:rsidR="00000000" w:rsidRDefault="00A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3A66" w:rsidTr="009C1E9A">
      <w:trPr>
        <w:cantSplit/>
      </w:trPr>
      <w:tc>
        <w:tcPr>
          <w:tcW w:w="0" w:type="pct"/>
        </w:tcPr>
        <w:p w:rsidR="00137D90" w:rsidRDefault="00A659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59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59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59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5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3A66" w:rsidTr="009C1E9A">
      <w:trPr>
        <w:cantSplit/>
      </w:trPr>
      <w:tc>
        <w:tcPr>
          <w:tcW w:w="0" w:type="pct"/>
        </w:tcPr>
        <w:p w:rsidR="00EC379B" w:rsidRDefault="00A659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59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16576</w:t>
          </w:r>
        </w:p>
      </w:tc>
      <w:tc>
        <w:tcPr>
          <w:tcW w:w="2453" w:type="pct"/>
        </w:tcPr>
        <w:p w:rsidR="00EC379B" w:rsidRDefault="00A65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19.61.303</w:t>
          </w:r>
          <w:r>
            <w:fldChar w:fldCharType="end"/>
          </w:r>
        </w:p>
      </w:tc>
    </w:tr>
    <w:tr w:rsidR="00C03A66" w:rsidTr="009C1E9A">
      <w:trPr>
        <w:cantSplit/>
      </w:trPr>
      <w:tc>
        <w:tcPr>
          <w:tcW w:w="0" w:type="pct"/>
        </w:tcPr>
        <w:p w:rsidR="00EC379B" w:rsidRDefault="00A659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59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598C" w:rsidP="006D504F">
          <w:pPr>
            <w:pStyle w:val="Footer"/>
            <w:rPr>
              <w:rStyle w:val="PageNumber"/>
            </w:rPr>
          </w:pPr>
        </w:p>
        <w:p w:rsidR="00EC379B" w:rsidRDefault="00A659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3A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59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659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59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598C">
      <w:r>
        <w:separator/>
      </w:r>
    </w:p>
  </w:footnote>
  <w:footnote w:type="continuationSeparator" w:id="0">
    <w:p w:rsidR="00000000" w:rsidRDefault="00A6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6"/>
    <w:rsid w:val="00A6598C"/>
    <w:rsid w:val="00C0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E7B470-067B-46C2-A705-499186A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0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0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0A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0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4916</Characters>
  <Application>Microsoft Office Word</Application>
  <DocSecurity>4</DocSecurity>
  <Lines>91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HB01389 (Committee Report (Unamended))</vt:lpstr>
    </vt:vector>
  </TitlesOfParts>
  <Company>State of Texas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16576</dc:subject>
  <dc:creator>State of Texas</dc:creator>
  <dc:description>HB 1389 by Thompson, Senfronia-(H)Corrections</dc:description>
  <cp:lastModifiedBy>Laura Ramsay</cp:lastModifiedBy>
  <cp:revision>2</cp:revision>
  <cp:lastPrinted>2019-03-02T16:47:00Z</cp:lastPrinted>
  <dcterms:created xsi:type="dcterms:W3CDTF">2019-03-18T22:45:00Z</dcterms:created>
  <dcterms:modified xsi:type="dcterms:W3CDTF">2019-03-18T22:45:00Z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19.61.303</vt:lpwstr>
  </property>
</Properties>
</file>