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B6" w:rsidRDefault="00AC21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674EBAD8AC42729743D78949F96272"/>
          </w:placeholder>
        </w:sdtPr>
        <w:sdtContent>
          <w:r w:rsidRPr="005C2A78">
            <w:rPr>
              <w:rFonts w:cs="Times New Roman"/>
              <w:b/>
              <w:szCs w:val="24"/>
              <w:u w:val="single"/>
            </w:rPr>
            <w:t>BILL ANALYSIS</w:t>
          </w:r>
        </w:sdtContent>
      </w:sdt>
    </w:p>
    <w:p w:rsidR="00AC21B6" w:rsidRPr="00585C31" w:rsidRDefault="00AC21B6" w:rsidP="000F1DF9">
      <w:pPr>
        <w:spacing w:after="0" w:line="240" w:lineRule="auto"/>
        <w:rPr>
          <w:rFonts w:cs="Times New Roman"/>
          <w:szCs w:val="24"/>
        </w:rPr>
      </w:pPr>
    </w:p>
    <w:p w:rsidR="00AC21B6" w:rsidRPr="00585C31" w:rsidRDefault="00AC21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21B6" w:rsidTr="000F1DF9">
        <w:tc>
          <w:tcPr>
            <w:tcW w:w="2718" w:type="dxa"/>
          </w:tcPr>
          <w:p w:rsidR="00AC21B6" w:rsidRPr="005C2A78" w:rsidRDefault="00AC21B6" w:rsidP="006D756B">
            <w:pPr>
              <w:rPr>
                <w:rFonts w:cs="Times New Roman"/>
                <w:szCs w:val="24"/>
              </w:rPr>
            </w:pPr>
            <w:sdt>
              <w:sdtPr>
                <w:rPr>
                  <w:rFonts w:cs="Times New Roman"/>
                  <w:szCs w:val="24"/>
                </w:rPr>
                <w:alias w:val="Agency Title"/>
                <w:tag w:val="AgencyTitleContentControl"/>
                <w:id w:val="1920747753"/>
                <w:lock w:val="sdtContentLocked"/>
                <w:placeholder>
                  <w:docPart w:val="A53A9FE765594F1AACE375D3C5BECEA7"/>
                </w:placeholder>
              </w:sdtPr>
              <w:sdtEndPr>
                <w:rPr>
                  <w:rFonts w:cstheme="minorBidi"/>
                  <w:szCs w:val="22"/>
                </w:rPr>
              </w:sdtEndPr>
              <w:sdtContent>
                <w:r>
                  <w:rPr>
                    <w:rFonts w:cs="Times New Roman"/>
                    <w:szCs w:val="24"/>
                  </w:rPr>
                  <w:t>Senate Research Center</w:t>
                </w:r>
              </w:sdtContent>
            </w:sdt>
          </w:p>
        </w:tc>
        <w:tc>
          <w:tcPr>
            <w:tcW w:w="6858" w:type="dxa"/>
          </w:tcPr>
          <w:p w:rsidR="00AC21B6" w:rsidRPr="00FF6471" w:rsidRDefault="00AC21B6" w:rsidP="000F1DF9">
            <w:pPr>
              <w:jc w:val="right"/>
              <w:rPr>
                <w:rFonts w:cs="Times New Roman"/>
                <w:szCs w:val="24"/>
              </w:rPr>
            </w:pPr>
            <w:sdt>
              <w:sdtPr>
                <w:rPr>
                  <w:rFonts w:cs="Times New Roman"/>
                  <w:szCs w:val="24"/>
                </w:rPr>
                <w:alias w:val="Bill Number"/>
                <w:tag w:val="BillNumberOne"/>
                <w:id w:val="-410784069"/>
                <w:lock w:val="sdtContentLocked"/>
                <w:placeholder>
                  <w:docPart w:val="9C6208680185493FA7363FA607327387"/>
                </w:placeholder>
              </w:sdtPr>
              <w:sdtContent>
                <w:r>
                  <w:rPr>
                    <w:rFonts w:cs="Times New Roman"/>
                    <w:szCs w:val="24"/>
                  </w:rPr>
                  <w:t>H.B. 1554</w:t>
                </w:r>
              </w:sdtContent>
            </w:sdt>
          </w:p>
        </w:tc>
      </w:tr>
      <w:tr w:rsidR="00AC21B6" w:rsidTr="000F1DF9">
        <w:sdt>
          <w:sdtPr>
            <w:rPr>
              <w:rFonts w:cs="Times New Roman"/>
              <w:szCs w:val="24"/>
            </w:rPr>
            <w:alias w:val="TLCNumber"/>
            <w:tag w:val="TLCNumber"/>
            <w:id w:val="-542600604"/>
            <w:lock w:val="sdtLocked"/>
            <w:placeholder>
              <w:docPart w:val="7CCF20A70EE848B08E6715572BC30927"/>
            </w:placeholder>
          </w:sdtPr>
          <w:sdtContent>
            <w:tc>
              <w:tcPr>
                <w:tcW w:w="2718" w:type="dxa"/>
              </w:tcPr>
              <w:p w:rsidR="00AC21B6" w:rsidRPr="000F1DF9" w:rsidRDefault="00AC21B6" w:rsidP="00C65088">
                <w:pPr>
                  <w:rPr>
                    <w:rFonts w:cs="Times New Roman"/>
                    <w:szCs w:val="24"/>
                  </w:rPr>
                </w:pPr>
                <w:r>
                  <w:rPr>
                    <w:rFonts w:cs="Times New Roman"/>
                    <w:szCs w:val="24"/>
                  </w:rPr>
                  <w:t>86R19792 SCL-F</w:t>
                </w:r>
              </w:p>
            </w:tc>
          </w:sdtContent>
        </w:sdt>
        <w:tc>
          <w:tcPr>
            <w:tcW w:w="6858" w:type="dxa"/>
          </w:tcPr>
          <w:p w:rsidR="00AC21B6" w:rsidRPr="005C2A78" w:rsidRDefault="00AC21B6" w:rsidP="006D756B">
            <w:pPr>
              <w:jc w:val="right"/>
              <w:rPr>
                <w:rFonts w:cs="Times New Roman"/>
                <w:szCs w:val="24"/>
              </w:rPr>
            </w:pPr>
            <w:sdt>
              <w:sdtPr>
                <w:rPr>
                  <w:rFonts w:cs="Times New Roman"/>
                  <w:szCs w:val="24"/>
                </w:rPr>
                <w:alias w:val="Author Label"/>
                <w:tag w:val="By"/>
                <w:id w:val="72399597"/>
                <w:lock w:val="sdtLocked"/>
                <w:placeholder>
                  <w:docPart w:val="403C0EB130C84D058240FE77250D95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7495D0A8AB4D7BBBDF8C0737EA57B3"/>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8B56622626B34F2BB13BED497D79A303"/>
                </w:placeholder>
              </w:sdtPr>
              <w:sdtContent>
                <w:r>
                  <w:rPr>
                    <w:rFonts w:cs="Times New Roman"/>
                    <w:szCs w:val="24"/>
                  </w:rPr>
                  <w:t xml:space="preserve"> (Zaffirini)</w:t>
                </w:r>
              </w:sdtContent>
            </w:sdt>
          </w:p>
        </w:tc>
      </w:tr>
      <w:tr w:rsidR="00AC21B6" w:rsidTr="000F1DF9">
        <w:tc>
          <w:tcPr>
            <w:tcW w:w="2718" w:type="dxa"/>
          </w:tcPr>
          <w:p w:rsidR="00AC21B6" w:rsidRPr="00BC7495" w:rsidRDefault="00AC21B6" w:rsidP="000F1DF9">
            <w:pPr>
              <w:rPr>
                <w:rFonts w:cs="Times New Roman"/>
                <w:szCs w:val="24"/>
              </w:rPr>
            </w:pPr>
          </w:p>
        </w:tc>
        <w:sdt>
          <w:sdtPr>
            <w:rPr>
              <w:rFonts w:cs="Times New Roman"/>
              <w:szCs w:val="24"/>
            </w:rPr>
            <w:alias w:val="Committee"/>
            <w:tag w:val="Committee"/>
            <w:id w:val="1914272295"/>
            <w:lock w:val="sdtContentLocked"/>
            <w:placeholder>
              <w:docPart w:val="BD8BA7A24305444B8998DA66675F0618"/>
            </w:placeholder>
          </w:sdtPr>
          <w:sdtContent>
            <w:tc>
              <w:tcPr>
                <w:tcW w:w="6858" w:type="dxa"/>
              </w:tcPr>
              <w:p w:rsidR="00AC21B6" w:rsidRPr="00FF6471" w:rsidRDefault="00AC21B6" w:rsidP="000F1DF9">
                <w:pPr>
                  <w:jc w:val="right"/>
                  <w:rPr>
                    <w:rFonts w:cs="Times New Roman"/>
                    <w:szCs w:val="24"/>
                  </w:rPr>
                </w:pPr>
                <w:r>
                  <w:rPr>
                    <w:rFonts w:cs="Times New Roman"/>
                    <w:szCs w:val="24"/>
                  </w:rPr>
                  <w:t>Business &amp; Commerce</w:t>
                </w:r>
              </w:p>
            </w:tc>
          </w:sdtContent>
        </w:sdt>
      </w:tr>
      <w:tr w:rsidR="00AC21B6" w:rsidTr="000F1DF9">
        <w:tc>
          <w:tcPr>
            <w:tcW w:w="2718" w:type="dxa"/>
          </w:tcPr>
          <w:p w:rsidR="00AC21B6" w:rsidRPr="00BC7495" w:rsidRDefault="00AC21B6" w:rsidP="000F1DF9">
            <w:pPr>
              <w:rPr>
                <w:rFonts w:cs="Times New Roman"/>
                <w:szCs w:val="24"/>
              </w:rPr>
            </w:pPr>
          </w:p>
        </w:tc>
        <w:sdt>
          <w:sdtPr>
            <w:rPr>
              <w:rFonts w:cs="Times New Roman"/>
              <w:szCs w:val="24"/>
            </w:rPr>
            <w:alias w:val="Date"/>
            <w:tag w:val="DateContentControl"/>
            <w:id w:val="1178081906"/>
            <w:lock w:val="sdtLocked"/>
            <w:placeholder>
              <w:docPart w:val="53DC4A5997664CF2AB0DF7159BBD85C0"/>
            </w:placeholder>
            <w:date w:fullDate="2019-04-25T00:00:00Z">
              <w:dateFormat w:val="M/d/yyyy"/>
              <w:lid w:val="en-US"/>
              <w:storeMappedDataAs w:val="dateTime"/>
              <w:calendar w:val="gregorian"/>
            </w:date>
          </w:sdtPr>
          <w:sdtContent>
            <w:tc>
              <w:tcPr>
                <w:tcW w:w="6858" w:type="dxa"/>
              </w:tcPr>
              <w:p w:rsidR="00AC21B6" w:rsidRPr="00FF6471" w:rsidRDefault="00AC21B6" w:rsidP="000F1DF9">
                <w:pPr>
                  <w:jc w:val="right"/>
                  <w:rPr>
                    <w:rFonts w:cs="Times New Roman"/>
                    <w:szCs w:val="24"/>
                  </w:rPr>
                </w:pPr>
                <w:r>
                  <w:rPr>
                    <w:rFonts w:cs="Times New Roman"/>
                    <w:szCs w:val="24"/>
                  </w:rPr>
                  <w:t>4/25/2019</w:t>
                </w:r>
              </w:p>
            </w:tc>
          </w:sdtContent>
        </w:sdt>
      </w:tr>
      <w:tr w:rsidR="00AC21B6" w:rsidTr="000F1DF9">
        <w:tc>
          <w:tcPr>
            <w:tcW w:w="2718" w:type="dxa"/>
          </w:tcPr>
          <w:p w:rsidR="00AC21B6" w:rsidRPr="00BC7495" w:rsidRDefault="00AC21B6" w:rsidP="000F1DF9">
            <w:pPr>
              <w:rPr>
                <w:rFonts w:cs="Times New Roman"/>
                <w:szCs w:val="24"/>
              </w:rPr>
            </w:pPr>
          </w:p>
        </w:tc>
        <w:sdt>
          <w:sdtPr>
            <w:rPr>
              <w:rFonts w:cs="Times New Roman"/>
              <w:szCs w:val="24"/>
            </w:rPr>
            <w:alias w:val="BA Version"/>
            <w:tag w:val="BAVersion"/>
            <w:id w:val="-1685590809"/>
            <w:lock w:val="sdtContentLocked"/>
            <w:placeholder>
              <w:docPart w:val="349D401D87E74428BC0FC48707E1FF8F"/>
            </w:placeholder>
          </w:sdtPr>
          <w:sdtContent>
            <w:tc>
              <w:tcPr>
                <w:tcW w:w="6858" w:type="dxa"/>
              </w:tcPr>
              <w:p w:rsidR="00AC21B6" w:rsidRPr="00FF6471" w:rsidRDefault="00AC21B6" w:rsidP="000F1DF9">
                <w:pPr>
                  <w:jc w:val="right"/>
                  <w:rPr>
                    <w:rFonts w:cs="Times New Roman"/>
                    <w:szCs w:val="24"/>
                  </w:rPr>
                </w:pPr>
                <w:r>
                  <w:rPr>
                    <w:rFonts w:cs="Times New Roman"/>
                    <w:szCs w:val="24"/>
                  </w:rPr>
                  <w:t>Engrossed</w:t>
                </w:r>
              </w:p>
            </w:tc>
          </w:sdtContent>
        </w:sdt>
      </w:tr>
    </w:tbl>
    <w:p w:rsidR="00AC21B6" w:rsidRPr="00FF6471" w:rsidRDefault="00AC21B6" w:rsidP="000F1DF9">
      <w:pPr>
        <w:spacing w:after="0" w:line="240" w:lineRule="auto"/>
        <w:rPr>
          <w:rFonts w:cs="Times New Roman"/>
          <w:szCs w:val="24"/>
        </w:rPr>
      </w:pPr>
    </w:p>
    <w:p w:rsidR="00AC21B6" w:rsidRPr="00FF6471" w:rsidRDefault="00AC21B6" w:rsidP="000F1DF9">
      <w:pPr>
        <w:spacing w:after="0" w:line="240" w:lineRule="auto"/>
        <w:rPr>
          <w:rFonts w:cs="Times New Roman"/>
          <w:szCs w:val="24"/>
        </w:rPr>
      </w:pPr>
    </w:p>
    <w:p w:rsidR="00AC21B6" w:rsidRPr="00FF6471" w:rsidRDefault="00AC21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28D8DA13C6449683E6F600299F47D2"/>
        </w:placeholder>
      </w:sdtPr>
      <w:sdtContent>
        <w:p w:rsidR="00AC21B6" w:rsidRDefault="00AC21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64D89689D344779F83A0A9353CDB3E"/>
        </w:placeholder>
      </w:sdtPr>
      <w:sdtContent>
        <w:p w:rsidR="00AC21B6" w:rsidRDefault="00AC21B6" w:rsidP="005F577A">
          <w:pPr>
            <w:pStyle w:val="NormalWeb"/>
            <w:spacing w:before="0" w:beforeAutospacing="0" w:after="0" w:afterAutospacing="0"/>
            <w:jc w:val="both"/>
            <w:divId w:val="408113432"/>
            <w:rPr>
              <w:rFonts w:eastAsia="Times New Roman" w:cstheme="minorBidi"/>
              <w:bCs/>
              <w:szCs w:val="22"/>
            </w:rPr>
          </w:pPr>
        </w:p>
        <w:p w:rsidR="00AC21B6" w:rsidRPr="005F577A" w:rsidRDefault="00AC21B6" w:rsidP="005F577A">
          <w:pPr>
            <w:pStyle w:val="NormalWeb"/>
            <w:spacing w:before="0" w:beforeAutospacing="0" w:after="0" w:afterAutospacing="0"/>
            <w:jc w:val="both"/>
            <w:divId w:val="408113432"/>
          </w:pPr>
          <w:r w:rsidRPr="005F577A">
            <w:t>It has been suggested that there is a growing consumer need for insurance materials in languages other than English. Along with this need comes a concern that providing policies in other languages may leave insurers open to litigation over potential differences between the translation of the policy and the English version. H.B. 1554 seeks to address this issue by authorizing insurers to offer a residential or personal automobile policy or endorsement in a language other than English, while also providing that the English language version of the policy or endorsement controls in a dispute or complaint.</w:t>
          </w:r>
        </w:p>
        <w:p w:rsidR="00AC21B6" w:rsidRPr="00D70925" w:rsidRDefault="00AC21B6" w:rsidP="005F577A">
          <w:pPr>
            <w:spacing w:after="0" w:line="240" w:lineRule="auto"/>
            <w:jc w:val="both"/>
            <w:rPr>
              <w:rFonts w:eastAsia="Times New Roman" w:cs="Times New Roman"/>
              <w:bCs/>
              <w:szCs w:val="24"/>
            </w:rPr>
          </w:pPr>
        </w:p>
      </w:sdtContent>
    </w:sdt>
    <w:p w:rsidR="00AC21B6" w:rsidRDefault="00AC21B6" w:rsidP="005F577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1554 </w:t>
      </w:r>
      <w:bookmarkStart w:id="1" w:name="AmendsCurrentLaw"/>
      <w:bookmarkEnd w:id="1"/>
      <w:r>
        <w:rPr>
          <w:rFonts w:cs="Times New Roman"/>
          <w:szCs w:val="24"/>
        </w:rPr>
        <w:t>amends current law relating to the language of personal automobile or residential property insurance policy documents and related materials.</w:t>
      </w:r>
    </w:p>
    <w:p w:rsidR="00AC21B6" w:rsidRPr="005E281A" w:rsidRDefault="00AC21B6" w:rsidP="000F1DF9">
      <w:pPr>
        <w:spacing w:after="0" w:line="240" w:lineRule="auto"/>
        <w:jc w:val="both"/>
        <w:rPr>
          <w:rFonts w:eastAsia="Times New Roman" w:cs="Times New Roman"/>
          <w:szCs w:val="24"/>
        </w:rPr>
      </w:pPr>
    </w:p>
    <w:p w:rsidR="00AC21B6" w:rsidRPr="005C2A78" w:rsidRDefault="00AC21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35B1FE56274052AD7BC52DBA65BB2E"/>
          </w:placeholder>
        </w:sdtPr>
        <w:sdtContent>
          <w:r>
            <w:rPr>
              <w:rFonts w:eastAsia="Times New Roman" w:cs="Times New Roman"/>
              <w:b/>
              <w:szCs w:val="24"/>
              <w:u w:val="single"/>
            </w:rPr>
            <w:t>RULEMAKING AUTHORITY</w:t>
          </w:r>
        </w:sdtContent>
      </w:sdt>
    </w:p>
    <w:p w:rsidR="00AC21B6" w:rsidRPr="006529C4" w:rsidRDefault="00AC21B6" w:rsidP="00774EC7">
      <w:pPr>
        <w:spacing w:after="0" w:line="240" w:lineRule="auto"/>
        <w:jc w:val="both"/>
        <w:rPr>
          <w:rFonts w:cs="Times New Roman"/>
          <w:szCs w:val="24"/>
        </w:rPr>
      </w:pPr>
    </w:p>
    <w:p w:rsidR="00AC21B6" w:rsidRPr="006529C4" w:rsidRDefault="00AC21B6" w:rsidP="005F577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C21B6" w:rsidRPr="006529C4" w:rsidRDefault="00AC21B6" w:rsidP="00774EC7">
      <w:pPr>
        <w:spacing w:after="0" w:line="240" w:lineRule="auto"/>
        <w:jc w:val="both"/>
        <w:rPr>
          <w:rFonts w:cs="Times New Roman"/>
          <w:szCs w:val="24"/>
        </w:rPr>
      </w:pPr>
    </w:p>
    <w:p w:rsidR="00AC21B6" w:rsidRPr="005C2A78" w:rsidRDefault="00AC21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4FB4E9F3114182827EA9A17516D566"/>
          </w:placeholder>
        </w:sdtPr>
        <w:sdtContent>
          <w:r>
            <w:rPr>
              <w:rFonts w:eastAsia="Times New Roman" w:cs="Times New Roman"/>
              <w:b/>
              <w:szCs w:val="24"/>
              <w:u w:val="single"/>
            </w:rPr>
            <w:t>SECTION BY SECTION ANALYSIS</w:t>
          </w:r>
        </w:sdtContent>
      </w:sdt>
    </w:p>
    <w:p w:rsidR="00AC21B6" w:rsidRPr="005C2A78" w:rsidRDefault="00AC21B6" w:rsidP="000F1DF9">
      <w:pPr>
        <w:spacing w:after="0" w:line="240" w:lineRule="auto"/>
        <w:jc w:val="both"/>
        <w:rPr>
          <w:rFonts w:eastAsia="Times New Roman" w:cs="Times New Roman"/>
          <w:szCs w:val="24"/>
        </w:rPr>
      </w:pPr>
    </w:p>
    <w:p w:rsidR="00AC21B6" w:rsidRDefault="00AC21B6" w:rsidP="005F577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2301, Insurance Code, by adding Section 2301.058, as follows: </w:t>
      </w:r>
    </w:p>
    <w:p w:rsidR="00AC21B6" w:rsidRDefault="00AC21B6" w:rsidP="005F577A">
      <w:pPr>
        <w:spacing w:after="0" w:line="240" w:lineRule="auto"/>
        <w:jc w:val="both"/>
      </w:pPr>
    </w:p>
    <w:p w:rsidR="00AC21B6" w:rsidRPr="005E281A" w:rsidRDefault="00AC21B6" w:rsidP="005F577A">
      <w:pPr>
        <w:spacing w:after="0" w:line="240" w:lineRule="auto"/>
        <w:ind w:left="720"/>
        <w:jc w:val="both"/>
      </w:pPr>
      <w:r>
        <w:t xml:space="preserve">Sec. 2301.058. PROVISION OF POLICY DOCUMENTS AND RELATED </w:t>
      </w:r>
      <w:r w:rsidRPr="005E281A">
        <w:t>MATERIALS IN LANGUAGE OTHER THAN ENGLISH. (a) Authorizes an insurer to provide a customer a version of a personal automobile or residential property insurance policy or endorsement, or related explanatory or advertising material, in a language other than English. Requires the version of the document to state, in the language of the version, that the English version of the insurance policy document controls.</w:t>
      </w:r>
    </w:p>
    <w:p w:rsidR="00AC21B6" w:rsidRPr="005E281A" w:rsidRDefault="00AC21B6" w:rsidP="005F577A">
      <w:pPr>
        <w:spacing w:after="0" w:line="240" w:lineRule="auto"/>
        <w:ind w:left="720"/>
        <w:jc w:val="both"/>
      </w:pPr>
    </w:p>
    <w:p w:rsidR="00AC21B6" w:rsidRPr="005C2A78" w:rsidRDefault="00AC21B6" w:rsidP="005F577A">
      <w:pPr>
        <w:spacing w:after="0" w:line="240" w:lineRule="auto"/>
        <w:ind w:left="1440"/>
        <w:jc w:val="both"/>
        <w:rPr>
          <w:rFonts w:eastAsia="Times New Roman" w:cs="Times New Roman"/>
          <w:szCs w:val="24"/>
        </w:rPr>
      </w:pPr>
      <w:r w:rsidRPr="005E281A">
        <w:rPr>
          <w:rFonts w:eastAsia="Times New Roman" w:cs="Times New Roman"/>
          <w:szCs w:val="24"/>
        </w:rPr>
        <w:t xml:space="preserve">(b) Provides that, in </w:t>
      </w:r>
      <w:r w:rsidRPr="005E281A">
        <w:t>the case of a dispute or complaint, the English version of the insurance policy document controls.</w:t>
      </w:r>
      <w:r>
        <w:rPr>
          <w:u w:val="single"/>
        </w:rPr>
        <w:t xml:space="preserve"> </w:t>
      </w:r>
    </w:p>
    <w:p w:rsidR="00AC21B6" w:rsidRPr="005C2A78" w:rsidRDefault="00AC21B6" w:rsidP="005F577A">
      <w:pPr>
        <w:spacing w:after="0" w:line="240" w:lineRule="auto"/>
        <w:jc w:val="both"/>
        <w:rPr>
          <w:rFonts w:eastAsia="Times New Roman" w:cs="Times New Roman"/>
          <w:szCs w:val="24"/>
        </w:rPr>
      </w:pPr>
    </w:p>
    <w:p w:rsidR="00AC21B6" w:rsidRPr="00C8671F" w:rsidRDefault="00AC21B6" w:rsidP="005F57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AC21B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76" w:rsidRDefault="00316776" w:rsidP="000F1DF9">
      <w:pPr>
        <w:spacing w:after="0" w:line="240" w:lineRule="auto"/>
      </w:pPr>
      <w:r>
        <w:separator/>
      </w:r>
    </w:p>
  </w:endnote>
  <w:endnote w:type="continuationSeparator" w:id="0">
    <w:p w:rsidR="00316776" w:rsidRDefault="003167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67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21B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21B6">
                <w:rPr>
                  <w:sz w:val="20"/>
                  <w:szCs w:val="20"/>
                </w:rPr>
                <w:t>H.B. 1554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21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67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21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21B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76" w:rsidRDefault="00316776" w:rsidP="000F1DF9">
      <w:pPr>
        <w:spacing w:after="0" w:line="240" w:lineRule="auto"/>
      </w:pPr>
      <w:r>
        <w:separator/>
      </w:r>
    </w:p>
  </w:footnote>
  <w:footnote w:type="continuationSeparator" w:id="0">
    <w:p w:rsidR="00316776" w:rsidRDefault="003167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6776"/>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21B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5FCBD-C8C9-41FE-A1D5-89BB22E2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21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50BC" w:rsidP="000350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674EBAD8AC42729743D78949F96272"/>
        <w:category>
          <w:name w:val="General"/>
          <w:gallery w:val="placeholder"/>
        </w:category>
        <w:types>
          <w:type w:val="bbPlcHdr"/>
        </w:types>
        <w:behaviors>
          <w:behavior w:val="content"/>
        </w:behaviors>
        <w:guid w:val="{A7ED38B0-F8D7-4BA4-ADE5-1CC6D727844B}"/>
      </w:docPartPr>
      <w:docPartBody>
        <w:p w:rsidR="00000000" w:rsidRDefault="00D51ECF"/>
      </w:docPartBody>
    </w:docPart>
    <w:docPart>
      <w:docPartPr>
        <w:name w:val="A53A9FE765594F1AACE375D3C5BECEA7"/>
        <w:category>
          <w:name w:val="General"/>
          <w:gallery w:val="placeholder"/>
        </w:category>
        <w:types>
          <w:type w:val="bbPlcHdr"/>
        </w:types>
        <w:behaviors>
          <w:behavior w:val="content"/>
        </w:behaviors>
        <w:guid w:val="{7B9234F7-37D6-48C7-9D64-D949D55D41BB}"/>
      </w:docPartPr>
      <w:docPartBody>
        <w:p w:rsidR="00000000" w:rsidRDefault="00D51ECF"/>
      </w:docPartBody>
    </w:docPart>
    <w:docPart>
      <w:docPartPr>
        <w:name w:val="9C6208680185493FA7363FA607327387"/>
        <w:category>
          <w:name w:val="General"/>
          <w:gallery w:val="placeholder"/>
        </w:category>
        <w:types>
          <w:type w:val="bbPlcHdr"/>
        </w:types>
        <w:behaviors>
          <w:behavior w:val="content"/>
        </w:behaviors>
        <w:guid w:val="{14BBAC57-A85E-4388-8685-6B5D2DC861C0}"/>
      </w:docPartPr>
      <w:docPartBody>
        <w:p w:rsidR="00000000" w:rsidRDefault="00D51ECF"/>
      </w:docPartBody>
    </w:docPart>
    <w:docPart>
      <w:docPartPr>
        <w:name w:val="7CCF20A70EE848B08E6715572BC30927"/>
        <w:category>
          <w:name w:val="General"/>
          <w:gallery w:val="placeholder"/>
        </w:category>
        <w:types>
          <w:type w:val="bbPlcHdr"/>
        </w:types>
        <w:behaviors>
          <w:behavior w:val="content"/>
        </w:behaviors>
        <w:guid w:val="{AD3CB282-563D-4A9A-BE49-605C02B8AE33}"/>
      </w:docPartPr>
      <w:docPartBody>
        <w:p w:rsidR="00000000" w:rsidRDefault="00D51ECF"/>
      </w:docPartBody>
    </w:docPart>
    <w:docPart>
      <w:docPartPr>
        <w:name w:val="403C0EB130C84D058240FE77250D95DD"/>
        <w:category>
          <w:name w:val="General"/>
          <w:gallery w:val="placeholder"/>
        </w:category>
        <w:types>
          <w:type w:val="bbPlcHdr"/>
        </w:types>
        <w:behaviors>
          <w:behavior w:val="content"/>
        </w:behaviors>
        <w:guid w:val="{4402ED56-EE34-4880-BD11-E186B513B8B9}"/>
      </w:docPartPr>
      <w:docPartBody>
        <w:p w:rsidR="00000000" w:rsidRDefault="00D51ECF"/>
      </w:docPartBody>
    </w:docPart>
    <w:docPart>
      <w:docPartPr>
        <w:name w:val="3C7495D0A8AB4D7BBBDF8C0737EA57B3"/>
        <w:category>
          <w:name w:val="General"/>
          <w:gallery w:val="placeholder"/>
        </w:category>
        <w:types>
          <w:type w:val="bbPlcHdr"/>
        </w:types>
        <w:behaviors>
          <w:behavior w:val="content"/>
        </w:behaviors>
        <w:guid w:val="{0712E4A5-7E69-49F6-AD73-07A457CD654A}"/>
      </w:docPartPr>
      <w:docPartBody>
        <w:p w:rsidR="00000000" w:rsidRDefault="00D51ECF"/>
      </w:docPartBody>
    </w:docPart>
    <w:docPart>
      <w:docPartPr>
        <w:name w:val="8B56622626B34F2BB13BED497D79A303"/>
        <w:category>
          <w:name w:val="General"/>
          <w:gallery w:val="placeholder"/>
        </w:category>
        <w:types>
          <w:type w:val="bbPlcHdr"/>
        </w:types>
        <w:behaviors>
          <w:behavior w:val="content"/>
        </w:behaviors>
        <w:guid w:val="{DBC82BB0-8774-4F9E-AEB7-DA6B7C86364F}"/>
      </w:docPartPr>
      <w:docPartBody>
        <w:p w:rsidR="00000000" w:rsidRDefault="00D51ECF"/>
      </w:docPartBody>
    </w:docPart>
    <w:docPart>
      <w:docPartPr>
        <w:name w:val="BD8BA7A24305444B8998DA66675F0618"/>
        <w:category>
          <w:name w:val="General"/>
          <w:gallery w:val="placeholder"/>
        </w:category>
        <w:types>
          <w:type w:val="bbPlcHdr"/>
        </w:types>
        <w:behaviors>
          <w:behavior w:val="content"/>
        </w:behaviors>
        <w:guid w:val="{51D321F0-62FF-4A99-AFD2-A55256B246E2}"/>
      </w:docPartPr>
      <w:docPartBody>
        <w:p w:rsidR="00000000" w:rsidRDefault="00D51ECF"/>
      </w:docPartBody>
    </w:docPart>
    <w:docPart>
      <w:docPartPr>
        <w:name w:val="53DC4A5997664CF2AB0DF7159BBD85C0"/>
        <w:category>
          <w:name w:val="General"/>
          <w:gallery w:val="placeholder"/>
        </w:category>
        <w:types>
          <w:type w:val="bbPlcHdr"/>
        </w:types>
        <w:behaviors>
          <w:behavior w:val="content"/>
        </w:behaviors>
        <w:guid w:val="{70B54506-79BD-4496-B5D2-9A1416BAB59A}"/>
      </w:docPartPr>
      <w:docPartBody>
        <w:p w:rsidR="00000000" w:rsidRDefault="000350BC" w:rsidP="000350BC">
          <w:pPr>
            <w:pStyle w:val="53DC4A5997664CF2AB0DF7159BBD85C0"/>
          </w:pPr>
          <w:r w:rsidRPr="00A30DD1">
            <w:rPr>
              <w:rStyle w:val="PlaceholderText"/>
            </w:rPr>
            <w:t>Click here to enter a date.</w:t>
          </w:r>
        </w:p>
      </w:docPartBody>
    </w:docPart>
    <w:docPart>
      <w:docPartPr>
        <w:name w:val="349D401D87E74428BC0FC48707E1FF8F"/>
        <w:category>
          <w:name w:val="General"/>
          <w:gallery w:val="placeholder"/>
        </w:category>
        <w:types>
          <w:type w:val="bbPlcHdr"/>
        </w:types>
        <w:behaviors>
          <w:behavior w:val="content"/>
        </w:behaviors>
        <w:guid w:val="{95C688B3-36EE-4D73-99F4-BB15DCEE4ACE}"/>
      </w:docPartPr>
      <w:docPartBody>
        <w:p w:rsidR="00000000" w:rsidRDefault="00D51ECF"/>
      </w:docPartBody>
    </w:docPart>
    <w:docPart>
      <w:docPartPr>
        <w:name w:val="0928D8DA13C6449683E6F600299F47D2"/>
        <w:category>
          <w:name w:val="General"/>
          <w:gallery w:val="placeholder"/>
        </w:category>
        <w:types>
          <w:type w:val="bbPlcHdr"/>
        </w:types>
        <w:behaviors>
          <w:behavior w:val="content"/>
        </w:behaviors>
        <w:guid w:val="{88954883-5DD4-45D9-A8C8-E3B2442FA1C7}"/>
      </w:docPartPr>
      <w:docPartBody>
        <w:p w:rsidR="00000000" w:rsidRDefault="00D51ECF"/>
      </w:docPartBody>
    </w:docPart>
    <w:docPart>
      <w:docPartPr>
        <w:name w:val="2964D89689D344779F83A0A9353CDB3E"/>
        <w:category>
          <w:name w:val="General"/>
          <w:gallery w:val="placeholder"/>
        </w:category>
        <w:types>
          <w:type w:val="bbPlcHdr"/>
        </w:types>
        <w:behaviors>
          <w:behavior w:val="content"/>
        </w:behaviors>
        <w:guid w:val="{44895CB0-1E04-4CFC-87A2-EBB9F96C0175}"/>
      </w:docPartPr>
      <w:docPartBody>
        <w:p w:rsidR="00000000" w:rsidRDefault="000350BC" w:rsidP="000350BC">
          <w:pPr>
            <w:pStyle w:val="2964D89689D344779F83A0A9353CDB3E"/>
          </w:pPr>
          <w:r>
            <w:rPr>
              <w:rFonts w:eastAsia="Times New Roman" w:cs="Times New Roman"/>
              <w:bCs/>
              <w:szCs w:val="24"/>
            </w:rPr>
            <w:t xml:space="preserve"> </w:t>
          </w:r>
        </w:p>
      </w:docPartBody>
    </w:docPart>
    <w:docPart>
      <w:docPartPr>
        <w:name w:val="0A35B1FE56274052AD7BC52DBA65BB2E"/>
        <w:category>
          <w:name w:val="General"/>
          <w:gallery w:val="placeholder"/>
        </w:category>
        <w:types>
          <w:type w:val="bbPlcHdr"/>
        </w:types>
        <w:behaviors>
          <w:behavior w:val="content"/>
        </w:behaviors>
        <w:guid w:val="{4491052B-73B5-4683-884A-C16163318167}"/>
      </w:docPartPr>
      <w:docPartBody>
        <w:p w:rsidR="00000000" w:rsidRDefault="00D51ECF"/>
      </w:docPartBody>
    </w:docPart>
    <w:docPart>
      <w:docPartPr>
        <w:name w:val="D14FB4E9F3114182827EA9A17516D566"/>
        <w:category>
          <w:name w:val="General"/>
          <w:gallery w:val="placeholder"/>
        </w:category>
        <w:types>
          <w:type w:val="bbPlcHdr"/>
        </w:types>
        <w:behaviors>
          <w:behavior w:val="content"/>
        </w:behaviors>
        <w:guid w:val="{0963353D-83B4-43D4-9861-98BDF11E2C23}"/>
      </w:docPartPr>
      <w:docPartBody>
        <w:p w:rsidR="00000000" w:rsidRDefault="00D51E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0B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1EC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0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50BC"/>
    <w:rPr>
      <w:rFonts w:ascii="Times New Roman" w:hAnsi="Times New Roman"/>
      <w:sz w:val="24"/>
    </w:rPr>
  </w:style>
  <w:style w:type="paragraph" w:customStyle="1" w:styleId="487D89B4F8B34DB4967D41FE18F7F88D9">
    <w:name w:val="487D89B4F8B34DB4967D41FE18F7F88D9"/>
    <w:rsid w:val="000350BC"/>
    <w:rPr>
      <w:rFonts w:ascii="Times New Roman" w:hAnsi="Times New Roman"/>
      <w:sz w:val="24"/>
    </w:rPr>
  </w:style>
  <w:style w:type="paragraph" w:customStyle="1" w:styleId="AE2570ED5D764CD7AF9686706F550F4622">
    <w:name w:val="AE2570ED5D764CD7AF9686706F550F4622"/>
    <w:rsid w:val="000350BC"/>
    <w:pPr>
      <w:tabs>
        <w:tab w:val="center" w:pos="4680"/>
        <w:tab w:val="right" w:pos="9360"/>
      </w:tabs>
      <w:spacing w:after="0" w:line="240" w:lineRule="auto"/>
    </w:pPr>
    <w:rPr>
      <w:rFonts w:ascii="Times New Roman" w:hAnsi="Times New Roman"/>
      <w:sz w:val="24"/>
    </w:rPr>
  </w:style>
  <w:style w:type="paragraph" w:customStyle="1" w:styleId="53DC4A5997664CF2AB0DF7159BBD85C0">
    <w:name w:val="53DC4A5997664CF2AB0DF7159BBD85C0"/>
    <w:rsid w:val="000350BC"/>
    <w:pPr>
      <w:spacing w:after="160" w:line="259" w:lineRule="auto"/>
    </w:pPr>
  </w:style>
  <w:style w:type="paragraph" w:customStyle="1" w:styleId="2964D89689D344779F83A0A9353CDB3E">
    <w:name w:val="2964D89689D344779F83A0A9353CDB3E"/>
    <w:rsid w:val="000350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C32A04-80C4-4F07-8309-60D31148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283</Words>
  <Characters>1615</Characters>
  <Application>Microsoft Office Word</Application>
  <DocSecurity>0</DocSecurity>
  <Lines>13</Lines>
  <Paragraphs>3</Paragraphs>
  <ScaleCrop>false</ScaleCrop>
  <Company>Texas Legislative Council</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2019-04-29T19:06:00Z</dcterms:modified>
</cp:coreProperties>
</file>

<file path=docProps/custom.xml><?xml version="1.0" encoding="utf-8"?>
<op:Properties xmlns:vt="http://schemas.openxmlformats.org/officeDocument/2006/docPropsVTypes" xmlns:op="http://schemas.openxmlformats.org/officeDocument/2006/custom-properties"/>
</file>