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F69D2" w:rsidTr="00345119">
        <w:tc>
          <w:tcPr>
            <w:tcW w:w="9576" w:type="dxa"/>
            <w:noWrap/>
          </w:tcPr>
          <w:p w:rsidR="008423E4" w:rsidRPr="0022177D" w:rsidRDefault="00BA5CB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A5CBB" w:rsidP="008423E4">
      <w:pPr>
        <w:jc w:val="center"/>
      </w:pPr>
    </w:p>
    <w:p w:rsidR="008423E4" w:rsidRPr="00B31F0E" w:rsidRDefault="00BA5CBB" w:rsidP="008423E4"/>
    <w:p w:rsidR="008423E4" w:rsidRPr="00742794" w:rsidRDefault="00BA5CB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F69D2" w:rsidTr="00345119">
        <w:tc>
          <w:tcPr>
            <w:tcW w:w="9576" w:type="dxa"/>
          </w:tcPr>
          <w:p w:rsidR="008423E4" w:rsidRPr="00861995" w:rsidRDefault="00BA5CBB" w:rsidP="00345119">
            <w:pPr>
              <w:jc w:val="right"/>
            </w:pPr>
            <w:r>
              <w:t>H.B. 1568</w:t>
            </w:r>
          </w:p>
        </w:tc>
      </w:tr>
      <w:tr w:rsidR="00AF69D2" w:rsidTr="00345119">
        <w:tc>
          <w:tcPr>
            <w:tcW w:w="9576" w:type="dxa"/>
          </w:tcPr>
          <w:p w:rsidR="008423E4" w:rsidRPr="00861995" w:rsidRDefault="00BA5CBB" w:rsidP="004E3240">
            <w:pPr>
              <w:jc w:val="right"/>
            </w:pPr>
            <w:r>
              <w:t xml:space="preserve">By: </w:t>
            </w:r>
            <w:r>
              <w:t>Hernandez</w:t>
            </w:r>
          </w:p>
        </w:tc>
      </w:tr>
      <w:tr w:rsidR="00AF69D2" w:rsidTr="00345119">
        <w:tc>
          <w:tcPr>
            <w:tcW w:w="9576" w:type="dxa"/>
          </w:tcPr>
          <w:p w:rsidR="008423E4" w:rsidRPr="00861995" w:rsidRDefault="00BA5CBB" w:rsidP="00345119">
            <w:pPr>
              <w:jc w:val="right"/>
            </w:pPr>
            <w:r>
              <w:t>Licensing &amp; Administrative Procedures</w:t>
            </w:r>
          </w:p>
        </w:tc>
      </w:tr>
      <w:tr w:rsidR="00AF69D2" w:rsidTr="00345119">
        <w:tc>
          <w:tcPr>
            <w:tcW w:w="9576" w:type="dxa"/>
          </w:tcPr>
          <w:p w:rsidR="008423E4" w:rsidRDefault="00BA5CB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A5CBB" w:rsidP="008423E4">
      <w:pPr>
        <w:tabs>
          <w:tab w:val="right" w:pos="9360"/>
        </w:tabs>
      </w:pPr>
    </w:p>
    <w:p w:rsidR="008423E4" w:rsidRDefault="00BA5CBB" w:rsidP="008423E4"/>
    <w:p w:rsidR="008423E4" w:rsidRDefault="00BA5CB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F69D2" w:rsidTr="00345119">
        <w:tc>
          <w:tcPr>
            <w:tcW w:w="9576" w:type="dxa"/>
          </w:tcPr>
          <w:p w:rsidR="008423E4" w:rsidRPr="00A8133F" w:rsidRDefault="00BA5CBB" w:rsidP="00AE409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A5CBB" w:rsidP="00AE4098"/>
          <w:p w:rsidR="008423E4" w:rsidRDefault="00BA5CBB" w:rsidP="00AE4098">
            <w:pPr>
              <w:pStyle w:val="Header"/>
              <w:jc w:val="both"/>
            </w:pPr>
            <w:r>
              <w:t>It has been suggested that while v</w:t>
            </w:r>
            <w:r>
              <w:t xml:space="preserve">ehicle removal is the single most effective enforcement tool available to </w:t>
            </w:r>
            <w:r>
              <w:t>address abandoned vehicles, illegal parking in tow</w:t>
            </w:r>
            <w:r>
              <w:t>-</w:t>
            </w:r>
            <w:r>
              <w:t>away zones</w:t>
            </w:r>
            <w:r>
              <w:t>,</w:t>
            </w:r>
            <w:r>
              <w:t xml:space="preserve"> and illegal vehicles</w:t>
            </w:r>
            <w:r>
              <w:noBreakHyphen/>
            </w:r>
            <w:r>
              <w:t>for-hire, peace officers often have more pressing public safety matters to address,</w:t>
            </w:r>
            <w:r>
              <w:t xml:space="preserve"> which could delay</w:t>
            </w:r>
            <w:r>
              <w:t xml:space="preserve"> </w:t>
            </w:r>
            <w:r>
              <w:t>the</w:t>
            </w:r>
            <w:r>
              <w:t xml:space="preserve"> respon</w:t>
            </w:r>
            <w:r>
              <w:t>se</w:t>
            </w:r>
            <w:r>
              <w:t xml:space="preserve"> to a request to tow </w:t>
            </w:r>
            <w:r>
              <w:t>such a vehicle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1568</w:t>
            </w:r>
            <w:r>
              <w:t xml:space="preserve"> seeks to ad</w:t>
            </w:r>
            <w:r>
              <w:t>dress this issue by providing for the authority of certain municipal employees to request the removal and storage of certain abandoned or illegally parked or operated vehicles</w:t>
            </w:r>
            <w:r>
              <w:t>.</w:t>
            </w:r>
          </w:p>
          <w:p w:rsidR="008423E4" w:rsidRPr="00E26B13" w:rsidRDefault="00BA5CBB" w:rsidP="00AE4098">
            <w:pPr>
              <w:rPr>
                <w:b/>
              </w:rPr>
            </w:pPr>
          </w:p>
        </w:tc>
      </w:tr>
      <w:tr w:rsidR="00AF69D2" w:rsidTr="00345119">
        <w:tc>
          <w:tcPr>
            <w:tcW w:w="9576" w:type="dxa"/>
          </w:tcPr>
          <w:p w:rsidR="0017725B" w:rsidRDefault="00BA5CBB" w:rsidP="00AE40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A5CBB" w:rsidP="00AE4098">
            <w:pPr>
              <w:rPr>
                <w:b/>
                <w:u w:val="single"/>
              </w:rPr>
            </w:pPr>
          </w:p>
          <w:p w:rsidR="00444B7E" w:rsidRPr="00444B7E" w:rsidRDefault="00BA5CBB" w:rsidP="00AE4098">
            <w:pPr>
              <w:jc w:val="both"/>
            </w:pPr>
            <w:r>
              <w:t>It is the committee's opinion that this bill does no</w:t>
            </w:r>
            <w:r>
              <w:t>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A5CBB" w:rsidP="00AE4098">
            <w:pPr>
              <w:rPr>
                <w:b/>
                <w:u w:val="single"/>
              </w:rPr>
            </w:pPr>
          </w:p>
        </w:tc>
      </w:tr>
      <w:tr w:rsidR="00AF69D2" w:rsidTr="00345119">
        <w:tc>
          <w:tcPr>
            <w:tcW w:w="9576" w:type="dxa"/>
          </w:tcPr>
          <w:p w:rsidR="008423E4" w:rsidRPr="00A8133F" w:rsidRDefault="00BA5CBB" w:rsidP="00AE409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A5CBB" w:rsidP="00AE4098"/>
          <w:p w:rsidR="00444B7E" w:rsidRDefault="00BA5CBB" w:rsidP="00AE40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BA5CBB" w:rsidP="00AE4098">
            <w:pPr>
              <w:rPr>
                <w:b/>
              </w:rPr>
            </w:pPr>
          </w:p>
        </w:tc>
      </w:tr>
      <w:tr w:rsidR="00AF69D2" w:rsidTr="00345119">
        <w:tc>
          <w:tcPr>
            <w:tcW w:w="9576" w:type="dxa"/>
          </w:tcPr>
          <w:p w:rsidR="008423E4" w:rsidRPr="00A8133F" w:rsidRDefault="00BA5CBB" w:rsidP="00AE409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A5CBB" w:rsidP="00AE4098"/>
          <w:p w:rsidR="00444B7E" w:rsidRDefault="00BA5CBB" w:rsidP="00AE4098">
            <w:pPr>
              <w:pStyle w:val="Header"/>
              <w:jc w:val="both"/>
            </w:pPr>
            <w:r>
              <w:t xml:space="preserve">H.B. 1568 amends the Local Government Code to authorize a home-rule municipality, under an </w:t>
            </w:r>
            <w:r>
              <w:t>ordinance of the municipality regulating the operation of vehicles for hire in the municipality</w:t>
            </w:r>
            <w:r w:rsidRPr="007274A1">
              <w:t xml:space="preserve"> </w:t>
            </w:r>
            <w:r>
              <w:t xml:space="preserve">and </w:t>
            </w:r>
            <w:r>
              <w:t>for the purpose of</w:t>
            </w:r>
            <w:r>
              <w:t xml:space="preserve"> aid</w:t>
            </w:r>
            <w:r>
              <w:t>ing</w:t>
            </w:r>
            <w:r>
              <w:t xml:space="preserve"> in the enforcement of the ordinance, to authorize a designated employee to request the removal of a vehicle operated in violation </w:t>
            </w:r>
            <w:r>
              <w:t>of the ordinance. The bill authorizes a towing company and a vehicle storage facility to remove and store, respectively, a vehicle requested to be removed by the designated employee without authorization by a peace officer for the removal or storage.</w:t>
            </w:r>
          </w:p>
          <w:p w:rsidR="00444B7E" w:rsidRDefault="00BA5CBB" w:rsidP="00AE4098">
            <w:pPr>
              <w:pStyle w:val="Header"/>
              <w:jc w:val="both"/>
            </w:pPr>
          </w:p>
          <w:p w:rsidR="008423E4" w:rsidRDefault="00BA5CBB" w:rsidP="00AE40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</w:t>
            </w:r>
            <w:r>
              <w:t xml:space="preserve"> 1568 amends the Occupations Code to authorize an employee designated by a municipality, under an ordinance of the municipality regulating the parking of vehicles in the municipality and </w:t>
            </w:r>
            <w:r>
              <w:t>for the purpose of</w:t>
            </w:r>
            <w:r>
              <w:t xml:space="preserve"> aid</w:t>
            </w:r>
            <w:r>
              <w:t>ing</w:t>
            </w:r>
            <w:r>
              <w:t xml:space="preserve"> in the enforcement of the ordinance, to be </w:t>
            </w:r>
            <w:r>
              <w:t xml:space="preserve">authorized to request the removal </w:t>
            </w:r>
            <w:r>
              <w:t xml:space="preserve">and storage </w:t>
            </w:r>
            <w:r>
              <w:t>of a vehicle that is located in an area where on-street parking is regulated by the ordinance and that is parked illegally or that is parked legally and has been unattended for more than 48 hours and the employ</w:t>
            </w:r>
            <w:r>
              <w:t>ee has reasonable grounds to believe is abandoned. The bill includes such a designated employee as a person under whose direction a parking facility owner or towing company may remove a vehicle from a public roadway.</w:t>
            </w:r>
          </w:p>
          <w:p w:rsidR="008423E4" w:rsidRPr="00835628" w:rsidRDefault="00BA5CBB" w:rsidP="00AE4098">
            <w:pPr>
              <w:rPr>
                <w:b/>
              </w:rPr>
            </w:pPr>
          </w:p>
        </w:tc>
      </w:tr>
      <w:tr w:rsidR="00AF69D2" w:rsidTr="00345119">
        <w:tc>
          <w:tcPr>
            <w:tcW w:w="9576" w:type="dxa"/>
          </w:tcPr>
          <w:p w:rsidR="008423E4" w:rsidRPr="00A8133F" w:rsidRDefault="00BA5CBB" w:rsidP="00AE409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A5CBB" w:rsidP="00AE4098"/>
          <w:p w:rsidR="008423E4" w:rsidRPr="003624F2" w:rsidRDefault="00BA5CBB" w:rsidP="00AE40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A5CBB" w:rsidP="00AE4098">
            <w:pPr>
              <w:rPr>
                <w:b/>
              </w:rPr>
            </w:pPr>
          </w:p>
        </w:tc>
      </w:tr>
    </w:tbl>
    <w:p w:rsidR="008423E4" w:rsidRPr="00BE0E75" w:rsidRDefault="00BA5CB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A5CB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A5CBB">
      <w:r>
        <w:separator/>
      </w:r>
    </w:p>
  </w:endnote>
  <w:endnote w:type="continuationSeparator" w:id="0">
    <w:p w:rsidR="00000000" w:rsidRDefault="00BA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A5C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F69D2" w:rsidTr="009C1E9A">
      <w:trPr>
        <w:cantSplit/>
      </w:trPr>
      <w:tc>
        <w:tcPr>
          <w:tcW w:w="0" w:type="pct"/>
        </w:tcPr>
        <w:p w:rsidR="00137D90" w:rsidRDefault="00BA5C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A5CB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A5CB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A5C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A5C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F69D2" w:rsidTr="009C1E9A">
      <w:trPr>
        <w:cantSplit/>
      </w:trPr>
      <w:tc>
        <w:tcPr>
          <w:tcW w:w="0" w:type="pct"/>
        </w:tcPr>
        <w:p w:rsidR="00EC379B" w:rsidRDefault="00BA5C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A5CB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24979</w:t>
          </w:r>
        </w:p>
      </w:tc>
      <w:tc>
        <w:tcPr>
          <w:tcW w:w="2453" w:type="pct"/>
        </w:tcPr>
        <w:p w:rsidR="00EC379B" w:rsidRDefault="00BA5C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19.97.10</w:t>
          </w:r>
          <w:r>
            <w:fldChar w:fldCharType="end"/>
          </w:r>
        </w:p>
      </w:tc>
    </w:tr>
    <w:tr w:rsidR="00AF69D2" w:rsidTr="009C1E9A">
      <w:trPr>
        <w:cantSplit/>
      </w:trPr>
      <w:tc>
        <w:tcPr>
          <w:tcW w:w="0" w:type="pct"/>
        </w:tcPr>
        <w:p w:rsidR="00EC379B" w:rsidRDefault="00BA5CB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A5CB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A5CBB" w:rsidP="006D504F">
          <w:pPr>
            <w:pStyle w:val="Footer"/>
            <w:rPr>
              <w:rStyle w:val="PageNumber"/>
            </w:rPr>
          </w:pPr>
        </w:p>
        <w:p w:rsidR="00EC379B" w:rsidRDefault="00BA5C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F69D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A5CB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A5CB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A5CB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A5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A5CBB">
      <w:r>
        <w:separator/>
      </w:r>
    </w:p>
  </w:footnote>
  <w:footnote w:type="continuationSeparator" w:id="0">
    <w:p w:rsidR="00000000" w:rsidRDefault="00BA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A5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A5C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A5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D2"/>
    <w:rsid w:val="00AF69D2"/>
    <w:rsid w:val="00BA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965CE8-45DE-4373-9DE2-671150A9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44B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4B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4B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4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4B7E"/>
    <w:rPr>
      <w:b/>
      <w:bCs/>
    </w:rPr>
  </w:style>
  <w:style w:type="character" w:styleId="Hyperlink">
    <w:name w:val="Hyperlink"/>
    <w:basedOn w:val="DefaultParagraphFont"/>
    <w:unhideWhenUsed/>
    <w:rsid w:val="003B5B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B38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2129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HB01568 (Committee Report (Unamended))</vt:lpstr>
    </vt:vector>
  </TitlesOfParts>
  <Company>State of Texas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24979</dc:subject>
  <dc:creator>State of Texas</dc:creator>
  <dc:description>HB 1568 by Hernandez-(H)Licensing &amp; Administrative Procedures</dc:description>
  <cp:lastModifiedBy>Scotty Wimberley</cp:lastModifiedBy>
  <cp:revision>2</cp:revision>
  <cp:lastPrinted>2019-02-13T16:24:00Z</cp:lastPrinted>
  <dcterms:created xsi:type="dcterms:W3CDTF">2019-04-17T17:16:00Z</dcterms:created>
  <dcterms:modified xsi:type="dcterms:W3CDTF">2019-04-17T17:16:00Z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19.97.10</vt:lpwstr>
  </property>
</Properties>
</file>