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E0" w:rsidRDefault="003737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5304C145D04789B3F189ED4C97EAFC"/>
          </w:placeholder>
        </w:sdtPr>
        <w:sdtContent>
          <w:r w:rsidRPr="005C2A78">
            <w:rPr>
              <w:rFonts w:cs="Times New Roman"/>
              <w:b/>
              <w:szCs w:val="24"/>
              <w:u w:val="single"/>
            </w:rPr>
            <w:t>BILL ANALYSIS</w:t>
          </w:r>
        </w:sdtContent>
      </w:sdt>
    </w:p>
    <w:p w:rsidR="003737E0" w:rsidRPr="00585C31" w:rsidRDefault="003737E0" w:rsidP="000F1DF9">
      <w:pPr>
        <w:spacing w:after="0" w:line="240" w:lineRule="auto"/>
        <w:rPr>
          <w:rFonts w:cs="Times New Roman"/>
          <w:szCs w:val="24"/>
        </w:rPr>
      </w:pPr>
    </w:p>
    <w:p w:rsidR="003737E0" w:rsidRPr="00585C31" w:rsidRDefault="003737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37E0" w:rsidTr="000F1DF9">
        <w:tc>
          <w:tcPr>
            <w:tcW w:w="2718" w:type="dxa"/>
          </w:tcPr>
          <w:p w:rsidR="003737E0" w:rsidRPr="005C2A78" w:rsidRDefault="003737E0" w:rsidP="006D756B">
            <w:pPr>
              <w:rPr>
                <w:rFonts w:cs="Times New Roman"/>
                <w:szCs w:val="24"/>
              </w:rPr>
            </w:pPr>
            <w:sdt>
              <w:sdtPr>
                <w:rPr>
                  <w:rFonts w:cs="Times New Roman"/>
                  <w:szCs w:val="24"/>
                </w:rPr>
                <w:alias w:val="Agency Title"/>
                <w:tag w:val="AgencyTitleContentControl"/>
                <w:id w:val="1920747753"/>
                <w:lock w:val="sdtContentLocked"/>
                <w:placeholder>
                  <w:docPart w:val="E4FC3C9DA48D4B63A62435955852A781"/>
                </w:placeholder>
              </w:sdtPr>
              <w:sdtEndPr>
                <w:rPr>
                  <w:rFonts w:cstheme="minorBidi"/>
                  <w:szCs w:val="22"/>
                </w:rPr>
              </w:sdtEndPr>
              <w:sdtContent>
                <w:r>
                  <w:rPr>
                    <w:rFonts w:cs="Times New Roman"/>
                    <w:szCs w:val="24"/>
                  </w:rPr>
                  <w:t>Senate Research Center</w:t>
                </w:r>
              </w:sdtContent>
            </w:sdt>
          </w:p>
        </w:tc>
        <w:tc>
          <w:tcPr>
            <w:tcW w:w="6858" w:type="dxa"/>
          </w:tcPr>
          <w:p w:rsidR="003737E0" w:rsidRPr="00FF6471" w:rsidRDefault="003737E0" w:rsidP="000F1DF9">
            <w:pPr>
              <w:jc w:val="right"/>
              <w:rPr>
                <w:rFonts w:cs="Times New Roman"/>
                <w:szCs w:val="24"/>
              </w:rPr>
            </w:pPr>
            <w:sdt>
              <w:sdtPr>
                <w:rPr>
                  <w:rFonts w:cs="Times New Roman"/>
                  <w:szCs w:val="24"/>
                </w:rPr>
                <w:alias w:val="Bill Number"/>
                <w:tag w:val="BillNumberOne"/>
                <w:id w:val="-410784069"/>
                <w:lock w:val="sdtContentLocked"/>
                <w:placeholder>
                  <w:docPart w:val="9EF818443B9B4180A7C8BC19E7E28966"/>
                </w:placeholder>
              </w:sdtPr>
              <w:sdtContent>
                <w:r>
                  <w:rPr>
                    <w:rFonts w:cs="Times New Roman"/>
                    <w:szCs w:val="24"/>
                  </w:rPr>
                  <w:t>H.B. 1570</w:t>
                </w:r>
              </w:sdtContent>
            </w:sdt>
          </w:p>
        </w:tc>
      </w:tr>
      <w:tr w:rsidR="003737E0" w:rsidTr="000F1DF9">
        <w:sdt>
          <w:sdtPr>
            <w:rPr>
              <w:rFonts w:cs="Times New Roman"/>
              <w:szCs w:val="24"/>
            </w:rPr>
            <w:alias w:val="TLCNumber"/>
            <w:tag w:val="TLCNumber"/>
            <w:id w:val="-542600604"/>
            <w:lock w:val="sdtLocked"/>
            <w:placeholder>
              <w:docPart w:val="74001FC91FE248DB9519749B8F4494EB"/>
            </w:placeholder>
          </w:sdtPr>
          <w:sdtContent>
            <w:tc>
              <w:tcPr>
                <w:tcW w:w="2718" w:type="dxa"/>
              </w:tcPr>
              <w:p w:rsidR="003737E0" w:rsidRPr="000F1DF9" w:rsidRDefault="003737E0" w:rsidP="00C65088">
                <w:pPr>
                  <w:rPr>
                    <w:rFonts w:cs="Times New Roman"/>
                    <w:szCs w:val="24"/>
                  </w:rPr>
                </w:pPr>
                <w:r>
                  <w:rPr>
                    <w:rFonts w:cs="Times New Roman"/>
                    <w:szCs w:val="24"/>
                  </w:rPr>
                  <w:t>86R3373 AAF-D</w:t>
                </w:r>
              </w:p>
            </w:tc>
          </w:sdtContent>
        </w:sdt>
        <w:tc>
          <w:tcPr>
            <w:tcW w:w="6858" w:type="dxa"/>
          </w:tcPr>
          <w:p w:rsidR="003737E0" w:rsidRPr="005C2A78" w:rsidRDefault="003737E0" w:rsidP="006D756B">
            <w:pPr>
              <w:jc w:val="right"/>
              <w:rPr>
                <w:rFonts w:cs="Times New Roman"/>
                <w:szCs w:val="24"/>
              </w:rPr>
            </w:pPr>
            <w:sdt>
              <w:sdtPr>
                <w:rPr>
                  <w:rFonts w:cs="Times New Roman"/>
                  <w:szCs w:val="24"/>
                </w:rPr>
                <w:alias w:val="Author Label"/>
                <w:tag w:val="By"/>
                <w:id w:val="72399597"/>
                <w:lock w:val="sdtLocked"/>
                <w:placeholder>
                  <w:docPart w:val="4DED9B448CFD4A92AA5E3D6C3B0770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F863F0D6174CB7B8302544DAC91DAE"/>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02A09413D98C453F84BA4D283A40DC50"/>
                </w:placeholder>
              </w:sdtPr>
              <w:sdtContent>
                <w:r>
                  <w:rPr>
                    <w:rFonts w:cs="Times New Roman"/>
                    <w:szCs w:val="24"/>
                  </w:rPr>
                  <w:t xml:space="preserve"> (Nichols)</w:t>
                </w:r>
              </w:sdtContent>
            </w:sdt>
          </w:p>
        </w:tc>
      </w:tr>
      <w:tr w:rsidR="003737E0" w:rsidTr="000F1DF9">
        <w:tc>
          <w:tcPr>
            <w:tcW w:w="2718" w:type="dxa"/>
          </w:tcPr>
          <w:p w:rsidR="003737E0" w:rsidRPr="00BC7495" w:rsidRDefault="003737E0" w:rsidP="000F1DF9">
            <w:pPr>
              <w:rPr>
                <w:rFonts w:cs="Times New Roman"/>
                <w:szCs w:val="24"/>
              </w:rPr>
            </w:pPr>
          </w:p>
        </w:tc>
        <w:sdt>
          <w:sdtPr>
            <w:rPr>
              <w:rFonts w:cs="Times New Roman"/>
              <w:szCs w:val="24"/>
            </w:rPr>
            <w:alias w:val="Committee"/>
            <w:tag w:val="Committee"/>
            <w:id w:val="1914272295"/>
            <w:lock w:val="sdtContentLocked"/>
            <w:placeholder>
              <w:docPart w:val="272890F68F1648CA93499AA9286498E0"/>
            </w:placeholder>
          </w:sdtPr>
          <w:sdtContent>
            <w:tc>
              <w:tcPr>
                <w:tcW w:w="6858" w:type="dxa"/>
              </w:tcPr>
              <w:p w:rsidR="003737E0" w:rsidRPr="00FF6471" w:rsidRDefault="003737E0" w:rsidP="000F1DF9">
                <w:pPr>
                  <w:jc w:val="right"/>
                  <w:rPr>
                    <w:rFonts w:cs="Times New Roman"/>
                    <w:szCs w:val="24"/>
                  </w:rPr>
                </w:pPr>
                <w:r>
                  <w:rPr>
                    <w:rFonts w:cs="Times New Roman"/>
                    <w:szCs w:val="24"/>
                  </w:rPr>
                  <w:t>Intergovernmental Relations</w:t>
                </w:r>
              </w:p>
            </w:tc>
          </w:sdtContent>
        </w:sdt>
      </w:tr>
      <w:tr w:rsidR="003737E0" w:rsidTr="000F1DF9">
        <w:tc>
          <w:tcPr>
            <w:tcW w:w="2718" w:type="dxa"/>
          </w:tcPr>
          <w:p w:rsidR="003737E0" w:rsidRPr="00BC7495" w:rsidRDefault="003737E0" w:rsidP="000F1DF9">
            <w:pPr>
              <w:rPr>
                <w:rFonts w:cs="Times New Roman"/>
                <w:szCs w:val="24"/>
              </w:rPr>
            </w:pPr>
          </w:p>
        </w:tc>
        <w:sdt>
          <w:sdtPr>
            <w:rPr>
              <w:rFonts w:cs="Times New Roman"/>
              <w:szCs w:val="24"/>
            </w:rPr>
            <w:alias w:val="Date"/>
            <w:tag w:val="DateContentControl"/>
            <w:id w:val="1178081906"/>
            <w:lock w:val="sdtLocked"/>
            <w:placeholder>
              <w:docPart w:val="B16D4A1C3F8F4A3FB8E90726E0F8AB7A"/>
            </w:placeholder>
            <w:date w:fullDate="2019-04-26T00:00:00Z">
              <w:dateFormat w:val="M/d/yyyy"/>
              <w:lid w:val="en-US"/>
              <w:storeMappedDataAs w:val="dateTime"/>
              <w:calendar w:val="gregorian"/>
            </w:date>
          </w:sdtPr>
          <w:sdtContent>
            <w:tc>
              <w:tcPr>
                <w:tcW w:w="6858" w:type="dxa"/>
              </w:tcPr>
              <w:p w:rsidR="003737E0" w:rsidRPr="00FF6471" w:rsidRDefault="003737E0" w:rsidP="000F1DF9">
                <w:pPr>
                  <w:jc w:val="right"/>
                  <w:rPr>
                    <w:rFonts w:cs="Times New Roman"/>
                    <w:szCs w:val="24"/>
                  </w:rPr>
                </w:pPr>
                <w:r>
                  <w:rPr>
                    <w:rFonts w:cs="Times New Roman"/>
                    <w:szCs w:val="24"/>
                  </w:rPr>
                  <w:t>4/26/2019</w:t>
                </w:r>
              </w:p>
            </w:tc>
          </w:sdtContent>
        </w:sdt>
      </w:tr>
      <w:tr w:rsidR="003737E0" w:rsidTr="000F1DF9">
        <w:tc>
          <w:tcPr>
            <w:tcW w:w="2718" w:type="dxa"/>
          </w:tcPr>
          <w:p w:rsidR="003737E0" w:rsidRPr="00BC7495" w:rsidRDefault="003737E0" w:rsidP="000F1DF9">
            <w:pPr>
              <w:rPr>
                <w:rFonts w:cs="Times New Roman"/>
                <w:szCs w:val="24"/>
              </w:rPr>
            </w:pPr>
          </w:p>
        </w:tc>
        <w:sdt>
          <w:sdtPr>
            <w:rPr>
              <w:rFonts w:cs="Times New Roman"/>
              <w:szCs w:val="24"/>
            </w:rPr>
            <w:alias w:val="BA Version"/>
            <w:tag w:val="BAVersion"/>
            <w:id w:val="-1685590809"/>
            <w:lock w:val="sdtContentLocked"/>
            <w:placeholder>
              <w:docPart w:val="F44297B0A07741EC971DB771D9197F80"/>
            </w:placeholder>
          </w:sdtPr>
          <w:sdtContent>
            <w:tc>
              <w:tcPr>
                <w:tcW w:w="6858" w:type="dxa"/>
              </w:tcPr>
              <w:p w:rsidR="003737E0" w:rsidRPr="00FF6471" w:rsidRDefault="003737E0" w:rsidP="000F1DF9">
                <w:pPr>
                  <w:jc w:val="right"/>
                  <w:rPr>
                    <w:rFonts w:cs="Times New Roman"/>
                    <w:szCs w:val="24"/>
                  </w:rPr>
                </w:pPr>
                <w:r>
                  <w:rPr>
                    <w:rFonts w:cs="Times New Roman"/>
                    <w:szCs w:val="24"/>
                  </w:rPr>
                  <w:t>Engrossed</w:t>
                </w:r>
              </w:p>
            </w:tc>
          </w:sdtContent>
        </w:sdt>
      </w:tr>
    </w:tbl>
    <w:p w:rsidR="003737E0" w:rsidRPr="00FF6471" w:rsidRDefault="003737E0" w:rsidP="000F1DF9">
      <w:pPr>
        <w:spacing w:after="0" w:line="240" w:lineRule="auto"/>
        <w:rPr>
          <w:rFonts w:cs="Times New Roman"/>
          <w:szCs w:val="24"/>
        </w:rPr>
      </w:pPr>
    </w:p>
    <w:p w:rsidR="003737E0" w:rsidRPr="00FF6471" w:rsidRDefault="003737E0" w:rsidP="000F1DF9">
      <w:pPr>
        <w:spacing w:after="0" w:line="240" w:lineRule="auto"/>
        <w:rPr>
          <w:rFonts w:cs="Times New Roman"/>
          <w:szCs w:val="24"/>
        </w:rPr>
      </w:pPr>
    </w:p>
    <w:p w:rsidR="003737E0" w:rsidRPr="00FF6471" w:rsidRDefault="003737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AFE1304485459A84907C147CF599D3"/>
        </w:placeholder>
      </w:sdtPr>
      <w:sdtContent>
        <w:p w:rsidR="003737E0" w:rsidRDefault="003737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A41EFA918D4331A9473942C7B34844"/>
        </w:placeholder>
      </w:sdtPr>
      <w:sdtEndPr/>
      <w:sdtContent>
        <w:p w:rsidR="003737E0" w:rsidRDefault="003737E0" w:rsidP="003737E0">
          <w:pPr>
            <w:pStyle w:val="NormalWeb"/>
            <w:spacing w:before="0" w:beforeAutospacing="0" w:after="0" w:afterAutospacing="0"/>
            <w:jc w:val="both"/>
            <w:divId w:val="991254954"/>
            <w:rPr>
              <w:rFonts w:eastAsia="Times New Roman" w:cstheme="minorBidi"/>
              <w:bCs/>
              <w:szCs w:val="22"/>
            </w:rPr>
          </w:pPr>
        </w:p>
        <w:p w:rsidR="003737E0" w:rsidRPr="003737E0" w:rsidRDefault="003737E0" w:rsidP="003737E0">
          <w:pPr>
            <w:pStyle w:val="NormalWeb"/>
            <w:spacing w:before="0" w:beforeAutospacing="0" w:after="0" w:afterAutospacing="0"/>
            <w:jc w:val="both"/>
            <w:divId w:val="991254954"/>
          </w:pPr>
          <w:r w:rsidRPr="003737E0">
            <w:t>H.B. 1570 would adjust the number of members on the board of directors of the Rayburn Country municipal utility district from seven to five. This is at the request of the board, as there has not been enough interest in joining the board to fill all seven slots.</w:t>
          </w:r>
        </w:p>
        <w:p w:rsidR="003737E0" w:rsidRPr="00D70925" w:rsidRDefault="003737E0" w:rsidP="003737E0">
          <w:pPr>
            <w:spacing w:after="0" w:line="240" w:lineRule="auto"/>
            <w:jc w:val="both"/>
            <w:rPr>
              <w:rFonts w:eastAsia="Times New Roman" w:cs="Times New Roman"/>
              <w:bCs/>
              <w:szCs w:val="24"/>
            </w:rPr>
          </w:pPr>
        </w:p>
      </w:sdtContent>
    </w:sdt>
    <w:p w:rsidR="003737E0" w:rsidRDefault="003737E0" w:rsidP="00C4418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1570 </w:t>
      </w:r>
      <w:bookmarkStart w:id="1" w:name="AmendsCurrentLaw"/>
      <w:bookmarkEnd w:id="1"/>
      <w:r>
        <w:rPr>
          <w:rFonts w:cs="Times New Roman"/>
          <w:szCs w:val="24"/>
        </w:rPr>
        <w:t>amends current law relating to the board of directors of the Rayburn Country Municipal Utility District.</w:t>
      </w:r>
    </w:p>
    <w:p w:rsidR="003737E0" w:rsidRPr="00F100EC" w:rsidRDefault="003737E0" w:rsidP="000F1DF9">
      <w:pPr>
        <w:spacing w:after="0" w:line="240" w:lineRule="auto"/>
        <w:jc w:val="both"/>
        <w:rPr>
          <w:rFonts w:eastAsia="Times New Roman" w:cs="Times New Roman"/>
          <w:szCs w:val="24"/>
        </w:rPr>
      </w:pPr>
    </w:p>
    <w:p w:rsidR="003737E0" w:rsidRPr="005C2A78" w:rsidRDefault="003737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74C917A4B444CDAAB301C05E8328B4"/>
          </w:placeholder>
        </w:sdtPr>
        <w:sdtContent>
          <w:r>
            <w:rPr>
              <w:rFonts w:eastAsia="Times New Roman" w:cs="Times New Roman"/>
              <w:b/>
              <w:szCs w:val="24"/>
              <w:u w:val="single"/>
            </w:rPr>
            <w:t>RULEMAKING AUTHORITY</w:t>
          </w:r>
        </w:sdtContent>
      </w:sdt>
    </w:p>
    <w:p w:rsidR="003737E0" w:rsidRPr="006529C4" w:rsidRDefault="003737E0" w:rsidP="00774EC7">
      <w:pPr>
        <w:spacing w:after="0" w:line="240" w:lineRule="auto"/>
        <w:jc w:val="both"/>
        <w:rPr>
          <w:rFonts w:cs="Times New Roman"/>
          <w:szCs w:val="24"/>
        </w:rPr>
      </w:pPr>
    </w:p>
    <w:p w:rsidR="003737E0" w:rsidRPr="006529C4" w:rsidRDefault="003737E0" w:rsidP="00C4418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37E0" w:rsidRPr="006529C4" w:rsidRDefault="003737E0" w:rsidP="00774EC7">
      <w:pPr>
        <w:spacing w:after="0" w:line="240" w:lineRule="auto"/>
        <w:jc w:val="both"/>
        <w:rPr>
          <w:rFonts w:cs="Times New Roman"/>
          <w:szCs w:val="24"/>
        </w:rPr>
      </w:pPr>
    </w:p>
    <w:p w:rsidR="003737E0" w:rsidRPr="005C2A78" w:rsidRDefault="003737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72E402EAEB46F2AF940802062BC938"/>
          </w:placeholder>
        </w:sdtPr>
        <w:sdtContent>
          <w:r>
            <w:rPr>
              <w:rFonts w:eastAsia="Times New Roman" w:cs="Times New Roman"/>
              <w:b/>
              <w:szCs w:val="24"/>
              <w:u w:val="single"/>
            </w:rPr>
            <w:t>SECTION BY SECTION ANALYSIS</w:t>
          </w:r>
        </w:sdtContent>
      </w:sdt>
    </w:p>
    <w:p w:rsidR="003737E0" w:rsidRPr="005C2A78" w:rsidRDefault="003737E0" w:rsidP="000F1DF9">
      <w:pPr>
        <w:spacing w:after="0" w:line="240" w:lineRule="auto"/>
        <w:jc w:val="both"/>
        <w:rPr>
          <w:rFonts w:eastAsia="Times New Roman" w:cs="Times New Roman"/>
          <w:szCs w:val="24"/>
        </w:rPr>
      </w:pPr>
    </w:p>
    <w:p w:rsidR="003737E0" w:rsidRDefault="003737E0" w:rsidP="00C4418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Sections 7(a) and (e), Chapter 1086, Acts of the 70th Legislature, Regular Session, 1987, as follows: </w:t>
      </w:r>
    </w:p>
    <w:p w:rsidR="003737E0" w:rsidRDefault="003737E0" w:rsidP="00C44188">
      <w:pPr>
        <w:spacing w:after="0" w:line="240" w:lineRule="auto"/>
        <w:jc w:val="both"/>
      </w:pPr>
    </w:p>
    <w:p w:rsidR="003737E0" w:rsidRDefault="003737E0" w:rsidP="00C44188">
      <w:pPr>
        <w:spacing w:after="0" w:line="240" w:lineRule="auto"/>
        <w:ind w:left="720"/>
        <w:jc w:val="both"/>
        <w:rPr>
          <w:rFonts w:eastAsia="Times New Roman" w:cs="Times New Roman"/>
          <w:szCs w:val="24"/>
        </w:rPr>
      </w:pPr>
      <w:r>
        <w:rPr>
          <w:rFonts w:eastAsia="Times New Roman" w:cs="Times New Roman"/>
          <w:szCs w:val="24"/>
        </w:rPr>
        <w:t>(a) Provides that the Rayburn Country Municipal Utility District (</w:t>
      </w:r>
      <w:r>
        <w:t xml:space="preserve">district) is governed by a board of </w:t>
      </w:r>
      <w:r w:rsidRPr="00F100EC">
        <w:t>five</w:t>
      </w:r>
      <w:r>
        <w:t>, rather than</w:t>
      </w:r>
      <w:r w:rsidRPr="00F100EC">
        <w:t xml:space="preserve"> seven</w:t>
      </w:r>
      <w:r>
        <w:t>, directors.</w:t>
      </w:r>
    </w:p>
    <w:p w:rsidR="003737E0" w:rsidRDefault="003737E0" w:rsidP="00C44188">
      <w:pPr>
        <w:spacing w:after="0" w:line="240" w:lineRule="auto"/>
        <w:ind w:left="720"/>
        <w:jc w:val="both"/>
        <w:rPr>
          <w:rFonts w:eastAsia="Times New Roman" w:cs="Times New Roman"/>
          <w:szCs w:val="24"/>
        </w:rPr>
      </w:pPr>
    </w:p>
    <w:p w:rsidR="003737E0" w:rsidRPr="005C2A78" w:rsidRDefault="003737E0" w:rsidP="00C44188">
      <w:pPr>
        <w:spacing w:after="0" w:line="240" w:lineRule="auto"/>
        <w:ind w:left="720"/>
        <w:jc w:val="both"/>
        <w:rPr>
          <w:rFonts w:eastAsia="Times New Roman" w:cs="Times New Roman"/>
          <w:szCs w:val="24"/>
        </w:rPr>
      </w:pPr>
      <w:r>
        <w:rPr>
          <w:rFonts w:eastAsia="Times New Roman" w:cs="Times New Roman"/>
          <w:szCs w:val="24"/>
        </w:rPr>
        <w:t>(e) Requires the</w:t>
      </w:r>
      <w:r>
        <w:t xml:space="preserve"> Commissioners Court of Jasper County, if at any time the number of qualified directors is less than </w:t>
      </w:r>
      <w:r w:rsidRPr="00F100EC">
        <w:t>three</w:t>
      </w:r>
      <w:r>
        <w:t xml:space="preserve">, rather than less than </w:t>
      </w:r>
      <w:r w:rsidRPr="00F100EC">
        <w:t>four</w:t>
      </w:r>
      <w:r>
        <w:t xml:space="preserve">, because of the failure or refusal of one or more directors to qualify or serve, because of death or incapacitation, or for any other reason, to appoint the necessary number of directors to fill all vacancies on the board. </w:t>
      </w:r>
    </w:p>
    <w:p w:rsidR="003737E0" w:rsidRPr="005C2A78" w:rsidRDefault="003737E0" w:rsidP="00C44188">
      <w:pPr>
        <w:spacing w:after="0" w:line="240" w:lineRule="auto"/>
        <w:jc w:val="both"/>
        <w:rPr>
          <w:rFonts w:eastAsia="Times New Roman" w:cs="Times New Roman"/>
          <w:szCs w:val="24"/>
        </w:rPr>
      </w:pPr>
    </w:p>
    <w:p w:rsidR="003737E0" w:rsidRDefault="003737E0" w:rsidP="00C4418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9, Chapter 1086, Acts of the 70th Legislature, Regular Session, 1987, as follows: </w:t>
      </w:r>
    </w:p>
    <w:p w:rsidR="003737E0" w:rsidRDefault="003737E0" w:rsidP="00C44188">
      <w:pPr>
        <w:spacing w:after="0" w:line="240" w:lineRule="auto"/>
        <w:jc w:val="both"/>
      </w:pPr>
    </w:p>
    <w:p w:rsidR="003737E0" w:rsidRPr="005C2A78" w:rsidRDefault="003737E0" w:rsidP="00C44188">
      <w:pPr>
        <w:spacing w:after="0" w:line="240" w:lineRule="auto"/>
        <w:ind w:left="720"/>
        <w:jc w:val="both"/>
        <w:rPr>
          <w:rFonts w:eastAsia="Times New Roman" w:cs="Times New Roman"/>
          <w:szCs w:val="24"/>
        </w:rPr>
      </w:pPr>
      <w:r>
        <w:t xml:space="preserve">Sec. 9. ELECTION OF </w:t>
      </w:r>
      <w:r w:rsidRPr="00F100EC">
        <w:t xml:space="preserve">DIRECTORS. Requires an election </w:t>
      </w:r>
      <w:r>
        <w:t xml:space="preserve">to </w:t>
      </w:r>
      <w:r w:rsidRPr="00F100EC">
        <w:t>be held on the uniform election date in May in each even-numbered year to elect the appropriate number of directors to the board, rather than</w:t>
      </w:r>
      <w:r>
        <w:t xml:space="preserve"> requiring an election, beginning </w:t>
      </w:r>
      <w:r w:rsidRPr="00F100EC">
        <w:t>in the second year following the confirma</w:t>
      </w:r>
      <w:r>
        <w:t xml:space="preserve">tion and directors' election, to be held on the </w:t>
      </w:r>
      <w:r w:rsidRPr="00F100EC">
        <w:t>third Saturday in May every two years</w:t>
      </w:r>
      <w:r>
        <w:t xml:space="preserve"> to elect the appropriate number of directors to the board. </w:t>
      </w:r>
    </w:p>
    <w:p w:rsidR="003737E0" w:rsidRPr="005C2A78" w:rsidRDefault="003737E0" w:rsidP="00C44188">
      <w:pPr>
        <w:spacing w:after="0" w:line="240" w:lineRule="auto"/>
        <w:jc w:val="both"/>
        <w:rPr>
          <w:rFonts w:eastAsia="Times New Roman" w:cs="Times New Roman"/>
          <w:szCs w:val="24"/>
        </w:rPr>
      </w:pPr>
    </w:p>
    <w:p w:rsidR="003737E0" w:rsidRDefault="003737E0" w:rsidP="00C4418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t>7(g) (relating to requiring a candidate for director to submit a petition to be eligible for election), Chapter 1086, Acts of the 70th Legislature, Regular Session, 1987.</w:t>
      </w:r>
    </w:p>
    <w:p w:rsidR="003737E0" w:rsidRDefault="003737E0" w:rsidP="00C44188">
      <w:pPr>
        <w:spacing w:after="0" w:line="240" w:lineRule="auto"/>
        <w:jc w:val="both"/>
        <w:rPr>
          <w:rFonts w:eastAsia="Times New Roman" w:cs="Times New Roman"/>
          <w:szCs w:val="24"/>
        </w:rPr>
      </w:pPr>
    </w:p>
    <w:p w:rsidR="003737E0" w:rsidRDefault="003737E0" w:rsidP="00C44188">
      <w:pPr>
        <w:spacing w:after="0" w:line="240" w:lineRule="auto"/>
        <w:jc w:val="both"/>
      </w:pPr>
      <w:r>
        <w:rPr>
          <w:rFonts w:eastAsia="Times New Roman" w:cs="Times New Roman"/>
          <w:szCs w:val="24"/>
        </w:rPr>
        <w:t xml:space="preserve">SECTION 4. Provides that, except </w:t>
      </w:r>
      <w:r>
        <w:t xml:space="preserve">as provided by Subsection (b), the changes in law made by this Act do not affect the entitlement of a member serving on the board of directors of the district immediately before the effective date of this Act to continue to serve as a member of the board for the remainder of the member's term. </w:t>
      </w:r>
    </w:p>
    <w:p w:rsidR="003737E0" w:rsidRDefault="003737E0" w:rsidP="00C44188">
      <w:pPr>
        <w:spacing w:after="0" w:line="240" w:lineRule="auto"/>
        <w:jc w:val="both"/>
      </w:pPr>
    </w:p>
    <w:p w:rsidR="003737E0" w:rsidRDefault="003737E0" w:rsidP="00C44188">
      <w:pPr>
        <w:spacing w:after="0" w:line="240" w:lineRule="auto"/>
        <w:ind w:left="720"/>
        <w:jc w:val="both"/>
        <w:rPr>
          <w:rFonts w:eastAsia="Times New Roman" w:cs="Times New Roman"/>
          <w:szCs w:val="24"/>
        </w:rPr>
      </w:pPr>
      <w:r>
        <w:t xml:space="preserve">(b) Provides that, on the effective date of this Act, positions six and seven, as designated by the district, are abolished. </w:t>
      </w:r>
    </w:p>
    <w:p w:rsidR="003737E0" w:rsidRDefault="003737E0" w:rsidP="00C44188">
      <w:pPr>
        <w:spacing w:after="0" w:line="240" w:lineRule="auto"/>
        <w:jc w:val="both"/>
        <w:rPr>
          <w:rFonts w:eastAsia="Times New Roman" w:cs="Times New Roman"/>
          <w:szCs w:val="24"/>
        </w:rPr>
      </w:pPr>
    </w:p>
    <w:p w:rsidR="003737E0" w:rsidRDefault="003737E0" w:rsidP="00C44188">
      <w:pPr>
        <w:spacing w:after="0" w:line="240" w:lineRule="auto"/>
        <w:jc w:val="both"/>
        <w:rPr>
          <w:rFonts w:eastAsia="Times New Roman" w:cs="Times New Roman"/>
          <w:szCs w:val="24"/>
        </w:rPr>
      </w:pPr>
      <w:r>
        <w:rPr>
          <w:rFonts w:eastAsia="Times New Roman" w:cs="Times New Roman"/>
          <w:szCs w:val="24"/>
        </w:rPr>
        <w:t xml:space="preserve">SECTION 5. Provides that all requirements of the constitution and laws of the state and the rules and procedures of the legislature with respect to the notice, introduction, and passage of this Act are fulfilled and accomplished. </w:t>
      </w:r>
    </w:p>
    <w:p w:rsidR="003737E0" w:rsidRDefault="003737E0" w:rsidP="00C44188">
      <w:pPr>
        <w:spacing w:after="0" w:line="240" w:lineRule="auto"/>
        <w:jc w:val="both"/>
        <w:rPr>
          <w:rFonts w:eastAsia="Times New Roman" w:cs="Times New Roman"/>
          <w:szCs w:val="24"/>
        </w:rPr>
      </w:pPr>
    </w:p>
    <w:p w:rsidR="003737E0" w:rsidRPr="00C8671F" w:rsidRDefault="003737E0" w:rsidP="00C44188">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3737E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C1" w:rsidRDefault="00DB62C1" w:rsidP="000F1DF9">
      <w:pPr>
        <w:spacing w:after="0" w:line="240" w:lineRule="auto"/>
      </w:pPr>
      <w:r>
        <w:separator/>
      </w:r>
    </w:p>
  </w:endnote>
  <w:endnote w:type="continuationSeparator" w:id="0">
    <w:p w:rsidR="00DB62C1" w:rsidRDefault="00DB62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62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37E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37E0">
                <w:rPr>
                  <w:sz w:val="20"/>
                  <w:szCs w:val="20"/>
                </w:rPr>
                <w:t>H.B. 1570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37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62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37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37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C1" w:rsidRDefault="00DB62C1" w:rsidP="000F1DF9">
      <w:pPr>
        <w:spacing w:after="0" w:line="240" w:lineRule="auto"/>
      </w:pPr>
      <w:r>
        <w:separator/>
      </w:r>
    </w:p>
  </w:footnote>
  <w:footnote w:type="continuationSeparator" w:id="0">
    <w:p w:rsidR="00DB62C1" w:rsidRDefault="00DB62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37E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62C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6580"/>
  <w15:docId w15:val="{912B2FE6-A339-44B2-90E3-6DFEEF57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37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72540">
      <w:bodyDiv w:val="1"/>
      <w:marLeft w:val="0"/>
      <w:marRight w:val="0"/>
      <w:marTop w:val="0"/>
      <w:marBottom w:val="0"/>
      <w:divBdr>
        <w:top w:val="none" w:sz="0" w:space="0" w:color="auto"/>
        <w:left w:val="none" w:sz="0" w:space="0" w:color="auto"/>
        <w:bottom w:val="none" w:sz="0" w:space="0" w:color="auto"/>
        <w:right w:val="none" w:sz="0" w:space="0" w:color="auto"/>
      </w:divBdr>
    </w:div>
    <w:div w:id="9912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0EAA" w:rsidP="00590E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5304C145D04789B3F189ED4C97EAFC"/>
        <w:category>
          <w:name w:val="General"/>
          <w:gallery w:val="placeholder"/>
        </w:category>
        <w:types>
          <w:type w:val="bbPlcHdr"/>
        </w:types>
        <w:behaviors>
          <w:behavior w:val="content"/>
        </w:behaviors>
        <w:guid w:val="{07AFD5E0-9439-42B3-81B3-44A068FE1613}"/>
      </w:docPartPr>
      <w:docPartBody>
        <w:p w:rsidR="00000000" w:rsidRDefault="00C86C0A"/>
      </w:docPartBody>
    </w:docPart>
    <w:docPart>
      <w:docPartPr>
        <w:name w:val="E4FC3C9DA48D4B63A62435955852A781"/>
        <w:category>
          <w:name w:val="General"/>
          <w:gallery w:val="placeholder"/>
        </w:category>
        <w:types>
          <w:type w:val="bbPlcHdr"/>
        </w:types>
        <w:behaviors>
          <w:behavior w:val="content"/>
        </w:behaviors>
        <w:guid w:val="{944DD188-CC98-452F-82B4-FCA3D74EEBA6}"/>
      </w:docPartPr>
      <w:docPartBody>
        <w:p w:rsidR="00000000" w:rsidRDefault="00C86C0A"/>
      </w:docPartBody>
    </w:docPart>
    <w:docPart>
      <w:docPartPr>
        <w:name w:val="9EF818443B9B4180A7C8BC19E7E28966"/>
        <w:category>
          <w:name w:val="General"/>
          <w:gallery w:val="placeholder"/>
        </w:category>
        <w:types>
          <w:type w:val="bbPlcHdr"/>
        </w:types>
        <w:behaviors>
          <w:behavior w:val="content"/>
        </w:behaviors>
        <w:guid w:val="{4D223BA1-A55B-4F47-8519-6073B53472BE}"/>
      </w:docPartPr>
      <w:docPartBody>
        <w:p w:rsidR="00000000" w:rsidRDefault="00C86C0A"/>
      </w:docPartBody>
    </w:docPart>
    <w:docPart>
      <w:docPartPr>
        <w:name w:val="74001FC91FE248DB9519749B8F4494EB"/>
        <w:category>
          <w:name w:val="General"/>
          <w:gallery w:val="placeholder"/>
        </w:category>
        <w:types>
          <w:type w:val="bbPlcHdr"/>
        </w:types>
        <w:behaviors>
          <w:behavior w:val="content"/>
        </w:behaviors>
        <w:guid w:val="{BDCC4D69-1EF1-4B07-8FA1-D4CD5E94A110}"/>
      </w:docPartPr>
      <w:docPartBody>
        <w:p w:rsidR="00000000" w:rsidRDefault="00C86C0A"/>
      </w:docPartBody>
    </w:docPart>
    <w:docPart>
      <w:docPartPr>
        <w:name w:val="4DED9B448CFD4A92AA5E3D6C3B07703B"/>
        <w:category>
          <w:name w:val="General"/>
          <w:gallery w:val="placeholder"/>
        </w:category>
        <w:types>
          <w:type w:val="bbPlcHdr"/>
        </w:types>
        <w:behaviors>
          <w:behavior w:val="content"/>
        </w:behaviors>
        <w:guid w:val="{6F8CE0BD-6602-4705-8EDE-7730C54B04E6}"/>
      </w:docPartPr>
      <w:docPartBody>
        <w:p w:rsidR="00000000" w:rsidRDefault="00C86C0A"/>
      </w:docPartBody>
    </w:docPart>
    <w:docPart>
      <w:docPartPr>
        <w:name w:val="FEF863F0D6174CB7B8302544DAC91DAE"/>
        <w:category>
          <w:name w:val="General"/>
          <w:gallery w:val="placeholder"/>
        </w:category>
        <w:types>
          <w:type w:val="bbPlcHdr"/>
        </w:types>
        <w:behaviors>
          <w:behavior w:val="content"/>
        </w:behaviors>
        <w:guid w:val="{106E6A2D-4045-42EB-99D2-4A074B4B4FC7}"/>
      </w:docPartPr>
      <w:docPartBody>
        <w:p w:rsidR="00000000" w:rsidRDefault="00C86C0A"/>
      </w:docPartBody>
    </w:docPart>
    <w:docPart>
      <w:docPartPr>
        <w:name w:val="02A09413D98C453F84BA4D283A40DC50"/>
        <w:category>
          <w:name w:val="General"/>
          <w:gallery w:val="placeholder"/>
        </w:category>
        <w:types>
          <w:type w:val="bbPlcHdr"/>
        </w:types>
        <w:behaviors>
          <w:behavior w:val="content"/>
        </w:behaviors>
        <w:guid w:val="{D573DA66-44E4-48E4-A420-9B1AC8D55E35}"/>
      </w:docPartPr>
      <w:docPartBody>
        <w:p w:rsidR="00000000" w:rsidRDefault="00C86C0A"/>
      </w:docPartBody>
    </w:docPart>
    <w:docPart>
      <w:docPartPr>
        <w:name w:val="272890F68F1648CA93499AA9286498E0"/>
        <w:category>
          <w:name w:val="General"/>
          <w:gallery w:val="placeholder"/>
        </w:category>
        <w:types>
          <w:type w:val="bbPlcHdr"/>
        </w:types>
        <w:behaviors>
          <w:behavior w:val="content"/>
        </w:behaviors>
        <w:guid w:val="{1D9E00F2-C059-42DB-B29B-0C109DB9722B}"/>
      </w:docPartPr>
      <w:docPartBody>
        <w:p w:rsidR="00000000" w:rsidRDefault="00C86C0A"/>
      </w:docPartBody>
    </w:docPart>
    <w:docPart>
      <w:docPartPr>
        <w:name w:val="B16D4A1C3F8F4A3FB8E90726E0F8AB7A"/>
        <w:category>
          <w:name w:val="General"/>
          <w:gallery w:val="placeholder"/>
        </w:category>
        <w:types>
          <w:type w:val="bbPlcHdr"/>
        </w:types>
        <w:behaviors>
          <w:behavior w:val="content"/>
        </w:behaviors>
        <w:guid w:val="{6E794BAE-1A55-4A64-9EC2-C62F37C29CA0}"/>
      </w:docPartPr>
      <w:docPartBody>
        <w:p w:rsidR="00000000" w:rsidRDefault="00590EAA" w:rsidP="00590EAA">
          <w:pPr>
            <w:pStyle w:val="B16D4A1C3F8F4A3FB8E90726E0F8AB7A"/>
          </w:pPr>
          <w:r w:rsidRPr="00A30DD1">
            <w:rPr>
              <w:rStyle w:val="PlaceholderText"/>
            </w:rPr>
            <w:t>Click here to enter a date.</w:t>
          </w:r>
        </w:p>
      </w:docPartBody>
    </w:docPart>
    <w:docPart>
      <w:docPartPr>
        <w:name w:val="F44297B0A07741EC971DB771D9197F80"/>
        <w:category>
          <w:name w:val="General"/>
          <w:gallery w:val="placeholder"/>
        </w:category>
        <w:types>
          <w:type w:val="bbPlcHdr"/>
        </w:types>
        <w:behaviors>
          <w:behavior w:val="content"/>
        </w:behaviors>
        <w:guid w:val="{FCE58A05-C1C7-4FDE-8E06-B8057F82E337}"/>
      </w:docPartPr>
      <w:docPartBody>
        <w:p w:rsidR="00000000" w:rsidRDefault="00C86C0A"/>
      </w:docPartBody>
    </w:docPart>
    <w:docPart>
      <w:docPartPr>
        <w:name w:val="FFAFE1304485459A84907C147CF599D3"/>
        <w:category>
          <w:name w:val="General"/>
          <w:gallery w:val="placeholder"/>
        </w:category>
        <w:types>
          <w:type w:val="bbPlcHdr"/>
        </w:types>
        <w:behaviors>
          <w:behavior w:val="content"/>
        </w:behaviors>
        <w:guid w:val="{0E614647-6935-42AB-9EC4-896C46C7C2FC}"/>
      </w:docPartPr>
      <w:docPartBody>
        <w:p w:rsidR="00000000" w:rsidRDefault="00C86C0A"/>
      </w:docPartBody>
    </w:docPart>
    <w:docPart>
      <w:docPartPr>
        <w:name w:val="34A41EFA918D4331A9473942C7B34844"/>
        <w:category>
          <w:name w:val="General"/>
          <w:gallery w:val="placeholder"/>
        </w:category>
        <w:types>
          <w:type w:val="bbPlcHdr"/>
        </w:types>
        <w:behaviors>
          <w:behavior w:val="content"/>
        </w:behaviors>
        <w:guid w:val="{C70EE3BF-DFEA-46DA-88C9-56F93B77608A}"/>
      </w:docPartPr>
      <w:docPartBody>
        <w:p w:rsidR="00000000" w:rsidRDefault="00590EAA" w:rsidP="00590EAA">
          <w:pPr>
            <w:pStyle w:val="34A41EFA918D4331A9473942C7B34844"/>
          </w:pPr>
          <w:r>
            <w:rPr>
              <w:rFonts w:eastAsia="Times New Roman" w:cs="Times New Roman"/>
              <w:bCs/>
              <w:szCs w:val="24"/>
            </w:rPr>
            <w:t xml:space="preserve"> </w:t>
          </w:r>
        </w:p>
      </w:docPartBody>
    </w:docPart>
    <w:docPart>
      <w:docPartPr>
        <w:name w:val="2574C917A4B444CDAAB301C05E8328B4"/>
        <w:category>
          <w:name w:val="General"/>
          <w:gallery w:val="placeholder"/>
        </w:category>
        <w:types>
          <w:type w:val="bbPlcHdr"/>
        </w:types>
        <w:behaviors>
          <w:behavior w:val="content"/>
        </w:behaviors>
        <w:guid w:val="{7D255FC9-6253-4E34-993F-83C5F312E9F8}"/>
      </w:docPartPr>
      <w:docPartBody>
        <w:p w:rsidR="00000000" w:rsidRDefault="00C86C0A"/>
      </w:docPartBody>
    </w:docPart>
    <w:docPart>
      <w:docPartPr>
        <w:name w:val="7A72E402EAEB46F2AF940802062BC938"/>
        <w:category>
          <w:name w:val="General"/>
          <w:gallery w:val="placeholder"/>
        </w:category>
        <w:types>
          <w:type w:val="bbPlcHdr"/>
        </w:types>
        <w:behaviors>
          <w:behavior w:val="content"/>
        </w:behaviors>
        <w:guid w:val="{5BEC9002-B07F-477C-99D3-35ED6424D86B}"/>
      </w:docPartPr>
      <w:docPartBody>
        <w:p w:rsidR="00000000" w:rsidRDefault="00C86C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0EAA"/>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6C0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E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90EAA"/>
    <w:rPr>
      <w:rFonts w:ascii="Times New Roman" w:hAnsi="Times New Roman"/>
      <w:sz w:val="24"/>
    </w:rPr>
  </w:style>
  <w:style w:type="paragraph" w:customStyle="1" w:styleId="487D89B4F8B34DB4967D41FE18F7F88D9">
    <w:name w:val="487D89B4F8B34DB4967D41FE18F7F88D9"/>
    <w:rsid w:val="00590EAA"/>
    <w:rPr>
      <w:rFonts w:ascii="Times New Roman" w:hAnsi="Times New Roman"/>
      <w:sz w:val="24"/>
    </w:rPr>
  </w:style>
  <w:style w:type="paragraph" w:customStyle="1" w:styleId="AE2570ED5D764CD7AF9686706F550F4622">
    <w:name w:val="AE2570ED5D764CD7AF9686706F550F4622"/>
    <w:rsid w:val="00590EAA"/>
    <w:pPr>
      <w:tabs>
        <w:tab w:val="center" w:pos="4680"/>
        <w:tab w:val="right" w:pos="9360"/>
      </w:tabs>
      <w:spacing w:after="0" w:line="240" w:lineRule="auto"/>
    </w:pPr>
    <w:rPr>
      <w:rFonts w:ascii="Times New Roman" w:hAnsi="Times New Roman"/>
      <w:sz w:val="24"/>
    </w:rPr>
  </w:style>
  <w:style w:type="paragraph" w:customStyle="1" w:styleId="B16D4A1C3F8F4A3FB8E90726E0F8AB7A">
    <w:name w:val="B16D4A1C3F8F4A3FB8E90726E0F8AB7A"/>
    <w:rsid w:val="00590EAA"/>
    <w:pPr>
      <w:spacing w:after="160" w:line="259" w:lineRule="auto"/>
    </w:pPr>
  </w:style>
  <w:style w:type="paragraph" w:customStyle="1" w:styleId="34A41EFA918D4331A9473942C7B34844">
    <w:name w:val="34A41EFA918D4331A9473942C7B34844"/>
    <w:rsid w:val="00590E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772E84-EA65-438C-8641-8098CF82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425</Words>
  <Characters>2427</Characters>
  <Application>Microsoft Office Word</Application>
  <DocSecurity>0</DocSecurity>
  <Lines>20</Lines>
  <Paragraphs>5</Paragraphs>
  <ScaleCrop>false</ScaleCrop>
  <Company>Texas Legislative Council</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2019-04-26T20:49:00Z</cp:lastPrinted>
  <dcterms:created xsi:type="dcterms:W3CDTF">2015-05-29T14:24:00Z</dcterms:created>
  <dcterms:modified xsi:type="dcterms:W3CDTF">2019-04-26T20:49:00Z</dcterms:modified>
</cp:coreProperties>
</file>

<file path=docProps/custom.xml><?xml version="1.0" encoding="utf-8"?>
<op:Properties xmlns:vt="http://schemas.openxmlformats.org/officeDocument/2006/docPropsVTypes" xmlns:op="http://schemas.openxmlformats.org/officeDocument/2006/custom-properties"/>
</file>