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2B7F" w:rsidTr="00345119">
        <w:tc>
          <w:tcPr>
            <w:tcW w:w="9576" w:type="dxa"/>
            <w:noWrap/>
          </w:tcPr>
          <w:p w:rsidR="008423E4" w:rsidRPr="0022177D" w:rsidRDefault="003825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254D" w:rsidP="008423E4">
      <w:pPr>
        <w:jc w:val="center"/>
      </w:pPr>
    </w:p>
    <w:p w:rsidR="008423E4" w:rsidRPr="00B31F0E" w:rsidRDefault="0038254D" w:rsidP="008423E4"/>
    <w:p w:rsidR="008423E4" w:rsidRPr="00742794" w:rsidRDefault="003825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2B7F" w:rsidTr="00345119">
        <w:tc>
          <w:tcPr>
            <w:tcW w:w="9576" w:type="dxa"/>
          </w:tcPr>
          <w:p w:rsidR="008423E4" w:rsidRPr="00861995" w:rsidRDefault="0038254D" w:rsidP="00345119">
            <w:pPr>
              <w:jc w:val="right"/>
            </w:pPr>
            <w:r>
              <w:t>H.B. 1579</w:t>
            </w:r>
          </w:p>
        </w:tc>
      </w:tr>
      <w:tr w:rsidR="00422B7F" w:rsidTr="00345119">
        <w:tc>
          <w:tcPr>
            <w:tcW w:w="9576" w:type="dxa"/>
          </w:tcPr>
          <w:p w:rsidR="008423E4" w:rsidRPr="00861995" w:rsidRDefault="0038254D" w:rsidP="00B93C61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422B7F" w:rsidTr="00345119">
        <w:tc>
          <w:tcPr>
            <w:tcW w:w="9576" w:type="dxa"/>
          </w:tcPr>
          <w:p w:rsidR="008423E4" w:rsidRPr="00861995" w:rsidRDefault="0038254D" w:rsidP="00345119">
            <w:pPr>
              <w:jc w:val="right"/>
            </w:pPr>
            <w:r>
              <w:t>Public Health</w:t>
            </w:r>
          </w:p>
        </w:tc>
      </w:tr>
      <w:tr w:rsidR="00422B7F" w:rsidTr="00345119">
        <w:tc>
          <w:tcPr>
            <w:tcW w:w="9576" w:type="dxa"/>
          </w:tcPr>
          <w:p w:rsidR="008423E4" w:rsidRDefault="003825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8254D" w:rsidP="008423E4">
      <w:pPr>
        <w:tabs>
          <w:tab w:val="right" w:pos="9360"/>
        </w:tabs>
      </w:pPr>
    </w:p>
    <w:p w:rsidR="008423E4" w:rsidRDefault="0038254D" w:rsidP="008423E4"/>
    <w:p w:rsidR="008423E4" w:rsidRDefault="003825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2B7F" w:rsidTr="00345119">
        <w:tc>
          <w:tcPr>
            <w:tcW w:w="9576" w:type="dxa"/>
          </w:tcPr>
          <w:p w:rsidR="008423E4" w:rsidRPr="00A8133F" w:rsidRDefault="0038254D" w:rsidP="006609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254D" w:rsidP="00660915"/>
          <w:p w:rsidR="006A2597" w:rsidRDefault="0038254D" w:rsidP="00660915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 xml:space="preserve">the </w:t>
            </w:r>
            <w:r>
              <w:t xml:space="preserve">Texas Department of State Health Services (DSHS) </w:t>
            </w:r>
            <w:r>
              <w:t xml:space="preserve">does </w:t>
            </w:r>
            <w:r>
              <w:t xml:space="preserve">not provide vaccinations for uninsured first </w:t>
            </w:r>
            <w:r>
              <w:t>responders</w:t>
            </w:r>
            <w:r>
              <w:t xml:space="preserve"> who are</w:t>
            </w:r>
            <w:r w:rsidRPr="006A2597">
              <w:t xml:space="preserve"> </w:t>
            </w:r>
            <w:r>
              <w:t>members of the state military forces</w:t>
            </w:r>
            <w:r>
              <w:t xml:space="preserve"> and can be deployed at great personal risk during state emergencies. </w:t>
            </w:r>
            <w:r w:rsidRPr="006A2597">
              <w:t xml:space="preserve">H.B. 1579 </w:t>
            </w:r>
            <w:r>
              <w:t xml:space="preserve">seeks to address this issue by </w:t>
            </w:r>
            <w:r>
              <w:t xml:space="preserve">including these </w:t>
            </w:r>
            <w:r w:rsidRPr="006A2597">
              <w:t>members</w:t>
            </w:r>
            <w:r>
              <w:t xml:space="preserve"> among the first responders</w:t>
            </w:r>
            <w:r w:rsidRPr="006A2597">
              <w:t xml:space="preserve"> </w:t>
            </w:r>
            <w:r>
              <w:t>who</w:t>
            </w:r>
            <w:r w:rsidRPr="006A2597">
              <w:t xml:space="preserve"> </w:t>
            </w:r>
            <w:r w:rsidRPr="006A2597">
              <w:t>receive necessary vaccinations free</w:t>
            </w:r>
            <w:r>
              <w:t xml:space="preserve"> </w:t>
            </w:r>
            <w:r w:rsidRPr="006A2597">
              <w:t>of</w:t>
            </w:r>
            <w:r>
              <w:t xml:space="preserve"> </w:t>
            </w:r>
            <w:r w:rsidRPr="006A2597">
              <w:t>charge through DSHS.</w:t>
            </w:r>
          </w:p>
          <w:p w:rsidR="008423E4" w:rsidRPr="00E26B13" w:rsidRDefault="0038254D" w:rsidP="00660915">
            <w:pPr>
              <w:rPr>
                <w:b/>
              </w:rPr>
            </w:pPr>
          </w:p>
        </w:tc>
      </w:tr>
      <w:tr w:rsidR="00422B7F" w:rsidTr="00345119">
        <w:tc>
          <w:tcPr>
            <w:tcW w:w="9576" w:type="dxa"/>
          </w:tcPr>
          <w:p w:rsidR="0017725B" w:rsidRDefault="0038254D" w:rsidP="00660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254D" w:rsidP="00660915">
            <w:pPr>
              <w:rPr>
                <w:b/>
                <w:u w:val="single"/>
              </w:rPr>
            </w:pPr>
          </w:p>
          <w:p w:rsidR="00A656A7" w:rsidRPr="00A656A7" w:rsidRDefault="0038254D" w:rsidP="0066091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38254D" w:rsidP="00660915">
            <w:pPr>
              <w:rPr>
                <w:b/>
                <w:u w:val="single"/>
              </w:rPr>
            </w:pPr>
          </w:p>
        </w:tc>
      </w:tr>
      <w:tr w:rsidR="00422B7F" w:rsidTr="00345119">
        <w:tc>
          <w:tcPr>
            <w:tcW w:w="9576" w:type="dxa"/>
          </w:tcPr>
          <w:p w:rsidR="008423E4" w:rsidRPr="00A8133F" w:rsidRDefault="0038254D" w:rsidP="006609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8254D" w:rsidP="00660915"/>
          <w:p w:rsidR="00A656A7" w:rsidRDefault="0038254D" w:rsidP="00660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8254D" w:rsidP="00660915">
            <w:pPr>
              <w:rPr>
                <w:b/>
              </w:rPr>
            </w:pPr>
          </w:p>
        </w:tc>
      </w:tr>
      <w:tr w:rsidR="00422B7F" w:rsidTr="00345119">
        <w:tc>
          <w:tcPr>
            <w:tcW w:w="9576" w:type="dxa"/>
          </w:tcPr>
          <w:p w:rsidR="008423E4" w:rsidRPr="00A8133F" w:rsidRDefault="0038254D" w:rsidP="006609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254D" w:rsidP="00660915"/>
          <w:p w:rsidR="008423E4" w:rsidRDefault="0038254D" w:rsidP="00660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1579 amends the Health and Safety Code to </w:t>
            </w:r>
            <w:r>
              <w:t xml:space="preserve">change the type of state military forces member </w:t>
            </w:r>
            <w:r>
              <w:t>that is included in the definition of</w:t>
            </w:r>
            <w:r>
              <w:t xml:space="preserve"> </w:t>
            </w:r>
            <w:r>
              <w:t>"</w:t>
            </w:r>
            <w:r>
              <w:t>first responder</w:t>
            </w:r>
            <w:r>
              <w:t>"</w:t>
            </w:r>
            <w:r>
              <w:t xml:space="preserve"> </w:t>
            </w:r>
            <w:r>
              <w:t>for purposes of statutory provisions relating to immunizations</w:t>
            </w:r>
            <w:r>
              <w:t xml:space="preserve"> from</w:t>
            </w:r>
            <w:r>
              <w:t xml:space="preserve"> a</w:t>
            </w:r>
            <w:r>
              <w:t xml:space="preserve"> </w:t>
            </w:r>
            <w:r>
              <w:t>member</w:t>
            </w:r>
            <w:r>
              <w:t xml:space="preserve"> of the Texas Sta</w:t>
            </w:r>
            <w:r>
              <w:t xml:space="preserve">te Guard to </w:t>
            </w:r>
            <w:r>
              <w:t>a member</w:t>
            </w:r>
            <w:r>
              <w:t xml:space="preserve"> of the Texas State Guard, the Texas National Guard, or any other military force organized under state law</w:t>
            </w:r>
            <w:r>
              <w:t>.</w:t>
            </w:r>
          </w:p>
          <w:p w:rsidR="008423E4" w:rsidRPr="00835628" w:rsidRDefault="0038254D" w:rsidP="00660915">
            <w:pPr>
              <w:rPr>
                <w:b/>
              </w:rPr>
            </w:pPr>
          </w:p>
        </w:tc>
      </w:tr>
      <w:tr w:rsidR="00422B7F" w:rsidTr="00345119">
        <w:tc>
          <w:tcPr>
            <w:tcW w:w="9576" w:type="dxa"/>
          </w:tcPr>
          <w:p w:rsidR="008423E4" w:rsidRPr="00A8133F" w:rsidRDefault="0038254D" w:rsidP="006609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254D" w:rsidP="00660915"/>
          <w:p w:rsidR="008423E4" w:rsidRPr="003624F2" w:rsidRDefault="0038254D" w:rsidP="00660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8254D" w:rsidP="00660915">
            <w:pPr>
              <w:rPr>
                <w:b/>
              </w:rPr>
            </w:pPr>
          </w:p>
        </w:tc>
      </w:tr>
    </w:tbl>
    <w:p w:rsidR="008423E4" w:rsidRPr="00BE0E75" w:rsidRDefault="0038254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8254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254D">
      <w:r>
        <w:separator/>
      </w:r>
    </w:p>
  </w:endnote>
  <w:endnote w:type="continuationSeparator" w:id="0">
    <w:p w:rsidR="00000000" w:rsidRDefault="0038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2B7F" w:rsidTr="009C1E9A">
      <w:trPr>
        <w:cantSplit/>
      </w:trPr>
      <w:tc>
        <w:tcPr>
          <w:tcW w:w="0" w:type="pct"/>
        </w:tcPr>
        <w:p w:rsidR="00137D90" w:rsidRDefault="00382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25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25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2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2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B7F" w:rsidTr="009C1E9A">
      <w:trPr>
        <w:cantSplit/>
      </w:trPr>
      <w:tc>
        <w:tcPr>
          <w:tcW w:w="0" w:type="pct"/>
        </w:tcPr>
        <w:p w:rsidR="00EC379B" w:rsidRDefault="00382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25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19202</w:t>
          </w:r>
        </w:p>
      </w:tc>
      <w:tc>
        <w:tcPr>
          <w:tcW w:w="2453" w:type="pct"/>
        </w:tcPr>
        <w:p w:rsidR="00EC379B" w:rsidRDefault="00382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19.69.41</w:t>
          </w:r>
          <w:r>
            <w:fldChar w:fldCharType="end"/>
          </w:r>
        </w:p>
      </w:tc>
    </w:tr>
    <w:tr w:rsidR="00422B7F" w:rsidTr="009C1E9A">
      <w:trPr>
        <w:cantSplit/>
      </w:trPr>
      <w:tc>
        <w:tcPr>
          <w:tcW w:w="0" w:type="pct"/>
        </w:tcPr>
        <w:p w:rsidR="00EC379B" w:rsidRDefault="003825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25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8254D" w:rsidP="006D504F">
          <w:pPr>
            <w:pStyle w:val="Footer"/>
            <w:rPr>
              <w:rStyle w:val="PageNumber"/>
            </w:rPr>
          </w:pPr>
        </w:p>
        <w:p w:rsidR="00EC379B" w:rsidRDefault="00382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B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25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825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25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254D">
      <w:r>
        <w:separator/>
      </w:r>
    </w:p>
  </w:footnote>
  <w:footnote w:type="continuationSeparator" w:id="0">
    <w:p w:rsidR="00000000" w:rsidRDefault="0038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2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2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2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F"/>
    <w:rsid w:val="0038254D"/>
    <w:rsid w:val="004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86BF0-2056-489D-9C07-E694D3E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56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6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HB01579 (Committee Report (Unamended))</vt:lpstr>
    </vt:vector>
  </TitlesOfParts>
  <Company>State of Texas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19202</dc:subject>
  <dc:creator>State of Texas</dc:creator>
  <dc:description>HB 1579 by Cain-(H)Public Health</dc:description>
  <cp:lastModifiedBy>Scotty Wimberley</cp:lastModifiedBy>
  <cp:revision>2</cp:revision>
  <cp:lastPrinted>2003-11-26T17:21:00Z</cp:lastPrinted>
  <dcterms:created xsi:type="dcterms:W3CDTF">2019-03-20T19:42:00Z</dcterms:created>
  <dcterms:modified xsi:type="dcterms:W3CDTF">2019-03-20T19:42:00Z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19.69.41</vt:lpwstr>
  </property>
</Properties>
</file>