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228C6" w:rsidTr="00345119">
        <w:tc>
          <w:tcPr>
            <w:tcW w:w="9576" w:type="dxa"/>
            <w:noWrap/>
          </w:tcPr>
          <w:p w:rsidR="008423E4" w:rsidRPr="0022177D" w:rsidRDefault="00B968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681E" w:rsidP="008423E4">
      <w:pPr>
        <w:jc w:val="center"/>
      </w:pPr>
    </w:p>
    <w:p w:rsidR="008423E4" w:rsidRPr="00B31F0E" w:rsidRDefault="00B9681E" w:rsidP="008423E4"/>
    <w:p w:rsidR="008423E4" w:rsidRPr="00742794" w:rsidRDefault="00B968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28C6" w:rsidTr="00345119">
        <w:tc>
          <w:tcPr>
            <w:tcW w:w="9576" w:type="dxa"/>
          </w:tcPr>
          <w:p w:rsidR="008423E4" w:rsidRPr="00861995" w:rsidRDefault="00B9681E" w:rsidP="00345119">
            <w:pPr>
              <w:jc w:val="right"/>
            </w:pPr>
            <w:r>
              <w:t>H.B. 1635</w:t>
            </w:r>
          </w:p>
        </w:tc>
      </w:tr>
      <w:tr w:rsidR="003228C6" w:rsidTr="00345119">
        <w:tc>
          <w:tcPr>
            <w:tcW w:w="9576" w:type="dxa"/>
          </w:tcPr>
          <w:p w:rsidR="008423E4" w:rsidRPr="00861995" w:rsidRDefault="00B9681E" w:rsidP="00DC32BD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3228C6" w:rsidTr="00345119">
        <w:tc>
          <w:tcPr>
            <w:tcW w:w="9576" w:type="dxa"/>
          </w:tcPr>
          <w:p w:rsidR="008423E4" w:rsidRPr="00861995" w:rsidRDefault="00B9681E" w:rsidP="00345119">
            <w:pPr>
              <w:jc w:val="right"/>
            </w:pPr>
            <w:r>
              <w:t>Insurance</w:t>
            </w:r>
          </w:p>
        </w:tc>
      </w:tr>
      <w:tr w:rsidR="003228C6" w:rsidTr="00345119">
        <w:tc>
          <w:tcPr>
            <w:tcW w:w="9576" w:type="dxa"/>
          </w:tcPr>
          <w:p w:rsidR="008423E4" w:rsidRDefault="00B968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681E" w:rsidP="008423E4">
      <w:pPr>
        <w:tabs>
          <w:tab w:val="right" w:pos="9360"/>
        </w:tabs>
      </w:pPr>
    </w:p>
    <w:p w:rsidR="008423E4" w:rsidRDefault="00B9681E" w:rsidP="008423E4"/>
    <w:p w:rsidR="008423E4" w:rsidRDefault="00B968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228C6" w:rsidTr="00345119">
        <w:tc>
          <w:tcPr>
            <w:tcW w:w="9576" w:type="dxa"/>
          </w:tcPr>
          <w:p w:rsidR="008423E4" w:rsidRPr="00A8133F" w:rsidRDefault="00B9681E" w:rsidP="00CB52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681E" w:rsidP="00CB52A0"/>
          <w:p w:rsidR="008423E4" w:rsidRDefault="00B9681E" w:rsidP="00CB52A0">
            <w:pPr>
              <w:pStyle w:val="Header"/>
              <w:jc w:val="both"/>
            </w:pPr>
            <w:r>
              <w:t>The Early Childhood Intervention (ECI) program provides services to children under age three with disabilities or developmental delays</w:t>
            </w:r>
            <w:r>
              <w:t>. T</w:t>
            </w:r>
            <w:r>
              <w:t xml:space="preserve">hese early interventions are key </w:t>
            </w:r>
            <w:r>
              <w:t>to increas</w:t>
            </w:r>
            <w:r>
              <w:t>ing</w:t>
            </w:r>
            <w:r>
              <w:t xml:space="preserve"> a child's ability to reach developmental milestones</w:t>
            </w:r>
            <w:r>
              <w:t>, which</w:t>
            </w:r>
            <w:r>
              <w:t xml:space="preserve"> reduc</w:t>
            </w:r>
            <w:r>
              <w:t>es</w:t>
            </w:r>
            <w:r>
              <w:t xml:space="preserve"> the tax burden on the state and school systems later in life.</w:t>
            </w:r>
            <w:r>
              <w:t xml:space="preserve"> </w:t>
            </w:r>
            <w:r>
              <w:t xml:space="preserve">This important program for Texas families faces significant </w:t>
            </w:r>
            <w:r>
              <w:t xml:space="preserve">funding </w:t>
            </w:r>
            <w:r>
              <w:t>pressures</w:t>
            </w:r>
            <w:r>
              <w:t>. U</w:t>
            </w:r>
            <w:r>
              <w:t xml:space="preserve">nlike other states, Texas does not require private insurance companies to cover most ECI services. Consequently, Texas disproportionately relies on </w:t>
            </w:r>
            <w:r>
              <w:t>s</w:t>
            </w:r>
            <w:r>
              <w:t xml:space="preserve">tate </w:t>
            </w:r>
            <w:r>
              <w:t>g</w:t>
            </w:r>
            <w:r>
              <w:t xml:space="preserve">eneral </w:t>
            </w:r>
            <w:r>
              <w:t>r</w:t>
            </w:r>
            <w:r>
              <w:t>evenue and local funds to cover costs of services for Texas children, including those with pr</w:t>
            </w:r>
            <w:r>
              <w:t xml:space="preserve">ivate insurance. </w:t>
            </w:r>
            <w:r>
              <w:t>T</w:t>
            </w:r>
            <w:r>
              <w:t xml:space="preserve">his has </w:t>
            </w:r>
            <w:r>
              <w:t xml:space="preserve">reportedly </w:t>
            </w:r>
            <w:r>
              <w:t xml:space="preserve">contributed to </w:t>
            </w:r>
            <w:r>
              <w:t>a number of ECI</w:t>
            </w:r>
            <w:r>
              <w:t xml:space="preserve"> contractors giving up their contract</w:t>
            </w:r>
            <w:r>
              <w:t>s</w:t>
            </w:r>
            <w:r>
              <w:t xml:space="preserve"> with the state due to the financial hardship </w:t>
            </w:r>
            <w:r>
              <w:t xml:space="preserve">funding issues </w:t>
            </w:r>
            <w:r>
              <w:t xml:space="preserve">place on providers. </w:t>
            </w:r>
            <w:r>
              <w:t>To meet the growing demand for services and to maximize non-state sour</w:t>
            </w:r>
            <w:r>
              <w:t xml:space="preserve">ces of revenue for the ECI program, </w:t>
            </w:r>
            <w:r>
              <w:t>H.B.</w:t>
            </w:r>
            <w:r>
              <w:t> </w:t>
            </w:r>
            <w:r>
              <w:t>1635 requir</w:t>
            </w:r>
            <w:r>
              <w:t>es</w:t>
            </w:r>
            <w:r>
              <w:t xml:space="preserve"> </w:t>
            </w:r>
            <w:r>
              <w:t xml:space="preserve">certain </w:t>
            </w:r>
            <w:r>
              <w:t>private insurance to cover certain ECI services, including speech therapy</w:t>
            </w:r>
            <w:r>
              <w:t>,</w:t>
            </w:r>
            <w:r>
              <w:t xml:space="preserve"> specialized skills training</w:t>
            </w:r>
            <w:r>
              <w:t>,</w:t>
            </w:r>
            <w:r>
              <w:t xml:space="preserve"> and other forms of therapy</w:t>
            </w:r>
            <w:r>
              <w:t xml:space="preserve"> under certain conditions</w:t>
            </w:r>
            <w:r>
              <w:t xml:space="preserve">. </w:t>
            </w:r>
          </w:p>
          <w:p w:rsidR="008423E4" w:rsidRPr="00E26B13" w:rsidRDefault="00B9681E" w:rsidP="00CB52A0">
            <w:pPr>
              <w:rPr>
                <w:b/>
              </w:rPr>
            </w:pPr>
          </w:p>
        </w:tc>
      </w:tr>
      <w:tr w:rsidR="003228C6" w:rsidTr="00345119">
        <w:tc>
          <w:tcPr>
            <w:tcW w:w="9576" w:type="dxa"/>
          </w:tcPr>
          <w:p w:rsidR="0017725B" w:rsidRDefault="00B9681E" w:rsidP="00CB52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681E" w:rsidP="00CB52A0">
            <w:pPr>
              <w:rPr>
                <w:b/>
                <w:u w:val="single"/>
              </w:rPr>
            </w:pPr>
          </w:p>
          <w:p w:rsidR="00C61179" w:rsidRPr="00C61179" w:rsidRDefault="00B9681E" w:rsidP="00CB52A0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B9681E" w:rsidP="00CB52A0">
            <w:pPr>
              <w:rPr>
                <w:b/>
                <w:u w:val="single"/>
              </w:rPr>
            </w:pPr>
          </w:p>
        </w:tc>
      </w:tr>
      <w:tr w:rsidR="003228C6" w:rsidTr="00345119">
        <w:tc>
          <w:tcPr>
            <w:tcW w:w="9576" w:type="dxa"/>
          </w:tcPr>
          <w:p w:rsidR="008423E4" w:rsidRPr="00A8133F" w:rsidRDefault="00B9681E" w:rsidP="00CB52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681E" w:rsidP="00CB52A0"/>
          <w:p w:rsidR="00C61179" w:rsidRDefault="00B9681E" w:rsidP="00CB52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9681E" w:rsidP="00CB52A0">
            <w:pPr>
              <w:rPr>
                <w:b/>
              </w:rPr>
            </w:pPr>
          </w:p>
        </w:tc>
      </w:tr>
      <w:tr w:rsidR="003228C6" w:rsidTr="00345119">
        <w:tc>
          <w:tcPr>
            <w:tcW w:w="9576" w:type="dxa"/>
          </w:tcPr>
          <w:p w:rsidR="008423E4" w:rsidRPr="00A8133F" w:rsidRDefault="00B9681E" w:rsidP="00CB52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681E" w:rsidP="00CB52A0"/>
          <w:p w:rsidR="001344FA" w:rsidRDefault="00B9681E" w:rsidP="00CB52A0">
            <w:pPr>
              <w:pStyle w:val="Header"/>
              <w:jc w:val="both"/>
            </w:pPr>
            <w:r>
              <w:t>H.B. 1635 amends the Insurance Code to require</w:t>
            </w:r>
            <w:r>
              <w:t xml:space="preserve"> a</w:t>
            </w:r>
            <w:r>
              <w:t xml:space="preserve"> health benefit plan issuer</w:t>
            </w:r>
            <w:r>
              <w:t xml:space="preserve"> </w:t>
            </w:r>
            <w:r>
              <w:t>to provide</w:t>
            </w:r>
            <w:r>
              <w:t xml:space="preserve"> </w:t>
            </w:r>
            <w:r>
              <w:t xml:space="preserve">coverage that complies with statutory provisions relating to </w:t>
            </w:r>
            <w:r>
              <w:t>health benefit plan</w:t>
            </w:r>
            <w:r w:rsidRPr="00BF326C">
              <w:t xml:space="preserve"> coverage for children with developmental delays</w:t>
            </w:r>
            <w:r>
              <w:t xml:space="preserve">. </w:t>
            </w:r>
            <w:r>
              <w:t xml:space="preserve">The bill </w:t>
            </w:r>
            <w:r>
              <w:t>include</w:t>
            </w:r>
            <w:r>
              <w:t>s</w:t>
            </w:r>
            <w:r>
              <w:t xml:space="preserve"> as rehabilitative and habilitative therapies fo</w:t>
            </w:r>
            <w:r>
              <w:t>r</w:t>
            </w:r>
            <w:r>
              <w:t xml:space="preserve"> purposes of those </w:t>
            </w:r>
            <w:r>
              <w:t>statutory provisions</w:t>
            </w:r>
            <w:r>
              <w:t xml:space="preserve"> specialized skills training by a person certified as an early intervention specialist, applied behavior analysis treatment by a licensed behavior analyst or licensed psychologist, and case management provided by a licensed practitioner</w:t>
            </w:r>
            <w:r>
              <w:t xml:space="preserve"> of the healing arts or a person certified as an early intervention specialist among </w:t>
            </w:r>
            <w:r>
              <w:t>such</w:t>
            </w:r>
            <w:r w:rsidRPr="0017269B">
              <w:t xml:space="preserve"> therapies</w:t>
            </w:r>
            <w:r>
              <w:t>.</w:t>
            </w:r>
            <w:r>
              <w:t xml:space="preserve"> </w:t>
            </w:r>
          </w:p>
          <w:p w:rsidR="001344FA" w:rsidRDefault="00B9681E" w:rsidP="00CB52A0">
            <w:pPr>
              <w:pStyle w:val="Header"/>
              <w:jc w:val="both"/>
            </w:pPr>
          </w:p>
          <w:p w:rsidR="00EE5B14" w:rsidRDefault="00B9681E" w:rsidP="00CB52A0">
            <w:pPr>
              <w:pStyle w:val="Header"/>
              <w:jc w:val="both"/>
            </w:pPr>
            <w:r>
              <w:t>H.B. 1635</w:t>
            </w:r>
            <w:r>
              <w:t xml:space="preserve"> extends the applicability of those statutory provisions to</w:t>
            </w:r>
            <w:r>
              <w:t xml:space="preserve"> </w:t>
            </w:r>
            <w:r w:rsidRPr="00655506">
              <w:t>a standard health benefit plan provided under</w:t>
            </w:r>
            <w:r>
              <w:t xml:space="preserve"> statutory provisions relating to</w:t>
            </w:r>
            <w:r>
              <w:t xml:space="preserve"> stand</w:t>
            </w:r>
            <w:r>
              <w:t>ard consumer choice of benefits health benefit plan</w:t>
            </w:r>
            <w:r>
              <w:t>s</w:t>
            </w:r>
            <w:r>
              <w:t>, a basic plan under the Texas Public School Retired Employees Group Benefits Act, and a primary care coverage plan under the Texas School Employees Uniform Group Health Coverage Act</w:t>
            </w:r>
            <w:r>
              <w:t>.</w:t>
            </w:r>
            <w:r>
              <w:t xml:space="preserve"> </w:t>
            </w:r>
            <w:r>
              <w:t xml:space="preserve">The bill excepts a qualified health plan </w:t>
            </w:r>
            <w:r>
              <w:t xml:space="preserve">from </w:t>
            </w:r>
            <w:r>
              <w:t xml:space="preserve">application of </w:t>
            </w:r>
            <w:r>
              <w:t xml:space="preserve">those statutory provisions </w:t>
            </w:r>
            <w:r>
              <w:t xml:space="preserve">to the extent that a determination is made under federal </w:t>
            </w:r>
            <w:r>
              <w:t xml:space="preserve">law </w:t>
            </w:r>
            <w:r>
              <w:t xml:space="preserve">that </w:t>
            </w:r>
            <w:r>
              <w:t xml:space="preserve">the </w:t>
            </w:r>
            <w:r>
              <w:t xml:space="preserve">provisions </w:t>
            </w:r>
            <w:r>
              <w:t>require</w:t>
            </w:r>
            <w:r>
              <w:t xml:space="preserve"> the plan to offer benefits in addition to the essential health benefits require</w:t>
            </w:r>
            <w:r>
              <w:t>d under</w:t>
            </w:r>
            <w:r>
              <w:t xml:space="preserve"> the</w:t>
            </w:r>
            <w:r>
              <w:t xml:space="preserve"> federal </w:t>
            </w:r>
            <w:r w:rsidRPr="000D0779">
              <w:t xml:space="preserve">Patient Protection and Affordable Care Act </w:t>
            </w:r>
            <w:r>
              <w:t>and</w:t>
            </w:r>
            <w:r>
              <w:t xml:space="preserve"> that</w:t>
            </w:r>
            <w:r>
              <w:t xml:space="preserve"> </w:t>
            </w:r>
            <w:r>
              <w:t>the</w:t>
            </w:r>
            <w:r>
              <w:t xml:space="preserve"> state is required to defray th</w:t>
            </w:r>
            <w:r>
              <w:t>e cost of the benefits mandated</w:t>
            </w:r>
            <w:r>
              <w:t>.</w:t>
            </w:r>
          </w:p>
          <w:p w:rsidR="00FB3EDB" w:rsidRDefault="00B9681E" w:rsidP="00CB52A0">
            <w:pPr>
              <w:pStyle w:val="Header"/>
              <w:jc w:val="both"/>
            </w:pPr>
          </w:p>
          <w:p w:rsidR="00FB3EDB" w:rsidRDefault="00B9681E" w:rsidP="00CB52A0">
            <w:pPr>
              <w:pStyle w:val="Header"/>
              <w:jc w:val="both"/>
            </w:pPr>
            <w:r w:rsidRPr="00C61179">
              <w:t xml:space="preserve">H.B. 1635 </w:t>
            </w:r>
            <w:r>
              <w:t xml:space="preserve">establishes that </w:t>
            </w:r>
            <w:r>
              <w:t>coverage</w:t>
            </w:r>
            <w:r>
              <w:t xml:space="preserve"> for children with developmental delays </w:t>
            </w:r>
            <w:r>
              <w:t xml:space="preserve">for </w:t>
            </w:r>
            <w:r>
              <w:t>specialized skills training</w:t>
            </w:r>
            <w:r>
              <w:t xml:space="preserve"> </w:t>
            </w:r>
            <w:r w:rsidRPr="000D2752">
              <w:t>may be su</w:t>
            </w:r>
            <w:r w:rsidRPr="000D2752">
              <w:t>bject to</w:t>
            </w:r>
            <w:r w:rsidRPr="001344FA">
              <w:t xml:space="preserve"> </w:t>
            </w:r>
            <w:r>
              <w:t>an annual limit of $9,000</w:t>
            </w:r>
            <w:r w:rsidRPr="00513433">
              <w:t>, including case management costs, for each child.</w:t>
            </w:r>
            <w:r>
              <w:t xml:space="preserve"> The bill prohibits a health benefit plan from applying the limit to coverage for other rehabilitative and habilitative therapies </w:t>
            </w:r>
            <w:r>
              <w:t xml:space="preserve">provided in accordance with an applicable </w:t>
            </w:r>
            <w:r>
              <w:t>individualized family service plan</w:t>
            </w:r>
            <w:r>
              <w:t xml:space="preserve"> or coverage requi</w:t>
            </w:r>
            <w:r>
              <w:t>red by any other law.</w:t>
            </w:r>
            <w:r>
              <w:t xml:space="preserve"> The bill establishes that a </w:t>
            </w:r>
            <w:r w:rsidRPr="00465CBB">
              <w:t>health benefit plan prior authorization requirement, or another requirement that a service be authorized, otherwise applicable to a covered rehabilitative</w:t>
            </w:r>
            <w:r w:rsidRPr="00465CBB">
              <w:t xml:space="preserve"> or habilitative therapy service is satisfied if the service is specified in a child's individualized family service plan.</w:t>
            </w:r>
            <w:r>
              <w:t xml:space="preserve"> </w:t>
            </w:r>
            <w:r>
              <w:t xml:space="preserve">The bill requires a child, in </w:t>
            </w:r>
            <w:r w:rsidRPr="00465CBB">
              <w:t>accordance with Part C</w:t>
            </w:r>
            <w:r>
              <w:t xml:space="preserve"> of the federal</w:t>
            </w:r>
            <w:r w:rsidRPr="00465CBB">
              <w:t xml:space="preserve"> Individuals with Disabilities Education Act (IDEA)</w:t>
            </w:r>
            <w:r>
              <w:t xml:space="preserve">, to </w:t>
            </w:r>
            <w:r w:rsidRPr="00465CBB">
              <w:t>exhaust av</w:t>
            </w:r>
            <w:r w:rsidRPr="00465CBB">
              <w:t xml:space="preserve">ailable coverage under </w:t>
            </w:r>
            <w:r>
              <w:t xml:space="preserve">statutory provisions relating to the coverage of certain therapies </w:t>
            </w:r>
            <w:r w:rsidRPr="00465CBB">
              <w:t xml:space="preserve">before the child may receive benefits provided by </w:t>
            </w:r>
            <w:r>
              <w:t>the</w:t>
            </w:r>
            <w:r w:rsidRPr="00465CBB">
              <w:t xml:space="preserve"> state for early childhood intervention services. </w:t>
            </w:r>
            <w:r>
              <w:t xml:space="preserve">The bill establishes that </w:t>
            </w:r>
            <w:r>
              <w:t xml:space="preserve">those </w:t>
            </w:r>
            <w:r>
              <w:t>provisions do</w:t>
            </w:r>
            <w:r w:rsidRPr="00465CBB">
              <w:t xml:space="preserve"> not reduce the ob</w:t>
            </w:r>
            <w:r w:rsidRPr="00465CBB">
              <w:t xml:space="preserve">ligation of </w:t>
            </w:r>
            <w:r>
              <w:t>the</w:t>
            </w:r>
            <w:r w:rsidRPr="00465CBB">
              <w:t xml:space="preserve"> state or the federal government under Part C</w:t>
            </w:r>
            <w:r>
              <w:t xml:space="preserve"> of IDEA. The bill's provisions apply only to </w:t>
            </w:r>
            <w:r w:rsidRPr="00C61179">
              <w:t>a health benefit plan delivered, issued for delivery, or renewed on or after January 1, 2020.</w:t>
            </w:r>
          </w:p>
          <w:p w:rsidR="008423E4" w:rsidRPr="00835628" w:rsidRDefault="00B9681E" w:rsidP="00CB52A0">
            <w:pPr>
              <w:rPr>
                <w:b/>
              </w:rPr>
            </w:pPr>
          </w:p>
        </w:tc>
      </w:tr>
      <w:tr w:rsidR="003228C6" w:rsidTr="00345119">
        <w:tc>
          <w:tcPr>
            <w:tcW w:w="9576" w:type="dxa"/>
          </w:tcPr>
          <w:p w:rsidR="008423E4" w:rsidRPr="00A8133F" w:rsidRDefault="00B9681E" w:rsidP="00CB52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681E" w:rsidP="00CB52A0"/>
          <w:p w:rsidR="008423E4" w:rsidRPr="003624F2" w:rsidRDefault="00B9681E" w:rsidP="00CB52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9681E" w:rsidP="00CB52A0">
            <w:pPr>
              <w:rPr>
                <w:b/>
              </w:rPr>
            </w:pPr>
          </w:p>
        </w:tc>
      </w:tr>
    </w:tbl>
    <w:p w:rsidR="008423E4" w:rsidRPr="00BE0E75" w:rsidRDefault="00B968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681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81E">
      <w:r>
        <w:separator/>
      </w:r>
    </w:p>
  </w:endnote>
  <w:endnote w:type="continuationSeparator" w:id="0">
    <w:p w:rsidR="00000000" w:rsidRDefault="00B9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28C6" w:rsidTr="009C1E9A">
      <w:trPr>
        <w:cantSplit/>
      </w:trPr>
      <w:tc>
        <w:tcPr>
          <w:tcW w:w="0" w:type="pct"/>
        </w:tcPr>
        <w:p w:rsidR="00137D90" w:rsidRDefault="00B968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68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68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68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68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8C6" w:rsidTr="009C1E9A">
      <w:trPr>
        <w:cantSplit/>
      </w:trPr>
      <w:tc>
        <w:tcPr>
          <w:tcW w:w="0" w:type="pct"/>
        </w:tcPr>
        <w:p w:rsidR="00EC379B" w:rsidRDefault="00B968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68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26885</w:t>
          </w:r>
        </w:p>
      </w:tc>
      <w:tc>
        <w:tcPr>
          <w:tcW w:w="2453" w:type="pct"/>
        </w:tcPr>
        <w:p w:rsidR="00EC379B" w:rsidRDefault="00B968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19.103.1315</w:t>
          </w:r>
          <w:r>
            <w:fldChar w:fldCharType="end"/>
          </w:r>
        </w:p>
      </w:tc>
    </w:tr>
    <w:tr w:rsidR="003228C6" w:rsidTr="009C1E9A">
      <w:trPr>
        <w:cantSplit/>
      </w:trPr>
      <w:tc>
        <w:tcPr>
          <w:tcW w:w="0" w:type="pct"/>
        </w:tcPr>
        <w:p w:rsidR="00EC379B" w:rsidRDefault="00B968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68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681E" w:rsidP="006D504F">
          <w:pPr>
            <w:pStyle w:val="Footer"/>
            <w:rPr>
              <w:rStyle w:val="PageNumber"/>
            </w:rPr>
          </w:pPr>
        </w:p>
        <w:p w:rsidR="00EC379B" w:rsidRDefault="00B968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8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68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968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68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81E">
      <w:r>
        <w:separator/>
      </w:r>
    </w:p>
  </w:footnote>
  <w:footnote w:type="continuationSeparator" w:id="0">
    <w:p w:rsidR="00000000" w:rsidRDefault="00B9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C6"/>
    <w:rsid w:val="003228C6"/>
    <w:rsid w:val="00B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865F17-D4DF-445E-92A8-E24DF9BA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26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6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69B"/>
    <w:rPr>
      <w:b/>
      <w:bCs/>
    </w:rPr>
  </w:style>
  <w:style w:type="character" w:styleId="Hyperlink">
    <w:name w:val="Hyperlink"/>
    <w:basedOn w:val="DefaultParagraphFont"/>
    <w:unhideWhenUsed/>
    <w:rsid w:val="00821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1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3855</Characters>
  <Application>Microsoft Office Word</Application>
  <DocSecurity>4</DocSecurity>
  <Lines>77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HB01635 (Committee Report (Unamended))</vt:lpstr>
    </vt:vector>
  </TitlesOfParts>
  <Company>State of Texas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26885</dc:subject>
  <dc:creator>State of Texas</dc:creator>
  <dc:description>HB 1635 by Miller-(H)Insurance</dc:description>
  <cp:lastModifiedBy>Stacey Nicchio</cp:lastModifiedBy>
  <cp:revision>2</cp:revision>
  <cp:lastPrinted>2003-11-26T17:21:00Z</cp:lastPrinted>
  <dcterms:created xsi:type="dcterms:W3CDTF">2019-04-18T22:55:00Z</dcterms:created>
  <dcterms:modified xsi:type="dcterms:W3CDTF">2019-04-18T22:55:00Z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19.103.1315</vt:lpwstr>
  </property>
</Properties>
</file>