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3CDA" w:rsidTr="00345119">
        <w:tc>
          <w:tcPr>
            <w:tcW w:w="9576" w:type="dxa"/>
            <w:noWrap/>
          </w:tcPr>
          <w:p w:rsidR="008423E4" w:rsidRPr="0022177D" w:rsidRDefault="00B40B8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0B88" w:rsidP="008423E4">
      <w:pPr>
        <w:jc w:val="center"/>
      </w:pPr>
    </w:p>
    <w:p w:rsidR="008423E4" w:rsidRPr="00B31F0E" w:rsidRDefault="00B40B88" w:rsidP="008423E4"/>
    <w:p w:rsidR="008423E4" w:rsidRPr="00742794" w:rsidRDefault="00B40B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3CDA" w:rsidTr="00345119">
        <w:tc>
          <w:tcPr>
            <w:tcW w:w="9576" w:type="dxa"/>
          </w:tcPr>
          <w:p w:rsidR="008423E4" w:rsidRPr="00861995" w:rsidRDefault="00B40B88" w:rsidP="00345119">
            <w:pPr>
              <w:jc w:val="right"/>
            </w:pPr>
            <w:r>
              <w:t>H.B. 1649</w:t>
            </w:r>
          </w:p>
        </w:tc>
      </w:tr>
      <w:tr w:rsidR="00093CDA" w:rsidTr="00345119">
        <w:tc>
          <w:tcPr>
            <w:tcW w:w="9576" w:type="dxa"/>
          </w:tcPr>
          <w:p w:rsidR="008423E4" w:rsidRPr="00861995" w:rsidRDefault="00B40B88" w:rsidP="00152663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093CDA" w:rsidTr="00345119">
        <w:tc>
          <w:tcPr>
            <w:tcW w:w="9576" w:type="dxa"/>
          </w:tcPr>
          <w:p w:rsidR="008423E4" w:rsidRPr="00861995" w:rsidRDefault="00B40B88" w:rsidP="00345119">
            <w:pPr>
              <w:jc w:val="right"/>
            </w:pPr>
            <w:r>
              <w:t>Environmental Regulation</w:t>
            </w:r>
          </w:p>
        </w:tc>
      </w:tr>
      <w:tr w:rsidR="00093CDA" w:rsidTr="00345119">
        <w:tc>
          <w:tcPr>
            <w:tcW w:w="9576" w:type="dxa"/>
          </w:tcPr>
          <w:p w:rsidR="008423E4" w:rsidRDefault="00B40B8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0B88" w:rsidP="008423E4">
      <w:pPr>
        <w:tabs>
          <w:tab w:val="right" w:pos="9360"/>
        </w:tabs>
      </w:pPr>
    </w:p>
    <w:p w:rsidR="008423E4" w:rsidRDefault="00B40B88" w:rsidP="008423E4"/>
    <w:p w:rsidR="008423E4" w:rsidRDefault="00B40B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3CDA" w:rsidTr="00345119">
        <w:tc>
          <w:tcPr>
            <w:tcW w:w="9576" w:type="dxa"/>
          </w:tcPr>
          <w:p w:rsidR="008423E4" w:rsidRPr="00A8133F" w:rsidRDefault="00B40B88" w:rsidP="000B66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0B88" w:rsidP="000B6640"/>
          <w:p w:rsidR="008423E4" w:rsidRDefault="00B40B88" w:rsidP="000B6640">
            <w:pPr>
              <w:pStyle w:val="Header"/>
              <w:jc w:val="both"/>
            </w:pPr>
            <w:r>
              <w:t>The light-duty motor vehicle purchase or lease incentive program subsidize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 xml:space="preserve">purchase of various kinds of reduced emissions vehicles, </w:t>
            </w:r>
            <w:r>
              <w:t xml:space="preserve">such as </w:t>
            </w:r>
            <w:r>
              <w:t xml:space="preserve">electric or hybrid cars. </w:t>
            </w:r>
            <w:r>
              <w:t>It has been noted that a statutory change is needed to make certain</w:t>
            </w:r>
            <w:r w:rsidRPr="000221D4">
              <w:t xml:space="preserve"> motorcycle</w:t>
            </w:r>
            <w:r>
              <w:t>s</w:t>
            </w:r>
            <w:r w:rsidRPr="000221D4">
              <w:t xml:space="preserve"> powered by an electric drive eligible for </w:t>
            </w:r>
            <w:r>
              <w:t xml:space="preserve">an </w:t>
            </w:r>
            <w:r w:rsidRPr="000221D4">
              <w:t>incentive under the program.</w:t>
            </w:r>
            <w:r>
              <w:t xml:space="preserve"> H.B. 1649 pr</w:t>
            </w:r>
            <w:r>
              <w:t>ovides for that statutory change.</w:t>
            </w:r>
          </w:p>
          <w:p w:rsidR="008423E4" w:rsidRPr="00E26B13" w:rsidRDefault="00B40B88" w:rsidP="000B6640">
            <w:pPr>
              <w:rPr>
                <w:b/>
              </w:rPr>
            </w:pPr>
          </w:p>
        </w:tc>
      </w:tr>
      <w:tr w:rsidR="00093CDA" w:rsidTr="00345119">
        <w:tc>
          <w:tcPr>
            <w:tcW w:w="9576" w:type="dxa"/>
          </w:tcPr>
          <w:p w:rsidR="0017725B" w:rsidRDefault="00B40B88" w:rsidP="000B66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0B88" w:rsidP="000B6640">
            <w:pPr>
              <w:rPr>
                <w:b/>
                <w:u w:val="single"/>
              </w:rPr>
            </w:pPr>
          </w:p>
          <w:p w:rsidR="00F630C1" w:rsidRPr="00F630C1" w:rsidRDefault="00B40B88" w:rsidP="000B664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B40B88" w:rsidP="000B6640">
            <w:pPr>
              <w:rPr>
                <w:b/>
                <w:u w:val="single"/>
              </w:rPr>
            </w:pPr>
          </w:p>
        </w:tc>
      </w:tr>
      <w:tr w:rsidR="00093CDA" w:rsidTr="00345119">
        <w:tc>
          <w:tcPr>
            <w:tcW w:w="9576" w:type="dxa"/>
          </w:tcPr>
          <w:p w:rsidR="008423E4" w:rsidRPr="00A8133F" w:rsidRDefault="00B40B88" w:rsidP="000B66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0B88" w:rsidP="000B6640"/>
          <w:p w:rsidR="00F630C1" w:rsidRDefault="00B40B88" w:rsidP="000B66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B40B88" w:rsidP="000B6640">
            <w:pPr>
              <w:rPr>
                <w:b/>
              </w:rPr>
            </w:pPr>
          </w:p>
        </w:tc>
      </w:tr>
      <w:tr w:rsidR="00093CDA" w:rsidTr="00345119">
        <w:tc>
          <w:tcPr>
            <w:tcW w:w="9576" w:type="dxa"/>
          </w:tcPr>
          <w:p w:rsidR="008423E4" w:rsidRPr="00A8133F" w:rsidRDefault="00B40B88" w:rsidP="000B66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0B88" w:rsidP="000B6640"/>
          <w:p w:rsidR="00E2181D" w:rsidRDefault="00B40B88" w:rsidP="000B6640">
            <w:pPr>
              <w:pStyle w:val="Header"/>
              <w:jc w:val="both"/>
            </w:pPr>
            <w:r>
              <w:t>H.B. 1649 amends the Health and Safety Code to</w:t>
            </w:r>
            <w:r>
              <w:t xml:space="preserve"> make a</w:t>
            </w:r>
            <w:r>
              <w:t xml:space="preserve"> motorcycle that is a</w:t>
            </w:r>
            <w:r>
              <w:t xml:space="preserve"> new light-duty motor vehicle powered by an electric drive </w:t>
            </w:r>
            <w:r>
              <w:t>and meets applicable statutory requirements</w:t>
            </w:r>
            <w:r>
              <w:t xml:space="preserve"> </w:t>
            </w:r>
            <w:r>
              <w:t>eligib</w:t>
            </w:r>
            <w:r>
              <w:t>le</w:t>
            </w:r>
            <w:r>
              <w:t xml:space="preserve"> for the $2,500 </w:t>
            </w:r>
            <w:r>
              <w:t xml:space="preserve">incentive under the </w:t>
            </w:r>
            <w:r>
              <w:t>light-duty motor vehicle purchase or lease incentive</w:t>
            </w:r>
            <w:r>
              <w:t xml:space="preserve"> program</w:t>
            </w:r>
            <w:r>
              <w:t>.</w:t>
            </w:r>
          </w:p>
          <w:p w:rsidR="00F916D9" w:rsidRPr="00835628" w:rsidRDefault="00B40B88" w:rsidP="000B6640">
            <w:pPr>
              <w:pStyle w:val="Header"/>
              <w:jc w:val="both"/>
              <w:rPr>
                <w:b/>
              </w:rPr>
            </w:pPr>
          </w:p>
        </w:tc>
      </w:tr>
      <w:tr w:rsidR="00093CDA" w:rsidTr="00345119">
        <w:tc>
          <w:tcPr>
            <w:tcW w:w="9576" w:type="dxa"/>
          </w:tcPr>
          <w:p w:rsidR="008423E4" w:rsidRPr="00A8133F" w:rsidRDefault="00B40B88" w:rsidP="000B66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0B88" w:rsidP="000B6640"/>
          <w:p w:rsidR="008423E4" w:rsidRPr="003624F2" w:rsidRDefault="00B40B88" w:rsidP="000B66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40B88" w:rsidP="000B6640">
            <w:pPr>
              <w:rPr>
                <w:b/>
              </w:rPr>
            </w:pPr>
          </w:p>
        </w:tc>
      </w:tr>
    </w:tbl>
    <w:p w:rsidR="008423E4" w:rsidRPr="00BE0E75" w:rsidRDefault="00B40B8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0B8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0B88">
      <w:r>
        <w:separator/>
      </w:r>
    </w:p>
  </w:endnote>
  <w:endnote w:type="continuationSeparator" w:id="0">
    <w:p w:rsidR="00000000" w:rsidRDefault="00B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3CDA" w:rsidTr="009C1E9A">
      <w:trPr>
        <w:cantSplit/>
      </w:trPr>
      <w:tc>
        <w:tcPr>
          <w:tcW w:w="0" w:type="pct"/>
        </w:tcPr>
        <w:p w:rsidR="00137D90" w:rsidRDefault="00B40B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0B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0B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0B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0B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3CDA" w:rsidTr="009C1E9A">
      <w:trPr>
        <w:cantSplit/>
      </w:trPr>
      <w:tc>
        <w:tcPr>
          <w:tcW w:w="0" w:type="pct"/>
        </w:tcPr>
        <w:p w:rsidR="00EC379B" w:rsidRDefault="00B40B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0B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18392</w:t>
          </w:r>
        </w:p>
      </w:tc>
      <w:tc>
        <w:tcPr>
          <w:tcW w:w="2453" w:type="pct"/>
        </w:tcPr>
        <w:p w:rsidR="00EC379B" w:rsidRDefault="00B40B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19.67.1094</w:t>
          </w:r>
          <w:r>
            <w:fldChar w:fldCharType="end"/>
          </w:r>
        </w:p>
      </w:tc>
    </w:tr>
    <w:tr w:rsidR="00093CDA" w:rsidTr="009C1E9A">
      <w:trPr>
        <w:cantSplit/>
      </w:trPr>
      <w:tc>
        <w:tcPr>
          <w:tcW w:w="0" w:type="pct"/>
        </w:tcPr>
        <w:p w:rsidR="00EC379B" w:rsidRDefault="00B40B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0B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0B88" w:rsidP="006D504F">
          <w:pPr>
            <w:pStyle w:val="Footer"/>
            <w:rPr>
              <w:rStyle w:val="PageNumber"/>
            </w:rPr>
          </w:pPr>
        </w:p>
        <w:p w:rsidR="00EC379B" w:rsidRDefault="00B40B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3C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0B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0B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0B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0B88">
      <w:r>
        <w:separator/>
      </w:r>
    </w:p>
  </w:footnote>
  <w:footnote w:type="continuationSeparator" w:id="0">
    <w:p w:rsidR="00000000" w:rsidRDefault="00B4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A"/>
    <w:rsid w:val="00093CDA"/>
    <w:rsid w:val="00B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6D09B2-C212-43A0-8893-1F8F2242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1149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HB01649 (Committee Report (Unamended))</vt:lpstr>
    </vt:vector>
  </TitlesOfParts>
  <Company>State of Texas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18392</dc:subject>
  <dc:creator>State of Texas</dc:creator>
  <dc:description>HB 1649 by Kuempel-(H)Environmental Regulation</dc:description>
  <cp:lastModifiedBy>Erin Conway</cp:lastModifiedBy>
  <cp:revision>2</cp:revision>
  <cp:lastPrinted>2003-11-26T17:21:00Z</cp:lastPrinted>
  <dcterms:created xsi:type="dcterms:W3CDTF">2019-03-25T18:59:00Z</dcterms:created>
  <dcterms:modified xsi:type="dcterms:W3CDTF">2019-03-25T18:59:00Z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19.67.1094</vt:lpwstr>
  </property>
</Properties>
</file>