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6F38" w:rsidTr="00345119">
        <w:tc>
          <w:tcPr>
            <w:tcW w:w="9576" w:type="dxa"/>
            <w:noWrap/>
          </w:tcPr>
          <w:p w:rsidR="008423E4" w:rsidRPr="0022177D" w:rsidRDefault="004210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10A0" w:rsidP="008423E4">
      <w:pPr>
        <w:jc w:val="center"/>
      </w:pPr>
    </w:p>
    <w:p w:rsidR="008423E4" w:rsidRPr="00B31F0E" w:rsidRDefault="004210A0" w:rsidP="008423E4"/>
    <w:p w:rsidR="008423E4" w:rsidRPr="00742794" w:rsidRDefault="004210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6F38" w:rsidTr="00345119">
        <w:tc>
          <w:tcPr>
            <w:tcW w:w="9576" w:type="dxa"/>
          </w:tcPr>
          <w:p w:rsidR="008423E4" w:rsidRPr="00861995" w:rsidRDefault="004210A0" w:rsidP="00345119">
            <w:pPr>
              <w:jc w:val="right"/>
            </w:pPr>
            <w:r>
              <w:t>H.B. 1684</w:t>
            </w:r>
          </w:p>
        </w:tc>
      </w:tr>
      <w:tr w:rsidR="00656F38" w:rsidTr="00345119">
        <w:tc>
          <w:tcPr>
            <w:tcW w:w="9576" w:type="dxa"/>
          </w:tcPr>
          <w:p w:rsidR="008423E4" w:rsidRPr="00861995" w:rsidRDefault="004210A0" w:rsidP="00F201BE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656F38" w:rsidTr="00345119">
        <w:tc>
          <w:tcPr>
            <w:tcW w:w="9576" w:type="dxa"/>
          </w:tcPr>
          <w:p w:rsidR="008423E4" w:rsidRPr="00861995" w:rsidRDefault="004210A0" w:rsidP="00345119">
            <w:pPr>
              <w:jc w:val="right"/>
            </w:pPr>
            <w:r>
              <w:t>Licensing &amp; Administrative Procedures</w:t>
            </w:r>
          </w:p>
        </w:tc>
      </w:tr>
      <w:tr w:rsidR="00656F38" w:rsidTr="00345119">
        <w:tc>
          <w:tcPr>
            <w:tcW w:w="9576" w:type="dxa"/>
          </w:tcPr>
          <w:p w:rsidR="008423E4" w:rsidRDefault="004210A0" w:rsidP="00F201BE">
            <w:pPr>
              <w:jc w:val="right"/>
            </w:pPr>
            <w:r>
              <w:t>Committee Report (Unamended)</w:t>
            </w:r>
          </w:p>
        </w:tc>
      </w:tr>
    </w:tbl>
    <w:p w:rsidR="008423E4" w:rsidRDefault="004210A0" w:rsidP="008423E4">
      <w:pPr>
        <w:tabs>
          <w:tab w:val="right" w:pos="9360"/>
        </w:tabs>
      </w:pPr>
    </w:p>
    <w:p w:rsidR="008423E4" w:rsidRDefault="004210A0" w:rsidP="008423E4"/>
    <w:p w:rsidR="008423E4" w:rsidRDefault="004210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6F38" w:rsidTr="00345119">
        <w:tc>
          <w:tcPr>
            <w:tcW w:w="9576" w:type="dxa"/>
          </w:tcPr>
          <w:p w:rsidR="008423E4" w:rsidRPr="00A8133F" w:rsidRDefault="004210A0" w:rsidP="00EB6C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10A0" w:rsidP="00EB6C70"/>
          <w:p w:rsidR="008423E4" w:rsidRDefault="004210A0" w:rsidP="00EB6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A613F8">
              <w:t xml:space="preserve"> that the</w:t>
            </w:r>
            <w:r>
              <w:t xml:space="preserve"> </w:t>
            </w:r>
            <w:r>
              <w:t>requirement for</w:t>
            </w:r>
            <w:r>
              <w:t xml:space="preserve"> </w:t>
            </w:r>
            <w:r w:rsidRPr="00A613F8">
              <w:t xml:space="preserve">a </w:t>
            </w:r>
            <w:r>
              <w:t xml:space="preserve">boiler's posted </w:t>
            </w:r>
            <w:r w:rsidRPr="00A613F8">
              <w:t>certificate of operation</w:t>
            </w:r>
            <w:r>
              <w:t xml:space="preserve"> </w:t>
            </w:r>
            <w:r>
              <w:t xml:space="preserve">to be </w:t>
            </w:r>
            <w:r w:rsidRPr="00A613F8">
              <w:t xml:space="preserve">under glass is </w:t>
            </w:r>
            <w:r w:rsidRPr="00A613F8">
              <w:t>unnecessary</w:t>
            </w:r>
            <w:r>
              <w:t xml:space="preserve">. </w:t>
            </w:r>
            <w:r w:rsidRPr="00A613F8">
              <w:t>H</w:t>
            </w:r>
            <w:r>
              <w:t>.</w:t>
            </w:r>
            <w:r w:rsidRPr="00A613F8">
              <w:t>B</w:t>
            </w:r>
            <w:r>
              <w:t>.</w:t>
            </w:r>
            <w:r w:rsidRPr="00A613F8">
              <w:t xml:space="preserve"> 1684 seeks </w:t>
            </w:r>
            <w:r>
              <w:t>to</w:t>
            </w:r>
            <w:r w:rsidRPr="00A613F8">
              <w:t xml:space="preserve"> provide</w:t>
            </w:r>
            <w:r>
              <w:t xml:space="preserve"> greater</w:t>
            </w:r>
            <w:r w:rsidRPr="00A613F8">
              <w:t xml:space="preserve"> flexibility for business owners by removing </w:t>
            </w:r>
            <w:r>
              <w:t>the</w:t>
            </w:r>
            <w:r>
              <w:t xml:space="preserve"> specification</w:t>
            </w:r>
            <w:r w:rsidRPr="00A613F8">
              <w:t xml:space="preserve"> </w:t>
            </w:r>
            <w:r>
              <w:t xml:space="preserve">that </w:t>
            </w:r>
            <w:r w:rsidRPr="00A613F8">
              <w:t xml:space="preserve">a </w:t>
            </w:r>
            <w:r>
              <w:t xml:space="preserve">boiler's </w:t>
            </w:r>
            <w:r w:rsidRPr="00A613F8">
              <w:t xml:space="preserve">certificate of operation </w:t>
            </w:r>
            <w:r>
              <w:t>must</w:t>
            </w:r>
            <w:r>
              <w:t xml:space="preserve"> be </w:t>
            </w:r>
            <w:r w:rsidRPr="00A613F8">
              <w:t>posted under glass</w:t>
            </w:r>
            <w:r>
              <w:t>.</w:t>
            </w:r>
          </w:p>
          <w:p w:rsidR="008423E4" w:rsidRPr="00E26B13" w:rsidRDefault="004210A0" w:rsidP="00EB6C70">
            <w:pPr>
              <w:rPr>
                <w:b/>
              </w:rPr>
            </w:pPr>
          </w:p>
        </w:tc>
      </w:tr>
      <w:tr w:rsidR="00656F38" w:rsidTr="00345119">
        <w:tc>
          <w:tcPr>
            <w:tcW w:w="9576" w:type="dxa"/>
          </w:tcPr>
          <w:p w:rsidR="0017725B" w:rsidRDefault="004210A0" w:rsidP="00EB6C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10A0" w:rsidP="00EB6C70">
            <w:pPr>
              <w:rPr>
                <w:b/>
                <w:u w:val="single"/>
              </w:rPr>
            </w:pPr>
          </w:p>
          <w:p w:rsidR="00762503" w:rsidRPr="00762503" w:rsidRDefault="004210A0" w:rsidP="00EB6C70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210A0" w:rsidP="00EB6C70">
            <w:pPr>
              <w:rPr>
                <w:b/>
                <w:u w:val="single"/>
              </w:rPr>
            </w:pPr>
          </w:p>
        </w:tc>
      </w:tr>
      <w:tr w:rsidR="00656F38" w:rsidTr="00345119">
        <w:tc>
          <w:tcPr>
            <w:tcW w:w="9576" w:type="dxa"/>
          </w:tcPr>
          <w:p w:rsidR="008423E4" w:rsidRPr="00A8133F" w:rsidRDefault="004210A0" w:rsidP="00EB6C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10A0" w:rsidP="00EB6C70"/>
          <w:p w:rsidR="00762503" w:rsidRDefault="004210A0" w:rsidP="00EB6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4210A0" w:rsidP="00EB6C70">
            <w:pPr>
              <w:rPr>
                <w:b/>
              </w:rPr>
            </w:pPr>
          </w:p>
        </w:tc>
      </w:tr>
      <w:tr w:rsidR="00656F38" w:rsidTr="00345119">
        <w:tc>
          <w:tcPr>
            <w:tcW w:w="9576" w:type="dxa"/>
          </w:tcPr>
          <w:p w:rsidR="008423E4" w:rsidRPr="00A8133F" w:rsidRDefault="004210A0" w:rsidP="00EB6C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10A0" w:rsidP="00EB6C70"/>
          <w:p w:rsidR="008423E4" w:rsidRDefault="004210A0" w:rsidP="00EB6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168</w:t>
            </w:r>
            <w:r>
              <w:t>4</w:t>
            </w:r>
            <w:r>
              <w:t xml:space="preserve"> amends the Health and Safety Code to remove the specification that a</w:t>
            </w:r>
            <w:r w:rsidRPr="00957BC4">
              <w:t xml:space="preserve"> certificate</w:t>
            </w:r>
            <w:r w:rsidRPr="00957BC4">
              <w:t xml:space="preserve"> </w:t>
            </w:r>
            <w:r w:rsidRPr="00762503">
              <w:t>of operation for a boiler</w:t>
            </w:r>
            <w:r>
              <w:t xml:space="preserve"> </w:t>
            </w:r>
            <w:r>
              <w:t xml:space="preserve">must be </w:t>
            </w:r>
            <w:r>
              <w:t>posted</w:t>
            </w:r>
            <w:r>
              <w:t xml:space="preserve"> </w:t>
            </w:r>
            <w:r w:rsidRPr="00957BC4">
              <w:t>under glass</w:t>
            </w:r>
            <w:r>
              <w:t>.</w:t>
            </w:r>
            <w:r>
              <w:t xml:space="preserve"> </w:t>
            </w:r>
          </w:p>
          <w:p w:rsidR="00EB6C70" w:rsidRPr="00835628" w:rsidRDefault="004210A0" w:rsidP="00EB6C7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56F38" w:rsidTr="00345119">
        <w:tc>
          <w:tcPr>
            <w:tcW w:w="9576" w:type="dxa"/>
          </w:tcPr>
          <w:p w:rsidR="008423E4" w:rsidRPr="00A8133F" w:rsidRDefault="004210A0" w:rsidP="00EB6C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10A0" w:rsidP="00EB6C70"/>
          <w:p w:rsidR="008423E4" w:rsidRPr="003624F2" w:rsidRDefault="004210A0" w:rsidP="00EB6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210A0" w:rsidP="00EB6C70">
            <w:pPr>
              <w:rPr>
                <w:b/>
              </w:rPr>
            </w:pPr>
          </w:p>
        </w:tc>
      </w:tr>
    </w:tbl>
    <w:p w:rsidR="008423E4" w:rsidRPr="00BE0E75" w:rsidRDefault="004210A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10A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10A0">
      <w:r>
        <w:separator/>
      </w:r>
    </w:p>
  </w:endnote>
  <w:endnote w:type="continuationSeparator" w:id="0">
    <w:p w:rsidR="00000000" w:rsidRDefault="0042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6F38" w:rsidTr="009C1E9A">
      <w:trPr>
        <w:cantSplit/>
      </w:trPr>
      <w:tc>
        <w:tcPr>
          <w:tcW w:w="0" w:type="pct"/>
        </w:tcPr>
        <w:p w:rsidR="00137D90" w:rsidRDefault="004210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10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10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10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10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F38" w:rsidTr="009C1E9A">
      <w:trPr>
        <w:cantSplit/>
      </w:trPr>
      <w:tc>
        <w:tcPr>
          <w:tcW w:w="0" w:type="pct"/>
        </w:tcPr>
        <w:p w:rsidR="00EC379B" w:rsidRDefault="004210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10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26390</w:t>
          </w:r>
        </w:p>
      </w:tc>
      <w:tc>
        <w:tcPr>
          <w:tcW w:w="2453" w:type="pct"/>
        </w:tcPr>
        <w:p w:rsidR="00EC379B" w:rsidRDefault="004210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19.100.1446</w:t>
          </w:r>
          <w:r>
            <w:fldChar w:fldCharType="end"/>
          </w:r>
        </w:p>
      </w:tc>
    </w:tr>
    <w:tr w:rsidR="00656F38" w:rsidTr="009C1E9A">
      <w:trPr>
        <w:cantSplit/>
      </w:trPr>
      <w:tc>
        <w:tcPr>
          <w:tcW w:w="0" w:type="pct"/>
        </w:tcPr>
        <w:p w:rsidR="00EC379B" w:rsidRDefault="004210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10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10A0" w:rsidP="006D504F">
          <w:pPr>
            <w:pStyle w:val="Footer"/>
            <w:rPr>
              <w:rStyle w:val="PageNumber"/>
            </w:rPr>
          </w:pPr>
        </w:p>
        <w:p w:rsidR="00EC379B" w:rsidRDefault="004210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F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10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10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10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10A0">
      <w:r>
        <w:separator/>
      </w:r>
    </w:p>
  </w:footnote>
  <w:footnote w:type="continuationSeparator" w:id="0">
    <w:p w:rsidR="00000000" w:rsidRDefault="0042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38"/>
    <w:rsid w:val="004210A0"/>
    <w:rsid w:val="006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FACFF-BC34-4EDC-B02A-03A7933F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25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2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25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2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921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HB01684 (Committee Report (Unamended))</vt:lpstr>
    </vt:vector>
  </TitlesOfParts>
  <Company>State of Texas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26390</dc:subject>
  <dc:creator>State of Texas</dc:creator>
  <dc:description>HB 1684 by Shaheen-(H)Licensing &amp; Administrative Procedures</dc:description>
  <cp:lastModifiedBy>Stacey Nicchio</cp:lastModifiedBy>
  <cp:revision>2</cp:revision>
  <cp:lastPrinted>2003-11-26T17:21:00Z</cp:lastPrinted>
  <dcterms:created xsi:type="dcterms:W3CDTF">2019-04-23T18:47:00Z</dcterms:created>
  <dcterms:modified xsi:type="dcterms:W3CDTF">2019-04-23T18:47:00Z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19.100.1446</vt:lpwstr>
  </property>
</Properties>
</file>