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A8" w:rsidRDefault="00DF7A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873528389244A9832504405EFBBB30"/>
          </w:placeholder>
        </w:sdtPr>
        <w:sdtContent>
          <w:r w:rsidRPr="005C2A78">
            <w:rPr>
              <w:rFonts w:cs="Times New Roman"/>
              <w:b/>
              <w:szCs w:val="24"/>
              <w:u w:val="single"/>
            </w:rPr>
            <w:t>BILL ANALYSIS</w:t>
          </w:r>
        </w:sdtContent>
      </w:sdt>
    </w:p>
    <w:p w:rsidR="00DF7AA8" w:rsidRPr="00585C31" w:rsidRDefault="00DF7AA8" w:rsidP="000F1DF9">
      <w:pPr>
        <w:spacing w:after="0" w:line="240" w:lineRule="auto"/>
        <w:rPr>
          <w:rFonts w:cs="Times New Roman"/>
          <w:szCs w:val="24"/>
        </w:rPr>
      </w:pPr>
    </w:p>
    <w:p w:rsidR="00DF7AA8" w:rsidRPr="00585C31" w:rsidRDefault="00DF7A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7AA8" w:rsidTr="000F1DF9">
        <w:tc>
          <w:tcPr>
            <w:tcW w:w="2718" w:type="dxa"/>
          </w:tcPr>
          <w:p w:rsidR="00DF7AA8" w:rsidRPr="005C2A78" w:rsidRDefault="00DF7AA8" w:rsidP="006D756B">
            <w:pPr>
              <w:rPr>
                <w:rFonts w:cs="Times New Roman"/>
                <w:szCs w:val="24"/>
              </w:rPr>
            </w:pPr>
            <w:sdt>
              <w:sdtPr>
                <w:rPr>
                  <w:rFonts w:cs="Times New Roman"/>
                  <w:szCs w:val="24"/>
                </w:rPr>
                <w:alias w:val="Agency Title"/>
                <w:tag w:val="AgencyTitleContentControl"/>
                <w:id w:val="1920747753"/>
                <w:lock w:val="sdtContentLocked"/>
                <w:placeholder>
                  <w:docPart w:val="047911C9EAC945B1830D4BB6937CE2FD"/>
                </w:placeholder>
              </w:sdtPr>
              <w:sdtEndPr>
                <w:rPr>
                  <w:rFonts w:cstheme="minorBidi"/>
                  <w:szCs w:val="22"/>
                </w:rPr>
              </w:sdtEndPr>
              <w:sdtContent>
                <w:r>
                  <w:rPr>
                    <w:rFonts w:cs="Times New Roman"/>
                    <w:szCs w:val="24"/>
                  </w:rPr>
                  <w:t>Senate Research Center</w:t>
                </w:r>
              </w:sdtContent>
            </w:sdt>
          </w:p>
        </w:tc>
        <w:tc>
          <w:tcPr>
            <w:tcW w:w="6858" w:type="dxa"/>
          </w:tcPr>
          <w:p w:rsidR="00DF7AA8" w:rsidRPr="00FF6471" w:rsidRDefault="00DF7AA8" w:rsidP="000F1DF9">
            <w:pPr>
              <w:jc w:val="right"/>
              <w:rPr>
                <w:rFonts w:cs="Times New Roman"/>
                <w:szCs w:val="24"/>
              </w:rPr>
            </w:pPr>
            <w:sdt>
              <w:sdtPr>
                <w:rPr>
                  <w:rFonts w:cs="Times New Roman"/>
                  <w:szCs w:val="24"/>
                </w:rPr>
                <w:alias w:val="Bill Number"/>
                <w:tag w:val="BillNumberOne"/>
                <w:id w:val="-410784069"/>
                <w:lock w:val="sdtContentLocked"/>
                <w:placeholder>
                  <w:docPart w:val="096626CA74F34976BFF13DC74F252658"/>
                </w:placeholder>
              </w:sdtPr>
              <w:sdtContent>
                <w:r>
                  <w:rPr>
                    <w:rFonts w:cs="Times New Roman"/>
                    <w:szCs w:val="24"/>
                  </w:rPr>
                  <w:t>H.B. 1693</w:t>
                </w:r>
              </w:sdtContent>
            </w:sdt>
          </w:p>
        </w:tc>
      </w:tr>
      <w:tr w:rsidR="00DF7AA8" w:rsidTr="000F1DF9">
        <w:sdt>
          <w:sdtPr>
            <w:rPr>
              <w:rFonts w:cs="Times New Roman"/>
              <w:szCs w:val="24"/>
            </w:rPr>
            <w:alias w:val="TLCNumber"/>
            <w:tag w:val="TLCNumber"/>
            <w:id w:val="-542600604"/>
            <w:lock w:val="sdtLocked"/>
            <w:placeholder>
              <w:docPart w:val="6E650C35678F4435A9F3E39372D68870"/>
            </w:placeholder>
            <w:showingPlcHdr/>
          </w:sdtPr>
          <w:sdtContent>
            <w:tc>
              <w:tcPr>
                <w:tcW w:w="2718" w:type="dxa"/>
              </w:tcPr>
              <w:p w:rsidR="00DF7AA8" w:rsidRPr="000F1DF9" w:rsidRDefault="00DF7AA8" w:rsidP="00C65088">
                <w:pPr>
                  <w:rPr>
                    <w:rFonts w:cs="Times New Roman"/>
                    <w:szCs w:val="24"/>
                  </w:rPr>
                </w:pPr>
              </w:p>
            </w:tc>
          </w:sdtContent>
        </w:sdt>
        <w:tc>
          <w:tcPr>
            <w:tcW w:w="6858" w:type="dxa"/>
          </w:tcPr>
          <w:p w:rsidR="00DF7AA8" w:rsidRPr="005C2A78" w:rsidRDefault="00DF7AA8" w:rsidP="006D756B">
            <w:pPr>
              <w:jc w:val="right"/>
              <w:rPr>
                <w:rFonts w:cs="Times New Roman"/>
                <w:szCs w:val="24"/>
              </w:rPr>
            </w:pPr>
            <w:sdt>
              <w:sdtPr>
                <w:rPr>
                  <w:rFonts w:cs="Times New Roman"/>
                  <w:szCs w:val="24"/>
                </w:rPr>
                <w:alias w:val="Author Label"/>
                <w:tag w:val="By"/>
                <w:id w:val="72399597"/>
                <w:lock w:val="sdtLocked"/>
                <w:placeholder>
                  <w:docPart w:val="5B5D9C261A914858826A3C4CDEE1BC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AF542F03BD404A871B4F2136DE13C2"/>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163D85B4A60647AEA0CBB3CDE876FEEE"/>
                </w:placeholder>
              </w:sdtPr>
              <w:sdtContent>
                <w:r>
                  <w:rPr>
                    <w:rFonts w:cs="Times New Roman"/>
                    <w:szCs w:val="24"/>
                  </w:rPr>
                  <w:t xml:space="preserve"> (Hughes)</w:t>
                </w:r>
              </w:sdtContent>
            </w:sdt>
          </w:p>
        </w:tc>
      </w:tr>
      <w:tr w:rsidR="00DF7AA8" w:rsidTr="000F1DF9">
        <w:tc>
          <w:tcPr>
            <w:tcW w:w="2718" w:type="dxa"/>
          </w:tcPr>
          <w:p w:rsidR="00DF7AA8" w:rsidRPr="00BC7495" w:rsidRDefault="00DF7AA8" w:rsidP="000F1DF9">
            <w:pPr>
              <w:rPr>
                <w:rFonts w:cs="Times New Roman"/>
                <w:szCs w:val="24"/>
              </w:rPr>
            </w:pPr>
          </w:p>
        </w:tc>
        <w:sdt>
          <w:sdtPr>
            <w:rPr>
              <w:rFonts w:cs="Times New Roman"/>
              <w:szCs w:val="24"/>
            </w:rPr>
            <w:alias w:val="Committee"/>
            <w:tag w:val="Committee"/>
            <w:id w:val="1914272295"/>
            <w:lock w:val="sdtContentLocked"/>
            <w:placeholder>
              <w:docPart w:val="CDFC618DBE4D43F8B97949563E6B1846"/>
            </w:placeholder>
          </w:sdtPr>
          <w:sdtContent>
            <w:tc>
              <w:tcPr>
                <w:tcW w:w="6858" w:type="dxa"/>
              </w:tcPr>
              <w:p w:rsidR="00DF7AA8" w:rsidRPr="00FF6471" w:rsidRDefault="00DF7AA8" w:rsidP="000F1DF9">
                <w:pPr>
                  <w:jc w:val="right"/>
                  <w:rPr>
                    <w:rFonts w:cs="Times New Roman"/>
                    <w:szCs w:val="24"/>
                  </w:rPr>
                </w:pPr>
                <w:r>
                  <w:rPr>
                    <w:rFonts w:cs="Times New Roman"/>
                    <w:szCs w:val="24"/>
                  </w:rPr>
                  <w:t>State Affairs</w:t>
                </w:r>
              </w:p>
            </w:tc>
          </w:sdtContent>
        </w:sdt>
      </w:tr>
      <w:tr w:rsidR="00DF7AA8" w:rsidTr="000F1DF9">
        <w:tc>
          <w:tcPr>
            <w:tcW w:w="2718" w:type="dxa"/>
          </w:tcPr>
          <w:p w:rsidR="00DF7AA8" w:rsidRPr="00BC7495" w:rsidRDefault="00DF7AA8" w:rsidP="000F1DF9">
            <w:pPr>
              <w:rPr>
                <w:rFonts w:cs="Times New Roman"/>
                <w:szCs w:val="24"/>
              </w:rPr>
            </w:pPr>
          </w:p>
        </w:tc>
        <w:sdt>
          <w:sdtPr>
            <w:rPr>
              <w:rFonts w:cs="Times New Roman"/>
              <w:szCs w:val="24"/>
            </w:rPr>
            <w:alias w:val="Date"/>
            <w:tag w:val="DateContentControl"/>
            <w:id w:val="1178081906"/>
            <w:lock w:val="sdtLocked"/>
            <w:placeholder>
              <w:docPart w:val="E212A80CEE494D62BB817128CF11A1BB"/>
            </w:placeholder>
            <w:date w:fullDate="2019-05-10T00:00:00Z">
              <w:dateFormat w:val="M/d/yyyy"/>
              <w:lid w:val="en-US"/>
              <w:storeMappedDataAs w:val="dateTime"/>
              <w:calendar w:val="gregorian"/>
            </w:date>
          </w:sdtPr>
          <w:sdtContent>
            <w:tc>
              <w:tcPr>
                <w:tcW w:w="6858" w:type="dxa"/>
              </w:tcPr>
              <w:p w:rsidR="00DF7AA8" w:rsidRPr="00FF6471" w:rsidRDefault="00DF7AA8" w:rsidP="000F1DF9">
                <w:pPr>
                  <w:jc w:val="right"/>
                  <w:rPr>
                    <w:rFonts w:cs="Times New Roman"/>
                    <w:szCs w:val="24"/>
                  </w:rPr>
                </w:pPr>
                <w:r>
                  <w:rPr>
                    <w:rFonts w:cs="Times New Roman"/>
                    <w:szCs w:val="24"/>
                  </w:rPr>
                  <w:t>5/10/2019</w:t>
                </w:r>
              </w:p>
            </w:tc>
          </w:sdtContent>
        </w:sdt>
      </w:tr>
      <w:tr w:rsidR="00DF7AA8" w:rsidTr="000F1DF9">
        <w:tc>
          <w:tcPr>
            <w:tcW w:w="2718" w:type="dxa"/>
          </w:tcPr>
          <w:p w:rsidR="00DF7AA8" w:rsidRPr="00BC7495" w:rsidRDefault="00DF7AA8" w:rsidP="000F1DF9">
            <w:pPr>
              <w:rPr>
                <w:rFonts w:cs="Times New Roman"/>
                <w:szCs w:val="24"/>
              </w:rPr>
            </w:pPr>
          </w:p>
        </w:tc>
        <w:sdt>
          <w:sdtPr>
            <w:rPr>
              <w:rFonts w:cs="Times New Roman"/>
              <w:szCs w:val="24"/>
            </w:rPr>
            <w:alias w:val="BA Version"/>
            <w:tag w:val="BAVersion"/>
            <w:id w:val="-1685590809"/>
            <w:lock w:val="sdtContentLocked"/>
            <w:placeholder>
              <w:docPart w:val="A4317F10E4C64E4EB56CDC47FCDC0FBD"/>
            </w:placeholder>
          </w:sdtPr>
          <w:sdtContent>
            <w:tc>
              <w:tcPr>
                <w:tcW w:w="6858" w:type="dxa"/>
              </w:tcPr>
              <w:p w:rsidR="00DF7AA8" w:rsidRPr="00FF6471" w:rsidRDefault="00DF7AA8" w:rsidP="000F1DF9">
                <w:pPr>
                  <w:jc w:val="right"/>
                  <w:rPr>
                    <w:rFonts w:cs="Times New Roman"/>
                    <w:szCs w:val="24"/>
                  </w:rPr>
                </w:pPr>
                <w:r>
                  <w:rPr>
                    <w:rFonts w:cs="Times New Roman"/>
                    <w:szCs w:val="24"/>
                  </w:rPr>
                  <w:t>Engrossed</w:t>
                </w:r>
              </w:p>
            </w:tc>
          </w:sdtContent>
        </w:sdt>
      </w:tr>
    </w:tbl>
    <w:p w:rsidR="00DF7AA8" w:rsidRPr="00FF6471" w:rsidRDefault="00DF7AA8" w:rsidP="000F1DF9">
      <w:pPr>
        <w:spacing w:after="0" w:line="240" w:lineRule="auto"/>
        <w:rPr>
          <w:rFonts w:cs="Times New Roman"/>
          <w:szCs w:val="24"/>
        </w:rPr>
      </w:pPr>
    </w:p>
    <w:p w:rsidR="00DF7AA8" w:rsidRPr="00FF6471" w:rsidRDefault="00DF7AA8" w:rsidP="000F1DF9">
      <w:pPr>
        <w:spacing w:after="0" w:line="240" w:lineRule="auto"/>
        <w:rPr>
          <w:rFonts w:cs="Times New Roman"/>
          <w:szCs w:val="24"/>
        </w:rPr>
      </w:pPr>
    </w:p>
    <w:p w:rsidR="00DF7AA8" w:rsidRPr="00FF6471" w:rsidRDefault="00DF7A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E371D8CE514924A05F2BFBDEC05AC6"/>
        </w:placeholder>
      </w:sdtPr>
      <w:sdtContent>
        <w:p w:rsidR="00DF7AA8" w:rsidRDefault="00DF7A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A866E748D5D42818CC3D78E4A9B85C1"/>
        </w:placeholder>
      </w:sdtPr>
      <w:sdtEndPr/>
      <w:sdtContent>
        <w:p w:rsidR="00DF7AA8" w:rsidRDefault="00DF7AA8" w:rsidP="00DF7AA8">
          <w:pPr>
            <w:pStyle w:val="NormalWeb"/>
            <w:spacing w:before="0" w:beforeAutospacing="0" w:after="0" w:afterAutospacing="0"/>
            <w:jc w:val="both"/>
            <w:divId w:val="607004140"/>
            <w:rPr>
              <w:rFonts w:eastAsia="Times New Roman"/>
              <w:bCs/>
            </w:rPr>
          </w:pPr>
        </w:p>
        <w:p w:rsidR="00DF7AA8" w:rsidRPr="00DF7AA8" w:rsidRDefault="00DF7AA8" w:rsidP="00DF7AA8">
          <w:pPr>
            <w:pStyle w:val="NormalWeb"/>
            <w:spacing w:before="0" w:beforeAutospacing="0" w:after="0" w:afterAutospacing="0"/>
            <w:jc w:val="both"/>
            <w:divId w:val="607004140"/>
            <w:rPr>
              <w:color w:val="000000"/>
            </w:rPr>
          </w:pPr>
          <w:r w:rsidRPr="00DF7AA8">
            <w:rPr>
              <w:color w:val="000000"/>
            </w:rPr>
            <w:t xml:space="preserve">While the affidavit process currently in use for certain civil actions in which a party seeks to prove the cost and necessity of services may be a useful and relatively inexpensive one, certain aspects may require clarification to ensure fair treatment for all parties. H.B. 1693 seeks to provide greater clarity by revising certain deadlines and clarifying the nature of findings supported by these affidavits. </w:t>
          </w:r>
        </w:p>
        <w:p w:rsidR="00DF7AA8" w:rsidRPr="00D70925" w:rsidRDefault="00DF7AA8" w:rsidP="00DF7AA8">
          <w:pPr>
            <w:spacing w:after="0" w:line="240" w:lineRule="auto"/>
            <w:jc w:val="both"/>
            <w:rPr>
              <w:rFonts w:eastAsia="Times New Roman" w:cs="Times New Roman"/>
              <w:bCs/>
              <w:szCs w:val="24"/>
            </w:rPr>
          </w:pPr>
        </w:p>
      </w:sdtContent>
    </w:sdt>
    <w:p w:rsidR="00DF7AA8" w:rsidRDefault="00DF7A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1693 </w:t>
      </w:r>
      <w:bookmarkStart w:id="1" w:name="AmendsCurrentLaw"/>
      <w:bookmarkEnd w:id="1"/>
      <w:r>
        <w:rPr>
          <w:rFonts w:cs="Times New Roman"/>
          <w:szCs w:val="24"/>
        </w:rPr>
        <w:t>amends current law relating to affidavits concerning cost and necessity of services.</w:t>
      </w:r>
    </w:p>
    <w:p w:rsidR="00DF7AA8" w:rsidRPr="00821FD7" w:rsidRDefault="00DF7AA8" w:rsidP="000F1DF9">
      <w:pPr>
        <w:spacing w:after="0" w:line="240" w:lineRule="auto"/>
        <w:jc w:val="both"/>
        <w:rPr>
          <w:rFonts w:eastAsia="Times New Roman" w:cs="Times New Roman"/>
          <w:szCs w:val="24"/>
        </w:rPr>
      </w:pPr>
    </w:p>
    <w:p w:rsidR="00DF7AA8" w:rsidRPr="005C2A78" w:rsidRDefault="00DF7A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8D27293F7A42EC95300E27EC217998"/>
          </w:placeholder>
        </w:sdtPr>
        <w:sdtContent>
          <w:r>
            <w:rPr>
              <w:rFonts w:eastAsia="Times New Roman" w:cs="Times New Roman"/>
              <w:b/>
              <w:szCs w:val="24"/>
              <w:u w:val="single"/>
            </w:rPr>
            <w:t>RULEMAKING AUTHORITY</w:t>
          </w:r>
        </w:sdtContent>
      </w:sdt>
    </w:p>
    <w:p w:rsidR="00DF7AA8" w:rsidRPr="006529C4" w:rsidRDefault="00DF7AA8" w:rsidP="00774EC7">
      <w:pPr>
        <w:spacing w:after="0" w:line="240" w:lineRule="auto"/>
        <w:jc w:val="both"/>
        <w:rPr>
          <w:rFonts w:cs="Times New Roman"/>
          <w:szCs w:val="24"/>
        </w:rPr>
      </w:pPr>
    </w:p>
    <w:p w:rsidR="00DF7AA8" w:rsidRPr="006529C4" w:rsidRDefault="00DF7A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7AA8" w:rsidRPr="006529C4" w:rsidRDefault="00DF7AA8" w:rsidP="00774EC7">
      <w:pPr>
        <w:spacing w:after="0" w:line="240" w:lineRule="auto"/>
        <w:jc w:val="both"/>
        <w:rPr>
          <w:rFonts w:cs="Times New Roman"/>
          <w:szCs w:val="24"/>
        </w:rPr>
      </w:pPr>
    </w:p>
    <w:p w:rsidR="00DF7AA8" w:rsidRPr="005C2A78" w:rsidRDefault="00DF7A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2C1EDEE87B47D0B73E231D4EF8425B"/>
          </w:placeholder>
        </w:sdtPr>
        <w:sdtContent>
          <w:r>
            <w:rPr>
              <w:rFonts w:eastAsia="Times New Roman" w:cs="Times New Roman"/>
              <w:b/>
              <w:szCs w:val="24"/>
              <w:u w:val="single"/>
            </w:rPr>
            <w:t>SECTION BY SECTION ANALYSIS</w:t>
          </w:r>
        </w:sdtContent>
      </w:sdt>
    </w:p>
    <w:p w:rsidR="00DF7AA8" w:rsidRPr="005C2A78" w:rsidRDefault="00DF7AA8" w:rsidP="000F1DF9">
      <w:pPr>
        <w:spacing w:after="0" w:line="240" w:lineRule="auto"/>
        <w:jc w:val="both"/>
        <w:rPr>
          <w:rFonts w:eastAsia="Times New Roman" w:cs="Times New Roman"/>
          <w:szCs w:val="24"/>
        </w:rPr>
      </w:pPr>
    </w:p>
    <w:p w:rsidR="00DF7AA8" w:rsidRDefault="00DF7AA8" w:rsidP="0078422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21FD7">
        <w:rPr>
          <w:rFonts w:eastAsia="Times New Roman" w:cs="Times New Roman"/>
          <w:szCs w:val="24"/>
        </w:rPr>
        <w:t xml:space="preserve">Section 18.001, Civil Practice and Remedies Code, by amending Subsections (b), (d), (e), and (f) and adding Subsections (d-1), </w:t>
      </w:r>
      <w:r>
        <w:rPr>
          <w:rFonts w:eastAsia="Times New Roman" w:cs="Times New Roman"/>
          <w:szCs w:val="24"/>
        </w:rPr>
        <w:t xml:space="preserve">(d-2), (e-1), (g), (h), and (i), </w:t>
      </w:r>
      <w:r w:rsidRPr="00821FD7">
        <w:rPr>
          <w:rFonts w:eastAsia="Times New Roman" w:cs="Times New Roman"/>
          <w:szCs w:val="24"/>
        </w:rPr>
        <w:t>as follows:</w:t>
      </w:r>
    </w:p>
    <w:p w:rsidR="00DF7AA8" w:rsidRDefault="00DF7AA8" w:rsidP="0078422F">
      <w:pPr>
        <w:spacing w:after="0" w:line="240" w:lineRule="auto"/>
        <w:jc w:val="both"/>
        <w:rPr>
          <w:rFonts w:eastAsia="Times New Roman" w:cs="Times New Roman"/>
          <w:szCs w:val="24"/>
        </w:rPr>
      </w:pPr>
    </w:p>
    <w:p w:rsidR="00DF7AA8" w:rsidRDefault="00DF7AA8" w:rsidP="0078422F">
      <w:pPr>
        <w:spacing w:after="0" w:line="240" w:lineRule="auto"/>
        <w:ind w:left="720"/>
        <w:jc w:val="both"/>
      </w:pPr>
      <w:r>
        <w:rPr>
          <w:rFonts w:eastAsia="Times New Roman" w:cs="Times New Roman"/>
          <w:szCs w:val="24"/>
        </w:rPr>
        <w:t xml:space="preserve">(b) Provides that an </w:t>
      </w:r>
      <w:r>
        <w:t xml:space="preserve">affidavit that the amount a person charged for a service was reasonable at the time and place that the service was provided is </w:t>
      </w:r>
      <w:r w:rsidRPr="00821FD7">
        <w:t>not evidence of and does not support a finding of the causation element of the cause of action that is the basis for the civil action.</w:t>
      </w:r>
    </w:p>
    <w:p w:rsidR="00DF7AA8" w:rsidRDefault="00DF7AA8" w:rsidP="0078422F">
      <w:pPr>
        <w:spacing w:after="0" w:line="240" w:lineRule="auto"/>
        <w:ind w:left="720"/>
        <w:jc w:val="both"/>
      </w:pPr>
    </w:p>
    <w:p w:rsidR="00DF7AA8" w:rsidRDefault="00DF7AA8" w:rsidP="0078422F">
      <w:pPr>
        <w:spacing w:after="0" w:line="240" w:lineRule="auto"/>
        <w:ind w:left="720"/>
        <w:jc w:val="both"/>
      </w:pPr>
      <w:r>
        <w:t xml:space="preserve">(d) Requires the </w:t>
      </w:r>
      <w:r w:rsidRPr="00821FD7">
        <w:t xml:space="preserve">party offering the affidavit in evidence or the party's attorney </w:t>
      </w:r>
      <w:r>
        <w:t>to</w:t>
      </w:r>
      <w:r w:rsidRPr="00821FD7">
        <w:t xml:space="preserve"> serve a copy of the affidavit on each other party to the case by the earlier of:</w:t>
      </w:r>
    </w:p>
    <w:p w:rsidR="00DF7AA8" w:rsidRDefault="00DF7AA8" w:rsidP="0078422F">
      <w:pPr>
        <w:spacing w:after="0" w:line="240" w:lineRule="auto"/>
        <w:ind w:left="720"/>
        <w:jc w:val="both"/>
      </w:pPr>
    </w:p>
    <w:p w:rsidR="00DF7AA8" w:rsidRDefault="00DF7AA8" w:rsidP="0078422F">
      <w:pPr>
        <w:spacing w:after="0" w:line="240" w:lineRule="auto"/>
        <w:ind w:left="1440"/>
        <w:jc w:val="both"/>
        <w:rPr>
          <w:rFonts w:eastAsia="Times New Roman" w:cs="Times New Roman"/>
          <w:szCs w:val="24"/>
        </w:rPr>
      </w:pPr>
      <w:r>
        <w:rPr>
          <w:rFonts w:eastAsia="Times New Roman" w:cs="Times New Roman"/>
          <w:szCs w:val="24"/>
        </w:rPr>
        <w:t xml:space="preserve">(1) 90 </w:t>
      </w:r>
      <w:r w:rsidRPr="00821FD7">
        <w:rPr>
          <w:rFonts w:eastAsia="Times New Roman" w:cs="Times New Roman"/>
          <w:szCs w:val="24"/>
        </w:rPr>
        <w:t>days after the date the defendant files an answer</w:t>
      </w:r>
      <w:r>
        <w:rPr>
          <w:rFonts w:eastAsia="Times New Roman" w:cs="Times New Roman"/>
          <w:szCs w:val="24"/>
        </w:rPr>
        <w:t>, rather than at least 30 days before the day on which evidence is first presented at the trial of the case</w:t>
      </w:r>
      <w:r w:rsidRPr="00821FD7">
        <w:rPr>
          <w:rFonts w:eastAsia="Times New Roman" w:cs="Times New Roman"/>
          <w:szCs w:val="24"/>
        </w:rPr>
        <w:t>;</w:t>
      </w:r>
    </w:p>
    <w:p w:rsidR="00DF7AA8" w:rsidRPr="00821FD7" w:rsidRDefault="00DF7AA8" w:rsidP="0078422F">
      <w:pPr>
        <w:spacing w:after="0" w:line="240" w:lineRule="auto"/>
        <w:ind w:left="1440"/>
        <w:jc w:val="both"/>
        <w:rPr>
          <w:rFonts w:eastAsia="Times New Roman" w:cs="Times New Roman"/>
          <w:szCs w:val="24"/>
        </w:rPr>
      </w:pPr>
    </w:p>
    <w:p w:rsidR="00DF7AA8" w:rsidRDefault="00DF7AA8" w:rsidP="0078422F">
      <w:pPr>
        <w:spacing w:after="0" w:line="240" w:lineRule="auto"/>
        <w:ind w:left="1440"/>
        <w:jc w:val="both"/>
        <w:rPr>
          <w:rFonts w:eastAsia="Times New Roman" w:cs="Times New Roman"/>
          <w:szCs w:val="24"/>
        </w:rPr>
      </w:pPr>
      <w:r>
        <w:rPr>
          <w:rFonts w:eastAsia="Times New Roman" w:cs="Times New Roman"/>
          <w:szCs w:val="24"/>
        </w:rPr>
        <w:t xml:space="preserve">(2) </w:t>
      </w:r>
      <w:r w:rsidRPr="00821FD7">
        <w:rPr>
          <w:rFonts w:eastAsia="Times New Roman" w:cs="Times New Roman"/>
          <w:szCs w:val="24"/>
        </w:rPr>
        <w:t xml:space="preserve">the date the offering party </w:t>
      </w:r>
      <w:r>
        <w:rPr>
          <w:rFonts w:eastAsia="Times New Roman" w:cs="Times New Roman"/>
          <w:szCs w:val="24"/>
        </w:rPr>
        <w:t>is required to</w:t>
      </w:r>
      <w:r w:rsidRPr="00821FD7">
        <w:rPr>
          <w:rFonts w:eastAsia="Times New Roman" w:cs="Times New Roman"/>
          <w:szCs w:val="24"/>
        </w:rPr>
        <w:t xml:space="preserve"> designate any expert witness under a court order; or</w:t>
      </w:r>
    </w:p>
    <w:p w:rsidR="00DF7AA8" w:rsidRPr="00821FD7" w:rsidRDefault="00DF7AA8" w:rsidP="0078422F">
      <w:pPr>
        <w:spacing w:after="0" w:line="240" w:lineRule="auto"/>
        <w:ind w:left="1440"/>
        <w:jc w:val="both"/>
        <w:rPr>
          <w:rFonts w:eastAsia="Times New Roman" w:cs="Times New Roman"/>
          <w:szCs w:val="24"/>
        </w:rPr>
      </w:pPr>
    </w:p>
    <w:p w:rsidR="00DF7AA8" w:rsidRDefault="00DF7AA8" w:rsidP="0078422F">
      <w:pPr>
        <w:spacing w:after="0" w:line="240" w:lineRule="auto"/>
        <w:ind w:left="1440"/>
        <w:jc w:val="both"/>
        <w:rPr>
          <w:rFonts w:eastAsia="Times New Roman" w:cs="Times New Roman"/>
          <w:szCs w:val="24"/>
        </w:rPr>
      </w:pPr>
      <w:r>
        <w:rPr>
          <w:rFonts w:eastAsia="Times New Roman" w:cs="Times New Roman"/>
          <w:szCs w:val="24"/>
        </w:rPr>
        <w:t xml:space="preserve">(3) </w:t>
      </w:r>
      <w:r w:rsidRPr="00821FD7">
        <w:rPr>
          <w:rFonts w:eastAsia="Times New Roman" w:cs="Times New Roman"/>
          <w:szCs w:val="24"/>
        </w:rPr>
        <w:t xml:space="preserve">the date the offering party </w:t>
      </w:r>
      <w:r>
        <w:rPr>
          <w:rFonts w:eastAsia="Times New Roman" w:cs="Times New Roman"/>
          <w:szCs w:val="24"/>
        </w:rPr>
        <w:t>is required to</w:t>
      </w:r>
      <w:r w:rsidRPr="00821FD7">
        <w:rPr>
          <w:rFonts w:eastAsia="Times New Roman" w:cs="Times New Roman"/>
          <w:szCs w:val="24"/>
        </w:rPr>
        <w:t xml:space="preserve"> designate any expert witness as required by the</w:t>
      </w:r>
      <w:r>
        <w:rPr>
          <w:rFonts w:eastAsia="Times New Roman" w:cs="Times New Roman"/>
          <w:szCs w:val="24"/>
        </w:rPr>
        <w:t xml:space="preserve"> Texas Rules of Civil Procedure. </w:t>
      </w:r>
    </w:p>
    <w:p w:rsidR="00DF7AA8" w:rsidRDefault="00DF7AA8" w:rsidP="0078422F">
      <w:pPr>
        <w:spacing w:after="0" w:line="240" w:lineRule="auto"/>
        <w:ind w:left="1440"/>
        <w:jc w:val="both"/>
        <w:rPr>
          <w:rFonts w:eastAsia="Times New Roman" w:cs="Times New Roman"/>
          <w:szCs w:val="24"/>
        </w:rPr>
      </w:pPr>
    </w:p>
    <w:p w:rsidR="00DF7AA8" w:rsidRDefault="00DF7AA8" w:rsidP="0078422F">
      <w:pPr>
        <w:spacing w:after="0" w:line="240" w:lineRule="auto"/>
        <w:ind w:left="720"/>
        <w:jc w:val="both"/>
        <w:rPr>
          <w:rFonts w:eastAsia="Times New Roman" w:cs="Times New Roman"/>
          <w:szCs w:val="24"/>
        </w:rPr>
      </w:pPr>
      <w:r>
        <w:rPr>
          <w:rFonts w:eastAsia="Times New Roman" w:cs="Times New Roman"/>
          <w:szCs w:val="24"/>
        </w:rPr>
        <w:t xml:space="preserve">(d-1) Requires the </w:t>
      </w:r>
      <w:r w:rsidRPr="00FC59EA">
        <w:rPr>
          <w:rFonts w:eastAsia="Times New Roman" w:cs="Times New Roman"/>
          <w:szCs w:val="24"/>
        </w:rPr>
        <w:t>party offering the affidavit in evidence or the party's attorney</w:t>
      </w:r>
      <w:r>
        <w:rPr>
          <w:rFonts w:eastAsia="Times New Roman" w:cs="Times New Roman"/>
          <w:szCs w:val="24"/>
        </w:rPr>
        <w:t xml:space="preserve">, notwithstanding </w:t>
      </w:r>
      <w:r w:rsidRPr="00FC59EA">
        <w:rPr>
          <w:rFonts w:eastAsia="Times New Roman" w:cs="Times New Roman"/>
          <w:szCs w:val="24"/>
        </w:rPr>
        <w:t>Subsection (d), if services are provided for the first time by a provider after the date the defendant files an answer,</w:t>
      </w:r>
      <w:r>
        <w:rPr>
          <w:rFonts w:eastAsia="Times New Roman" w:cs="Times New Roman"/>
          <w:szCs w:val="24"/>
        </w:rPr>
        <w:t xml:space="preserve"> to serve </w:t>
      </w:r>
      <w:r w:rsidRPr="00FC59EA">
        <w:rPr>
          <w:rFonts w:eastAsia="Times New Roman" w:cs="Times New Roman"/>
          <w:szCs w:val="24"/>
        </w:rPr>
        <w:t>a copy of the affidavit for services provided by that provider on each other party to the case by the earlier of:</w:t>
      </w:r>
    </w:p>
    <w:p w:rsidR="00DF7AA8" w:rsidRPr="00FC59EA" w:rsidRDefault="00DF7AA8" w:rsidP="0078422F">
      <w:pPr>
        <w:spacing w:after="0" w:line="240" w:lineRule="auto"/>
        <w:ind w:left="720"/>
        <w:jc w:val="both"/>
        <w:rPr>
          <w:rFonts w:eastAsia="Times New Roman" w:cs="Times New Roman"/>
          <w:szCs w:val="24"/>
        </w:rPr>
      </w:pPr>
    </w:p>
    <w:p w:rsidR="00DF7AA8" w:rsidRDefault="00DF7AA8" w:rsidP="0078422F">
      <w:pPr>
        <w:spacing w:after="0" w:line="240" w:lineRule="auto"/>
        <w:ind w:left="1440"/>
        <w:jc w:val="both"/>
        <w:rPr>
          <w:rFonts w:eastAsia="Times New Roman" w:cs="Times New Roman"/>
          <w:szCs w:val="24"/>
        </w:rPr>
      </w:pPr>
      <w:r>
        <w:rPr>
          <w:rFonts w:eastAsia="Times New Roman" w:cs="Times New Roman"/>
          <w:szCs w:val="24"/>
        </w:rPr>
        <w:t xml:space="preserve">(1) </w:t>
      </w:r>
      <w:r w:rsidRPr="00FC59EA">
        <w:rPr>
          <w:rFonts w:eastAsia="Times New Roman" w:cs="Times New Roman"/>
          <w:szCs w:val="24"/>
        </w:rPr>
        <w:t>the date the offering party must designate any expert witness under a court order; or</w:t>
      </w:r>
    </w:p>
    <w:p w:rsidR="00DF7AA8" w:rsidRPr="00FC59EA" w:rsidRDefault="00DF7AA8" w:rsidP="0078422F">
      <w:pPr>
        <w:spacing w:after="0" w:line="240" w:lineRule="auto"/>
        <w:ind w:left="1440"/>
        <w:jc w:val="both"/>
        <w:rPr>
          <w:rFonts w:eastAsia="Times New Roman" w:cs="Times New Roman"/>
          <w:szCs w:val="24"/>
        </w:rPr>
      </w:pPr>
    </w:p>
    <w:p w:rsidR="00DF7AA8" w:rsidRPr="00FC59EA" w:rsidRDefault="00DF7AA8" w:rsidP="0078422F">
      <w:pPr>
        <w:spacing w:after="0" w:line="240" w:lineRule="auto"/>
        <w:ind w:left="1440"/>
        <w:jc w:val="both"/>
        <w:rPr>
          <w:rFonts w:eastAsia="Times New Roman" w:cs="Times New Roman"/>
          <w:szCs w:val="24"/>
        </w:rPr>
      </w:pPr>
      <w:r>
        <w:rPr>
          <w:rFonts w:eastAsia="Times New Roman" w:cs="Times New Roman"/>
          <w:szCs w:val="24"/>
        </w:rPr>
        <w:t xml:space="preserve">(2) </w:t>
      </w:r>
      <w:r w:rsidRPr="00FC59EA">
        <w:rPr>
          <w:rFonts w:eastAsia="Times New Roman" w:cs="Times New Roman"/>
          <w:szCs w:val="24"/>
        </w:rPr>
        <w:t>the date the offering party must designate any expert witness as required by the Texas Rules of Civil Procedure.</w:t>
      </w:r>
    </w:p>
    <w:p w:rsidR="00DF7AA8" w:rsidRDefault="00DF7AA8" w:rsidP="0078422F">
      <w:pPr>
        <w:spacing w:after="0" w:line="240" w:lineRule="auto"/>
        <w:ind w:left="1440"/>
        <w:jc w:val="both"/>
        <w:rPr>
          <w:rFonts w:eastAsia="Times New Roman" w:cs="Times New Roman"/>
          <w:szCs w:val="24"/>
        </w:rPr>
      </w:pPr>
    </w:p>
    <w:p w:rsidR="00DF7AA8" w:rsidRDefault="00DF7AA8" w:rsidP="0078422F">
      <w:pPr>
        <w:spacing w:after="0" w:line="240" w:lineRule="auto"/>
        <w:ind w:left="720"/>
        <w:jc w:val="both"/>
        <w:rPr>
          <w:rFonts w:eastAsia="Times New Roman" w:cs="Times New Roman"/>
          <w:szCs w:val="24"/>
        </w:rPr>
      </w:pPr>
      <w:r>
        <w:rPr>
          <w:rFonts w:eastAsia="Times New Roman" w:cs="Times New Roman"/>
          <w:szCs w:val="24"/>
        </w:rPr>
        <w:t xml:space="preserve">(d-2) Requires the </w:t>
      </w:r>
      <w:r w:rsidRPr="00821FD7">
        <w:rPr>
          <w:rFonts w:eastAsia="Times New Roman" w:cs="Times New Roman"/>
          <w:szCs w:val="24"/>
        </w:rPr>
        <w:t xml:space="preserve">party offering the affidavit in evidence or the party's attorney </w:t>
      </w:r>
      <w:r>
        <w:rPr>
          <w:rFonts w:eastAsia="Times New Roman" w:cs="Times New Roman"/>
          <w:szCs w:val="24"/>
        </w:rPr>
        <w:t>to</w:t>
      </w:r>
      <w:r w:rsidRPr="00821FD7">
        <w:rPr>
          <w:rFonts w:eastAsia="Times New Roman" w:cs="Times New Roman"/>
          <w:szCs w:val="24"/>
        </w:rPr>
        <w:t xml:space="preserve"> file notice with the clerk of the court when serving the affidavit that the party or the attorney served a copy of the affidavit in</w:t>
      </w:r>
      <w:r>
        <w:rPr>
          <w:rFonts w:eastAsia="Times New Roman" w:cs="Times New Roman"/>
          <w:szCs w:val="24"/>
        </w:rPr>
        <w:t xml:space="preserve"> accordance with this section (Affidavit Concerning Cost and Necessity of Services). Provides that, except as </w:t>
      </w:r>
      <w:r w:rsidRPr="00821FD7">
        <w:rPr>
          <w:rFonts w:eastAsia="Times New Roman" w:cs="Times New Roman"/>
          <w:szCs w:val="24"/>
        </w:rPr>
        <w:t xml:space="preserve">provided by the Texas Rules of Evidence, the affidavit </w:t>
      </w:r>
      <w:r>
        <w:rPr>
          <w:rFonts w:eastAsia="Times New Roman" w:cs="Times New Roman"/>
          <w:szCs w:val="24"/>
        </w:rPr>
        <w:t xml:space="preserve">is </w:t>
      </w:r>
      <w:r w:rsidRPr="00821FD7">
        <w:rPr>
          <w:rFonts w:eastAsia="Times New Roman" w:cs="Times New Roman"/>
          <w:szCs w:val="24"/>
        </w:rPr>
        <w:t>not required</w:t>
      </w:r>
      <w:r>
        <w:rPr>
          <w:rFonts w:eastAsia="Times New Roman" w:cs="Times New Roman"/>
          <w:szCs w:val="24"/>
        </w:rPr>
        <w:t>, rather than the records attached to the affidavit are not required,</w:t>
      </w:r>
      <w:r w:rsidRPr="00821FD7">
        <w:rPr>
          <w:rFonts w:eastAsia="Times New Roman" w:cs="Times New Roman"/>
          <w:szCs w:val="24"/>
        </w:rPr>
        <w:t xml:space="preserve"> to be filed with the clerk of the court before the trial commences.</w:t>
      </w:r>
    </w:p>
    <w:p w:rsidR="00DF7AA8" w:rsidRDefault="00DF7AA8" w:rsidP="0078422F">
      <w:pPr>
        <w:spacing w:after="0" w:line="240" w:lineRule="auto"/>
        <w:ind w:left="720"/>
        <w:jc w:val="both"/>
        <w:rPr>
          <w:rFonts w:eastAsia="Times New Roman" w:cs="Times New Roman"/>
          <w:szCs w:val="24"/>
        </w:rPr>
      </w:pPr>
    </w:p>
    <w:p w:rsidR="00DF7AA8" w:rsidRDefault="00DF7AA8" w:rsidP="0078422F">
      <w:pPr>
        <w:spacing w:after="0" w:line="240" w:lineRule="auto"/>
        <w:ind w:left="720"/>
        <w:jc w:val="both"/>
        <w:rPr>
          <w:rFonts w:eastAsia="Times New Roman" w:cs="Times New Roman"/>
          <w:szCs w:val="24"/>
        </w:rPr>
      </w:pPr>
      <w:r>
        <w:rPr>
          <w:rFonts w:eastAsia="Times New Roman" w:cs="Times New Roman"/>
          <w:szCs w:val="24"/>
        </w:rPr>
        <w:t xml:space="preserve">(e) Requires a </w:t>
      </w:r>
      <w:r w:rsidRPr="00821FD7">
        <w:rPr>
          <w:rFonts w:eastAsia="Times New Roman" w:cs="Times New Roman"/>
          <w:szCs w:val="24"/>
        </w:rPr>
        <w:t xml:space="preserve">party intending to controvert a claim reflected by the affidavit </w:t>
      </w:r>
      <w:r>
        <w:rPr>
          <w:rFonts w:eastAsia="Times New Roman" w:cs="Times New Roman"/>
          <w:szCs w:val="24"/>
        </w:rPr>
        <w:t>to</w:t>
      </w:r>
      <w:r w:rsidRPr="00821FD7">
        <w:rPr>
          <w:rFonts w:eastAsia="Times New Roman" w:cs="Times New Roman"/>
          <w:szCs w:val="24"/>
        </w:rPr>
        <w:t xml:space="preserve"> serve a copy of the counteraffidavit on each other party or the party's attorney of record by the earlier of:</w:t>
      </w:r>
    </w:p>
    <w:p w:rsidR="00DF7AA8" w:rsidRDefault="00DF7AA8" w:rsidP="0078422F">
      <w:pPr>
        <w:spacing w:after="0" w:line="240" w:lineRule="auto"/>
        <w:ind w:left="720"/>
        <w:jc w:val="both"/>
        <w:rPr>
          <w:rFonts w:eastAsia="Times New Roman" w:cs="Times New Roman"/>
          <w:szCs w:val="24"/>
        </w:rPr>
      </w:pPr>
    </w:p>
    <w:p w:rsidR="00DF7AA8" w:rsidRDefault="00DF7AA8" w:rsidP="0078422F">
      <w:pPr>
        <w:spacing w:after="0" w:line="240" w:lineRule="auto"/>
        <w:ind w:left="1440"/>
        <w:jc w:val="both"/>
        <w:rPr>
          <w:rFonts w:eastAsia="Times New Roman" w:cs="Times New Roman"/>
          <w:szCs w:val="24"/>
        </w:rPr>
      </w:pPr>
      <w:r>
        <w:rPr>
          <w:rFonts w:eastAsia="Times New Roman" w:cs="Times New Roman"/>
          <w:szCs w:val="24"/>
        </w:rPr>
        <w:t xml:space="preserve">(1) </w:t>
      </w:r>
      <w:r w:rsidRPr="00821FD7">
        <w:rPr>
          <w:rFonts w:eastAsia="Times New Roman" w:cs="Times New Roman"/>
          <w:szCs w:val="24"/>
        </w:rPr>
        <w:t>120 days after the date the defendant files its answer</w:t>
      </w:r>
      <w:r>
        <w:rPr>
          <w:rFonts w:eastAsia="Times New Roman" w:cs="Times New Roman"/>
          <w:szCs w:val="24"/>
        </w:rPr>
        <w:t xml:space="preserve">, rather than not later than </w:t>
      </w:r>
      <w:r w:rsidRPr="00821FD7">
        <w:rPr>
          <w:rFonts w:eastAsia="Times New Roman" w:cs="Times New Roman"/>
          <w:szCs w:val="24"/>
        </w:rPr>
        <w:t>30 days after the day the party r</w:t>
      </w:r>
      <w:r>
        <w:rPr>
          <w:rFonts w:eastAsia="Times New Roman" w:cs="Times New Roman"/>
          <w:szCs w:val="24"/>
        </w:rPr>
        <w:t>eceives a copy of the affidavit</w:t>
      </w:r>
      <w:r w:rsidRPr="00821FD7">
        <w:rPr>
          <w:rFonts w:eastAsia="Times New Roman" w:cs="Times New Roman"/>
          <w:szCs w:val="24"/>
        </w:rPr>
        <w:t xml:space="preserve"> and</w:t>
      </w:r>
      <w:r>
        <w:rPr>
          <w:rFonts w:eastAsia="Times New Roman" w:cs="Times New Roman"/>
          <w:szCs w:val="24"/>
        </w:rPr>
        <w:t xml:space="preserve"> </w:t>
      </w:r>
      <w:r w:rsidRPr="00821FD7">
        <w:rPr>
          <w:rFonts w:eastAsia="Times New Roman" w:cs="Times New Roman"/>
          <w:szCs w:val="24"/>
        </w:rPr>
        <w:t>at least 14 days before the day on which evidence is first present</w:t>
      </w:r>
      <w:r>
        <w:rPr>
          <w:rFonts w:eastAsia="Times New Roman" w:cs="Times New Roman"/>
          <w:szCs w:val="24"/>
        </w:rPr>
        <w:t xml:space="preserve">ed at the trial of the case; </w:t>
      </w:r>
    </w:p>
    <w:p w:rsidR="00DF7AA8" w:rsidRPr="00821FD7" w:rsidRDefault="00DF7AA8" w:rsidP="0078422F">
      <w:pPr>
        <w:spacing w:after="0" w:line="240" w:lineRule="auto"/>
        <w:ind w:left="1440"/>
        <w:jc w:val="both"/>
        <w:rPr>
          <w:rFonts w:eastAsia="Times New Roman" w:cs="Times New Roman"/>
          <w:szCs w:val="24"/>
        </w:rPr>
      </w:pPr>
    </w:p>
    <w:p w:rsidR="00DF7AA8" w:rsidRDefault="00DF7AA8" w:rsidP="0078422F">
      <w:pPr>
        <w:spacing w:after="0" w:line="240" w:lineRule="auto"/>
        <w:ind w:left="1440"/>
        <w:jc w:val="both"/>
        <w:rPr>
          <w:rFonts w:eastAsia="Times New Roman" w:cs="Times New Roman"/>
          <w:szCs w:val="24"/>
        </w:rPr>
      </w:pPr>
      <w:r w:rsidRPr="00821FD7">
        <w:rPr>
          <w:rFonts w:eastAsia="Times New Roman" w:cs="Times New Roman"/>
          <w:szCs w:val="24"/>
        </w:rPr>
        <w:t>(2</w:t>
      </w:r>
      <w:r>
        <w:rPr>
          <w:rFonts w:eastAsia="Times New Roman" w:cs="Times New Roman"/>
          <w:szCs w:val="24"/>
        </w:rPr>
        <w:t xml:space="preserve">) </w:t>
      </w:r>
      <w:r w:rsidRPr="00821FD7">
        <w:rPr>
          <w:rFonts w:eastAsia="Times New Roman" w:cs="Times New Roman"/>
          <w:szCs w:val="24"/>
        </w:rPr>
        <w:t xml:space="preserve">the date the party offering the counteraffidavit </w:t>
      </w:r>
      <w:r>
        <w:rPr>
          <w:rFonts w:eastAsia="Times New Roman" w:cs="Times New Roman"/>
          <w:szCs w:val="24"/>
        </w:rPr>
        <w:t>is required to</w:t>
      </w:r>
      <w:r w:rsidRPr="00821FD7">
        <w:rPr>
          <w:rFonts w:eastAsia="Times New Roman" w:cs="Times New Roman"/>
          <w:szCs w:val="24"/>
        </w:rPr>
        <w:t xml:space="preserve"> designate expert witnesses under a court order; or</w:t>
      </w:r>
    </w:p>
    <w:p w:rsidR="00DF7AA8" w:rsidRPr="00821FD7" w:rsidRDefault="00DF7AA8" w:rsidP="0078422F">
      <w:pPr>
        <w:spacing w:after="0" w:line="240" w:lineRule="auto"/>
        <w:ind w:left="1440"/>
        <w:jc w:val="both"/>
        <w:rPr>
          <w:rFonts w:eastAsia="Times New Roman" w:cs="Times New Roman"/>
          <w:szCs w:val="24"/>
        </w:rPr>
      </w:pPr>
    </w:p>
    <w:p w:rsidR="00DF7AA8" w:rsidRDefault="00DF7AA8" w:rsidP="0078422F">
      <w:pPr>
        <w:spacing w:after="0" w:line="240" w:lineRule="auto"/>
        <w:ind w:left="1440"/>
        <w:jc w:val="both"/>
        <w:rPr>
          <w:rFonts w:eastAsia="Times New Roman" w:cs="Times New Roman"/>
          <w:szCs w:val="24"/>
        </w:rPr>
      </w:pPr>
      <w:r>
        <w:rPr>
          <w:rFonts w:eastAsia="Times New Roman" w:cs="Times New Roman"/>
          <w:szCs w:val="24"/>
        </w:rPr>
        <w:t xml:space="preserve">(3) </w:t>
      </w:r>
      <w:r w:rsidRPr="00821FD7">
        <w:rPr>
          <w:rFonts w:eastAsia="Times New Roman" w:cs="Times New Roman"/>
          <w:szCs w:val="24"/>
        </w:rPr>
        <w:t xml:space="preserve">the date the party offering the counteraffidavit </w:t>
      </w:r>
      <w:r>
        <w:rPr>
          <w:rFonts w:eastAsia="Times New Roman" w:cs="Times New Roman"/>
          <w:szCs w:val="24"/>
        </w:rPr>
        <w:t>is required to</w:t>
      </w:r>
      <w:r w:rsidRPr="00821FD7">
        <w:rPr>
          <w:rFonts w:eastAsia="Times New Roman" w:cs="Times New Roman"/>
          <w:szCs w:val="24"/>
        </w:rPr>
        <w:t xml:space="preserve"> designate any expert witness as required by the Texas Rules of Civil Procedure</w:t>
      </w:r>
      <w:r>
        <w:rPr>
          <w:rFonts w:eastAsia="Times New Roman" w:cs="Times New Roman"/>
          <w:szCs w:val="24"/>
        </w:rPr>
        <w:t xml:space="preserve">, rather than </w:t>
      </w:r>
      <w:r w:rsidRPr="00821FD7">
        <w:rPr>
          <w:rFonts w:eastAsia="Times New Roman" w:cs="Times New Roman"/>
          <w:szCs w:val="24"/>
        </w:rPr>
        <w:t>with leave of the court, at any time before the co</w:t>
      </w:r>
      <w:r>
        <w:rPr>
          <w:rFonts w:eastAsia="Times New Roman" w:cs="Times New Roman"/>
          <w:szCs w:val="24"/>
        </w:rPr>
        <w:t>mmencement of evidence at trial</w:t>
      </w:r>
      <w:r w:rsidRPr="00821FD7">
        <w:rPr>
          <w:rFonts w:eastAsia="Times New Roman" w:cs="Times New Roman"/>
          <w:szCs w:val="24"/>
        </w:rPr>
        <w:t>.</w:t>
      </w:r>
    </w:p>
    <w:p w:rsidR="00DF7AA8" w:rsidRDefault="00DF7AA8" w:rsidP="0078422F">
      <w:pPr>
        <w:spacing w:after="0" w:line="240" w:lineRule="auto"/>
        <w:ind w:left="1440"/>
        <w:jc w:val="both"/>
        <w:rPr>
          <w:rFonts w:eastAsia="Times New Roman" w:cs="Times New Roman"/>
          <w:szCs w:val="24"/>
        </w:rPr>
      </w:pPr>
    </w:p>
    <w:p w:rsidR="00DF7AA8" w:rsidRDefault="00DF7AA8" w:rsidP="0078422F">
      <w:pPr>
        <w:spacing w:after="0" w:line="240" w:lineRule="auto"/>
        <w:ind w:left="720"/>
        <w:jc w:val="both"/>
        <w:rPr>
          <w:rFonts w:eastAsia="Times New Roman" w:cs="Times New Roman"/>
          <w:szCs w:val="24"/>
        </w:rPr>
      </w:pPr>
      <w:r>
        <w:rPr>
          <w:rFonts w:eastAsia="Times New Roman" w:cs="Times New Roman"/>
          <w:szCs w:val="24"/>
        </w:rPr>
        <w:t xml:space="preserve">(e-1) Requires the </w:t>
      </w:r>
      <w:r w:rsidRPr="00821FD7">
        <w:rPr>
          <w:rFonts w:eastAsia="Times New Roman" w:cs="Times New Roman"/>
          <w:szCs w:val="24"/>
        </w:rPr>
        <w:t>party offering the counteraffidavit in evidence or the party's attorney</w:t>
      </w:r>
      <w:r>
        <w:rPr>
          <w:rFonts w:eastAsia="Times New Roman" w:cs="Times New Roman"/>
          <w:szCs w:val="24"/>
        </w:rPr>
        <w:t>, n</w:t>
      </w:r>
      <w:r w:rsidRPr="00821FD7">
        <w:rPr>
          <w:rFonts w:eastAsia="Times New Roman" w:cs="Times New Roman"/>
          <w:szCs w:val="24"/>
        </w:rPr>
        <w:t>otwithstanding Subsection (e), if the party offering the affidavit in evidence serves a copy of the affidavit under Subsection (d-1),</w:t>
      </w:r>
      <w:r>
        <w:rPr>
          <w:rFonts w:eastAsia="Times New Roman" w:cs="Times New Roman"/>
          <w:szCs w:val="24"/>
        </w:rPr>
        <w:t xml:space="preserve"> to </w:t>
      </w:r>
      <w:r w:rsidRPr="00821FD7">
        <w:rPr>
          <w:rFonts w:eastAsia="Times New Roman" w:cs="Times New Roman"/>
          <w:szCs w:val="24"/>
        </w:rPr>
        <w:t>serve a copy of the counteraffidavit on each other party to the case by the later of:</w:t>
      </w:r>
    </w:p>
    <w:p w:rsidR="00DF7AA8" w:rsidRDefault="00DF7AA8" w:rsidP="0078422F">
      <w:pPr>
        <w:spacing w:after="0" w:line="240" w:lineRule="auto"/>
        <w:ind w:left="720"/>
        <w:jc w:val="both"/>
        <w:rPr>
          <w:rFonts w:eastAsia="Times New Roman" w:cs="Times New Roman"/>
          <w:szCs w:val="24"/>
        </w:rPr>
      </w:pPr>
    </w:p>
    <w:p w:rsidR="00DF7AA8" w:rsidRDefault="00DF7AA8" w:rsidP="0078422F">
      <w:pPr>
        <w:spacing w:after="0" w:line="240" w:lineRule="auto"/>
        <w:ind w:left="1440"/>
        <w:jc w:val="both"/>
        <w:rPr>
          <w:rFonts w:eastAsia="Times New Roman" w:cs="Times New Roman"/>
          <w:szCs w:val="24"/>
        </w:rPr>
      </w:pPr>
      <w:r>
        <w:rPr>
          <w:rFonts w:eastAsia="Times New Roman" w:cs="Times New Roman"/>
          <w:szCs w:val="24"/>
        </w:rPr>
        <w:t xml:space="preserve">(1) </w:t>
      </w:r>
      <w:r w:rsidRPr="00821FD7">
        <w:rPr>
          <w:rFonts w:eastAsia="Times New Roman" w:cs="Times New Roman"/>
          <w:szCs w:val="24"/>
        </w:rPr>
        <w:t>30 days after service of the affidavit on the party offering the counteraffidavit in evidence;</w:t>
      </w:r>
    </w:p>
    <w:p w:rsidR="00DF7AA8" w:rsidRPr="00821FD7" w:rsidRDefault="00DF7AA8" w:rsidP="0078422F">
      <w:pPr>
        <w:spacing w:after="0" w:line="240" w:lineRule="auto"/>
        <w:ind w:left="1440"/>
        <w:jc w:val="both"/>
        <w:rPr>
          <w:rFonts w:eastAsia="Times New Roman" w:cs="Times New Roman"/>
          <w:szCs w:val="24"/>
        </w:rPr>
      </w:pPr>
    </w:p>
    <w:p w:rsidR="00DF7AA8" w:rsidRDefault="00DF7AA8" w:rsidP="0078422F">
      <w:pPr>
        <w:spacing w:after="0" w:line="240" w:lineRule="auto"/>
        <w:ind w:left="1440"/>
        <w:jc w:val="both"/>
        <w:rPr>
          <w:rFonts w:eastAsia="Times New Roman" w:cs="Times New Roman"/>
          <w:szCs w:val="24"/>
        </w:rPr>
      </w:pPr>
      <w:r>
        <w:rPr>
          <w:rFonts w:eastAsia="Times New Roman" w:cs="Times New Roman"/>
          <w:szCs w:val="24"/>
        </w:rPr>
        <w:t xml:space="preserve">(2) </w:t>
      </w:r>
      <w:r w:rsidRPr="00821FD7">
        <w:rPr>
          <w:rFonts w:eastAsia="Times New Roman" w:cs="Times New Roman"/>
          <w:szCs w:val="24"/>
        </w:rPr>
        <w:t xml:space="preserve">the date the party offering the counteraffidavit </w:t>
      </w:r>
      <w:r>
        <w:rPr>
          <w:rFonts w:eastAsia="Times New Roman" w:cs="Times New Roman"/>
          <w:szCs w:val="24"/>
        </w:rPr>
        <w:t>is required to</w:t>
      </w:r>
      <w:r w:rsidRPr="00821FD7">
        <w:rPr>
          <w:rFonts w:eastAsia="Times New Roman" w:cs="Times New Roman"/>
          <w:szCs w:val="24"/>
        </w:rPr>
        <w:t xml:space="preserve"> designate any expert witness under a court order; or</w:t>
      </w:r>
    </w:p>
    <w:p w:rsidR="00DF7AA8" w:rsidRPr="00821FD7" w:rsidRDefault="00DF7AA8" w:rsidP="0078422F">
      <w:pPr>
        <w:spacing w:after="0" w:line="240" w:lineRule="auto"/>
        <w:ind w:left="1440"/>
        <w:jc w:val="both"/>
        <w:rPr>
          <w:rFonts w:eastAsia="Times New Roman" w:cs="Times New Roman"/>
          <w:szCs w:val="24"/>
        </w:rPr>
      </w:pPr>
    </w:p>
    <w:p w:rsidR="00DF7AA8" w:rsidRDefault="00DF7AA8" w:rsidP="0078422F">
      <w:pPr>
        <w:spacing w:after="0" w:line="240" w:lineRule="auto"/>
        <w:ind w:left="1440"/>
        <w:jc w:val="both"/>
        <w:rPr>
          <w:rFonts w:eastAsia="Times New Roman" w:cs="Times New Roman"/>
          <w:szCs w:val="24"/>
        </w:rPr>
      </w:pPr>
      <w:r>
        <w:rPr>
          <w:rFonts w:eastAsia="Times New Roman" w:cs="Times New Roman"/>
          <w:szCs w:val="24"/>
        </w:rPr>
        <w:t xml:space="preserve">(3) </w:t>
      </w:r>
      <w:r w:rsidRPr="00821FD7">
        <w:rPr>
          <w:rFonts w:eastAsia="Times New Roman" w:cs="Times New Roman"/>
          <w:szCs w:val="24"/>
        </w:rPr>
        <w:t xml:space="preserve">the date the party offering the counteraffidavit in evidence </w:t>
      </w:r>
      <w:r>
        <w:rPr>
          <w:rFonts w:eastAsia="Times New Roman" w:cs="Times New Roman"/>
          <w:szCs w:val="24"/>
        </w:rPr>
        <w:t>is required to</w:t>
      </w:r>
      <w:r w:rsidRPr="00821FD7">
        <w:rPr>
          <w:rFonts w:eastAsia="Times New Roman" w:cs="Times New Roman"/>
          <w:szCs w:val="24"/>
        </w:rPr>
        <w:t xml:space="preserve"> designate any expert witness as required by the Texas Rules of Civil Procedure.</w:t>
      </w:r>
    </w:p>
    <w:p w:rsidR="00DF7AA8" w:rsidRDefault="00DF7AA8" w:rsidP="0078422F">
      <w:pPr>
        <w:spacing w:after="0" w:line="240" w:lineRule="auto"/>
        <w:ind w:left="1440"/>
        <w:jc w:val="both"/>
        <w:rPr>
          <w:rFonts w:eastAsia="Times New Roman" w:cs="Times New Roman"/>
          <w:szCs w:val="24"/>
        </w:rPr>
      </w:pPr>
    </w:p>
    <w:p w:rsidR="00DF7AA8" w:rsidRDefault="00DF7AA8" w:rsidP="0078422F">
      <w:pPr>
        <w:spacing w:after="0" w:line="240" w:lineRule="auto"/>
        <w:ind w:left="720"/>
        <w:jc w:val="both"/>
        <w:rPr>
          <w:rFonts w:eastAsia="Times New Roman" w:cs="Times New Roman"/>
          <w:szCs w:val="24"/>
        </w:rPr>
      </w:pPr>
      <w:r>
        <w:rPr>
          <w:rFonts w:eastAsia="Times New Roman" w:cs="Times New Roman"/>
          <w:szCs w:val="24"/>
        </w:rPr>
        <w:t xml:space="preserve">(f) Prohibits the </w:t>
      </w:r>
      <w:r w:rsidRPr="00821FD7">
        <w:rPr>
          <w:rFonts w:eastAsia="Times New Roman" w:cs="Times New Roman"/>
          <w:szCs w:val="24"/>
        </w:rPr>
        <w:t xml:space="preserve">counteraffidavit </w:t>
      </w:r>
      <w:r>
        <w:rPr>
          <w:rFonts w:eastAsia="Times New Roman" w:cs="Times New Roman"/>
          <w:szCs w:val="24"/>
        </w:rPr>
        <w:t>from being</w:t>
      </w:r>
      <w:r w:rsidRPr="00821FD7">
        <w:rPr>
          <w:rFonts w:eastAsia="Times New Roman" w:cs="Times New Roman"/>
          <w:szCs w:val="24"/>
        </w:rPr>
        <w:t xml:space="preserve"> used to controvert the causation element of the cause of action that is the basis for the civil action.</w:t>
      </w:r>
    </w:p>
    <w:p w:rsidR="00DF7AA8" w:rsidRDefault="00DF7AA8" w:rsidP="0078422F">
      <w:pPr>
        <w:spacing w:after="0" w:line="240" w:lineRule="auto"/>
        <w:ind w:left="720"/>
        <w:jc w:val="both"/>
        <w:rPr>
          <w:rFonts w:eastAsia="Times New Roman" w:cs="Times New Roman"/>
          <w:szCs w:val="24"/>
        </w:rPr>
      </w:pPr>
    </w:p>
    <w:p w:rsidR="00DF7AA8" w:rsidRDefault="00DF7AA8" w:rsidP="0078422F">
      <w:pPr>
        <w:spacing w:after="0" w:line="240" w:lineRule="auto"/>
        <w:ind w:left="720"/>
        <w:jc w:val="both"/>
        <w:rPr>
          <w:rFonts w:eastAsia="Times New Roman" w:cs="Times New Roman"/>
          <w:szCs w:val="24"/>
        </w:rPr>
      </w:pPr>
      <w:r>
        <w:rPr>
          <w:rFonts w:eastAsia="Times New Roman" w:cs="Times New Roman"/>
          <w:szCs w:val="24"/>
        </w:rPr>
        <w:t xml:space="preserve">(g) Requires the </w:t>
      </w:r>
      <w:r w:rsidRPr="00821FD7">
        <w:rPr>
          <w:rFonts w:eastAsia="Times New Roman" w:cs="Times New Roman"/>
          <w:szCs w:val="24"/>
        </w:rPr>
        <w:t xml:space="preserve">party offering the counteraffidavit in evidence or the party's attorney </w:t>
      </w:r>
      <w:r>
        <w:rPr>
          <w:rFonts w:eastAsia="Times New Roman" w:cs="Times New Roman"/>
          <w:szCs w:val="24"/>
        </w:rPr>
        <w:t>to</w:t>
      </w:r>
      <w:r w:rsidRPr="00821FD7">
        <w:rPr>
          <w:rFonts w:eastAsia="Times New Roman" w:cs="Times New Roman"/>
          <w:szCs w:val="24"/>
        </w:rPr>
        <w:t xml:space="preserve"> file written notice with the clerk of the court when serving the counteraffidavit that the party or attorney served a copy of the counteraffidavit in accordance with this section.</w:t>
      </w:r>
    </w:p>
    <w:p w:rsidR="00DF7AA8" w:rsidRDefault="00DF7AA8" w:rsidP="0078422F">
      <w:pPr>
        <w:spacing w:after="0" w:line="240" w:lineRule="auto"/>
        <w:ind w:left="720"/>
        <w:jc w:val="both"/>
        <w:rPr>
          <w:rFonts w:eastAsia="Times New Roman" w:cs="Times New Roman"/>
          <w:szCs w:val="24"/>
        </w:rPr>
      </w:pPr>
    </w:p>
    <w:p w:rsidR="00DF7AA8" w:rsidRDefault="00DF7AA8" w:rsidP="0078422F">
      <w:pPr>
        <w:spacing w:after="0" w:line="240" w:lineRule="auto"/>
        <w:ind w:left="720"/>
        <w:jc w:val="both"/>
        <w:rPr>
          <w:rFonts w:eastAsia="Times New Roman" w:cs="Times New Roman"/>
          <w:szCs w:val="24"/>
        </w:rPr>
      </w:pPr>
      <w:r>
        <w:rPr>
          <w:rFonts w:eastAsia="Times New Roman" w:cs="Times New Roman"/>
          <w:szCs w:val="24"/>
        </w:rPr>
        <w:t>(h) Provides that, i</w:t>
      </w:r>
      <w:r w:rsidRPr="00821FD7">
        <w:rPr>
          <w:rFonts w:eastAsia="Times New Roman" w:cs="Times New Roman"/>
          <w:szCs w:val="24"/>
        </w:rPr>
        <w:t>f continuing services are provided after a relevant deadline under this section:</w:t>
      </w:r>
    </w:p>
    <w:p w:rsidR="00DF7AA8" w:rsidRPr="00821FD7" w:rsidRDefault="00DF7AA8" w:rsidP="0078422F">
      <w:pPr>
        <w:spacing w:after="0" w:line="240" w:lineRule="auto"/>
        <w:ind w:left="720"/>
        <w:jc w:val="both"/>
        <w:rPr>
          <w:rFonts w:eastAsia="Times New Roman" w:cs="Times New Roman"/>
          <w:szCs w:val="24"/>
        </w:rPr>
      </w:pPr>
    </w:p>
    <w:p w:rsidR="00DF7AA8" w:rsidRDefault="00DF7AA8" w:rsidP="0078422F">
      <w:pPr>
        <w:spacing w:after="0" w:line="240" w:lineRule="auto"/>
        <w:ind w:left="1440"/>
        <w:jc w:val="both"/>
        <w:rPr>
          <w:rFonts w:eastAsia="Times New Roman" w:cs="Times New Roman"/>
          <w:szCs w:val="24"/>
        </w:rPr>
      </w:pPr>
      <w:r>
        <w:rPr>
          <w:rFonts w:eastAsia="Times New Roman" w:cs="Times New Roman"/>
          <w:szCs w:val="24"/>
        </w:rPr>
        <w:t xml:space="preserve">(1) </w:t>
      </w:r>
      <w:r w:rsidRPr="00821FD7">
        <w:rPr>
          <w:rFonts w:eastAsia="Times New Roman" w:cs="Times New Roman"/>
          <w:szCs w:val="24"/>
        </w:rPr>
        <w:t xml:space="preserve">a party </w:t>
      </w:r>
      <w:r>
        <w:rPr>
          <w:rFonts w:eastAsia="Times New Roman" w:cs="Times New Roman"/>
          <w:szCs w:val="24"/>
        </w:rPr>
        <w:t>is authorized to</w:t>
      </w:r>
      <w:r w:rsidRPr="00821FD7">
        <w:rPr>
          <w:rFonts w:eastAsia="Times New Roman" w:cs="Times New Roman"/>
          <w:szCs w:val="24"/>
        </w:rPr>
        <w:t xml:space="preserve"> supplement an affidavit served by the party under Subsection (d) or (d-1) on or before the 60th day before the date the trial commences; and</w:t>
      </w:r>
    </w:p>
    <w:p w:rsidR="00DF7AA8" w:rsidRPr="00821FD7" w:rsidRDefault="00DF7AA8" w:rsidP="0078422F">
      <w:pPr>
        <w:spacing w:after="0" w:line="240" w:lineRule="auto"/>
        <w:ind w:left="1440"/>
        <w:jc w:val="both"/>
        <w:rPr>
          <w:rFonts w:eastAsia="Times New Roman" w:cs="Times New Roman"/>
          <w:szCs w:val="24"/>
        </w:rPr>
      </w:pPr>
    </w:p>
    <w:p w:rsidR="00DF7AA8" w:rsidRDefault="00DF7AA8" w:rsidP="0078422F">
      <w:pPr>
        <w:spacing w:after="0" w:line="240" w:lineRule="auto"/>
        <w:ind w:left="1440"/>
        <w:jc w:val="both"/>
        <w:rPr>
          <w:rFonts w:eastAsia="Times New Roman" w:cs="Times New Roman"/>
          <w:szCs w:val="24"/>
        </w:rPr>
      </w:pPr>
      <w:r>
        <w:rPr>
          <w:rFonts w:eastAsia="Times New Roman" w:cs="Times New Roman"/>
          <w:szCs w:val="24"/>
        </w:rPr>
        <w:t xml:space="preserve">(2) </w:t>
      </w:r>
      <w:r w:rsidRPr="00821FD7">
        <w:rPr>
          <w:rFonts w:eastAsia="Times New Roman" w:cs="Times New Roman"/>
          <w:szCs w:val="24"/>
        </w:rPr>
        <w:t xml:space="preserve">a party that served a counteraffidavit under Subsection (e) or (e-1) </w:t>
      </w:r>
      <w:r>
        <w:rPr>
          <w:rFonts w:eastAsia="Times New Roman" w:cs="Times New Roman"/>
          <w:szCs w:val="24"/>
        </w:rPr>
        <w:t>is authorized to</w:t>
      </w:r>
      <w:r w:rsidRPr="00821FD7">
        <w:rPr>
          <w:rFonts w:eastAsia="Times New Roman" w:cs="Times New Roman"/>
          <w:szCs w:val="24"/>
        </w:rPr>
        <w:t xml:space="preserve"> supplement the counteraffidavit on or before the 30th day before the date the trial commences.</w:t>
      </w:r>
    </w:p>
    <w:p w:rsidR="00DF7AA8" w:rsidRPr="00821FD7" w:rsidRDefault="00DF7AA8" w:rsidP="0078422F">
      <w:pPr>
        <w:spacing w:after="0" w:line="240" w:lineRule="auto"/>
        <w:ind w:left="1440"/>
        <w:jc w:val="both"/>
        <w:rPr>
          <w:rFonts w:eastAsia="Times New Roman" w:cs="Times New Roman"/>
          <w:szCs w:val="24"/>
        </w:rPr>
      </w:pPr>
    </w:p>
    <w:p w:rsidR="00DF7AA8" w:rsidRPr="00821FD7" w:rsidRDefault="00DF7AA8" w:rsidP="0078422F">
      <w:pPr>
        <w:spacing w:after="0" w:line="240" w:lineRule="auto"/>
        <w:ind w:left="720"/>
        <w:jc w:val="both"/>
        <w:rPr>
          <w:rFonts w:eastAsia="Times New Roman" w:cs="Times New Roman"/>
          <w:szCs w:val="24"/>
        </w:rPr>
      </w:pPr>
      <w:r w:rsidRPr="00821FD7">
        <w:rPr>
          <w:rFonts w:eastAsia="Times New Roman" w:cs="Times New Roman"/>
          <w:szCs w:val="24"/>
        </w:rPr>
        <w:t xml:space="preserve">(i) </w:t>
      </w:r>
      <w:r>
        <w:rPr>
          <w:rFonts w:eastAsia="Times New Roman" w:cs="Times New Roman"/>
          <w:szCs w:val="24"/>
        </w:rPr>
        <w:t>Authorizes a deadline under this section, n</w:t>
      </w:r>
      <w:r w:rsidRPr="00821FD7">
        <w:rPr>
          <w:rFonts w:eastAsia="Times New Roman" w:cs="Times New Roman"/>
          <w:szCs w:val="24"/>
        </w:rPr>
        <w:t xml:space="preserve">otwithstanding Subsections (d), (d-1), (d-2), (e), (e-1), (g), and (h), </w:t>
      </w:r>
      <w:r>
        <w:rPr>
          <w:rFonts w:eastAsia="Times New Roman" w:cs="Times New Roman"/>
          <w:szCs w:val="24"/>
        </w:rPr>
        <w:t>to</w:t>
      </w:r>
      <w:r w:rsidRPr="00821FD7">
        <w:rPr>
          <w:rFonts w:eastAsia="Times New Roman" w:cs="Times New Roman"/>
          <w:szCs w:val="24"/>
        </w:rPr>
        <w:t xml:space="preserve"> be altered by all parties to an action by agreement or with leave of the court.</w:t>
      </w:r>
    </w:p>
    <w:p w:rsidR="00DF7AA8" w:rsidRPr="005C2A78" w:rsidRDefault="00DF7AA8" w:rsidP="0078422F">
      <w:pPr>
        <w:spacing w:after="0" w:line="240" w:lineRule="auto"/>
        <w:jc w:val="both"/>
        <w:rPr>
          <w:rFonts w:eastAsia="Times New Roman" w:cs="Times New Roman"/>
          <w:szCs w:val="24"/>
        </w:rPr>
      </w:pPr>
    </w:p>
    <w:p w:rsidR="00DF7AA8" w:rsidRPr="005C2A78" w:rsidRDefault="00DF7AA8" w:rsidP="0078422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DF7AA8" w:rsidRPr="005C2A78" w:rsidRDefault="00DF7AA8" w:rsidP="0078422F">
      <w:pPr>
        <w:spacing w:after="0" w:line="240" w:lineRule="auto"/>
        <w:jc w:val="both"/>
        <w:rPr>
          <w:rFonts w:eastAsia="Times New Roman" w:cs="Times New Roman"/>
          <w:szCs w:val="24"/>
        </w:rPr>
      </w:pPr>
    </w:p>
    <w:p w:rsidR="00DF7AA8" w:rsidRPr="00C8671F" w:rsidRDefault="00DF7AA8" w:rsidP="0078422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F7A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1A" w:rsidRDefault="00357B1A" w:rsidP="000F1DF9">
      <w:pPr>
        <w:spacing w:after="0" w:line="240" w:lineRule="auto"/>
      </w:pPr>
      <w:r>
        <w:separator/>
      </w:r>
    </w:p>
  </w:endnote>
  <w:endnote w:type="continuationSeparator" w:id="0">
    <w:p w:rsidR="00357B1A" w:rsidRDefault="00357B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7B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7AA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7AA8">
                <w:rPr>
                  <w:sz w:val="20"/>
                  <w:szCs w:val="20"/>
                </w:rPr>
                <w:t>H.B. 1693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7A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7B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7A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7AA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1A" w:rsidRDefault="00357B1A" w:rsidP="000F1DF9">
      <w:pPr>
        <w:spacing w:after="0" w:line="240" w:lineRule="auto"/>
      </w:pPr>
      <w:r>
        <w:separator/>
      </w:r>
    </w:p>
  </w:footnote>
  <w:footnote w:type="continuationSeparator" w:id="0">
    <w:p w:rsidR="00357B1A" w:rsidRDefault="00357B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7B1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7AA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6DA66"/>
  <w15:docId w15:val="{59FC9A21-0D51-48AD-9CA1-1161F52C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7A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55AA" w:rsidP="002755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873528389244A9832504405EFBBB30"/>
        <w:category>
          <w:name w:val="General"/>
          <w:gallery w:val="placeholder"/>
        </w:category>
        <w:types>
          <w:type w:val="bbPlcHdr"/>
        </w:types>
        <w:behaviors>
          <w:behavior w:val="content"/>
        </w:behaviors>
        <w:guid w:val="{6F01C962-5159-4DB8-9A11-B747FE101938}"/>
      </w:docPartPr>
      <w:docPartBody>
        <w:p w:rsidR="00000000" w:rsidRDefault="00C270B7"/>
      </w:docPartBody>
    </w:docPart>
    <w:docPart>
      <w:docPartPr>
        <w:name w:val="047911C9EAC945B1830D4BB6937CE2FD"/>
        <w:category>
          <w:name w:val="General"/>
          <w:gallery w:val="placeholder"/>
        </w:category>
        <w:types>
          <w:type w:val="bbPlcHdr"/>
        </w:types>
        <w:behaviors>
          <w:behavior w:val="content"/>
        </w:behaviors>
        <w:guid w:val="{7165E6AF-BAB8-4BB7-8F50-650FBFA47D9F}"/>
      </w:docPartPr>
      <w:docPartBody>
        <w:p w:rsidR="00000000" w:rsidRDefault="00C270B7"/>
      </w:docPartBody>
    </w:docPart>
    <w:docPart>
      <w:docPartPr>
        <w:name w:val="096626CA74F34976BFF13DC74F252658"/>
        <w:category>
          <w:name w:val="General"/>
          <w:gallery w:val="placeholder"/>
        </w:category>
        <w:types>
          <w:type w:val="bbPlcHdr"/>
        </w:types>
        <w:behaviors>
          <w:behavior w:val="content"/>
        </w:behaviors>
        <w:guid w:val="{C8F0A6B4-6666-4656-AAC0-8F4F23778155}"/>
      </w:docPartPr>
      <w:docPartBody>
        <w:p w:rsidR="00000000" w:rsidRDefault="00C270B7"/>
      </w:docPartBody>
    </w:docPart>
    <w:docPart>
      <w:docPartPr>
        <w:name w:val="6E650C35678F4435A9F3E39372D68870"/>
        <w:category>
          <w:name w:val="General"/>
          <w:gallery w:val="placeholder"/>
        </w:category>
        <w:types>
          <w:type w:val="bbPlcHdr"/>
        </w:types>
        <w:behaviors>
          <w:behavior w:val="content"/>
        </w:behaviors>
        <w:guid w:val="{EA16F4FD-F0FA-4458-AC3F-9887D530BE97}"/>
      </w:docPartPr>
      <w:docPartBody>
        <w:p w:rsidR="00000000" w:rsidRDefault="00C270B7"/>
      </w:docPartBody>
    </w:docPart>
    <w:docPart>
      <w:docPartPr>
        <w:name w:val="5B5D9C261A914858826A3C4CDEE1BC21"/>
        <w:category>
          <w:name w:val="General"/>
          <w:gallery w:val="placeholder"/>
        </w:category>
        <w:types>
          <w:type w:val="bbPlcHdr"/>
        </w:types>
        <w:behaviors>
          <w:behavior w:val="content"/>
        </w:behaviors>
        <w:guid w:val="{1350E317-1DC2-4FE3-8F39-052773BEFBE3}"/>
      </w:docPartPr>
      <w:docPartBody>
        <w:p w:rsidR="00000000" w:rsidRDefault="00C270B7"/>
      </w:docPartBody>
    </w:docPart>
    <w:docPart>
      <w:docPartPr>
        <w:name w:val="8AAF542F03BD404A871B4F2136DE13C2"/>
        <w:category>
          <w:name w:val="General"/>
          <w:gallery w:val="placeholder"/>
        </w:category>
        <w:types>
          <w:type w:val="bbPlcHdr"/>
        </w:types>
        <w:behaviors>
          <w:behavior w:val="content"/>
        </w:behaviors>
        <w:guid w:val="{B82C4F4B-30E6-446D-AB78-AC04EA922A63}"/>
      </w:docPartPr>
      <w:docPartBody>
        <w:p w:rsidR="00000000" w:rsidRDefault="00C270B7"/>
      </w:docPartBody>
    </w:docPart>
    <w:docPart>
      <w:docPartPr>
        <w:name w:val="163D85B4A60647AEA0CBB3CDE876FEEE"/>
        <w:category>
          <w:name w:val="General"/>
          <w:gallery w:val="placeholder"/>
        </w:category>
        <w:types>
          <w:type w:val="bbPlcHdr"/>
        </w:types>
        <w:behaviors>
          <w:behavior w:val="content"/>
        </w:behaviors>
        <w:guid w:val="{708B8707-F23E-4AE1-BF1C-9FAAF67D15B5}"/>
      </w:docPartPr>
      <w:docPartBody>
        <w:p w:rsidR="00000000" w:rsidRDefault="00C270B7"/>
      </w:docPartBody>
    </w:docPart>
    <w:docPart>
      <w:docPartPr>
        <w:name w:val="CDFC618DBE4D43F8B97949563E6B1846"/>
        <w:category>
          <w:name w:val="General"/>
          <w:gallery w:val="placeholder"/>
        </w:category>
        <w:types>
          <w:type w:val="bbPlcHdr"/>
        </w:types>
        <w:behaviors>
          <w:behavior w:val="content"/>
        </w:behaviors>
        <w:guid w:val="{E7BA4A07-5216-4105-B512-E161FA07421B}"/>
      </w:docPartPr>
      <w:docPartBody>
        <w:p w:rsidR="00000000" w:rsidRDefault="00C270B7"/>
      </w:docPartBody>
    </w:docPart>
    <w:docPart>
      <w:docPartPr>
        <w:name w:val="E212A80CEE494D62BB817128CF11A1BB"/>
        <w:category>
          <w:name w:val="General"/>
          <w:gallery w:val="placeholder"/>
        </w:category>
        <w:types>
          <w:type w:val="bbPlcHdr"/>
        </w:types>
        <w:behaviors>
          <w:behavior w:val="content"/>
        </w:behaviors>
        <w:guid w:val="{69B916AD-7466-47A2-B68F-6571DB6D6653}"/>
      </w:docPartPr>
      <w:docPartBody>
        <w:p w:rsidR="00000000" w:rsidRDefault="002755AA" w:rsidP="002755AA">
          <w:pPr>
            <w:pStyle w:val="E212A80CEE494D62BB817128CF11A1BB"/>
          </w:pPr>
          <w:r w:rsidRPr="00A30DD1">
            <w:rPr>
              <w:rStyle w:val="PlaceholderText"/>
            </w:rPr>
            <w:t>Click here to enter a date.</w:t>
          </w:r>
        </w:p>
      </w:docPartBody>
    </w:docPart>
    <w:docPart>
      <w:docPartPr>
        <w:name w:val="A4317F10E4C64E4EB56CDC47FCDC0FBD"/>
        <w:category>
          <w:name w:val="General"/>
          <w:gallery w:val="placeholder"/>
        </w:category>
        <w:types>
          <w:type w:val="bbPlcHdr"/>
        </w:types>
        <w:behaviors>
          <w:behavior w:val="content"/>
        </w:behaviors>
        <w:guid w:val="{1973D15B-27D1-40DD-81DE-AA353FDF5DA8}"/>
      </w:docPartPr>
      <w:docPartBody>
        <w:p w:rsidR="00000000" w:rsidRDefault="00C270B7"/>
      </w:docPartBody>
    </w:docPart>
    <w:docPart>
      <w:docPartPr>
        <w:name w:val="33E371D8CE514924A05F2BFBDEC05AC6"/>
        <w:category>
          <w:name w:val="General"/>
          <w:gallery w:val="placeholder"/>
        </w:category>
        <w:types>
          <w:type w:val="bbPlcHdr"/>
        </w:types>
        <w:behaviors>
          <w:behavior w:val="content"/>
        </w:behaviors>
        <w:guid w:val="{8EC31395-A5C4-4916-A5CF-4F05D3B5F5D5}"/>
      </w:docPartPr>
      <w:docPartBody>
        <w:p w:rsidR="00000000" w:rsidRDefault="00C270B7"/>
      </w:docPartBody>
    </w:docPart>
    <w:docPart>
      <w:docPartPr>
        <w:name w:val="6A866E748D5D42818CC3D78E4A9B85C1"/>
        <w:category>
          <w:name w:val="General"/>
          <w:gallery w:val="placeholder"/>
        </w:category>
        <w:types>
          <w:type w:val="bbPlcHdr"/>
        </w:types>
        <w:behaviors>
          <w:behavior w:val="content"/>
        </w:behaviors>
        <w:guid w:val="{CABE5EDA-F5C4-42EB-A2A9-502266784D35}"/>
      </w:docPartPr>
      <w:docPartBody>
        <w:p w:rsidR="00000000" w:rsidRDefault="002755AA" w:rsidP="002755AA">
          <w:pPr>
            <w:pStyle w:val="6A866E748D5D42818CC3D78E4A9B85C1"/>
          </w:pPr>
          <w:r>
            <w:rPr>
              <w:rFonts w:eastAsia="Times New Roman" w:cs="Times New Roman"/>
              <w:bCs/>
              <w:szCs w:val="24"/>
            </w:rPr>
            <w:t xml:space="preserve"> </w:t>
          </w:r>
        </w:p>
      </w:docPartBody>
    </w:docPart>
    <w:docPart>
      <w:docPartPr>
        <w:name w:val="408D27293F7A42EC95300E27EC217998"/>
        <w:category>
          <w:name w:val="General"/>
          <w:gallery w:val="placeholder"/>
        </w:category>
        <w:types>
          <w:type w:val="bbPlcHdr"/>
        </w:types>
        <w:behaviors>
          <w:behavior w:val="content"/>
        </w:behaviors>
        <w:guid w:val="{A6517E7C-854E-4597-9D89-62C0227C7563}"/>
      </w:docPartPr>
      <w:docPartBody>
        <w:p w:rsidR="00000000" w:rsidRDefault="00C270B7"/>
      </w:docPartBody>
    </w:docPart>
    <w:docPart>
      <w:docPartPr>
        <w:name w:val="5E2C1EDEE87B47D0B73E231D4EF8425B"/>
        <w:category>
          <w:name w:val="General"/>
          <w:gallery w:val="placeholder"/>
        </w:category>
        <w:types>
          <w:type w:val="bbPlcHdr"/>
        </w:types>
        <w:behaviors>
          <w:behavior w:val="content"/>
        </w:behaviors>
        <w:guid w:val="{8643B035-1EE5-430A-BF5C-E52834EB47CD}"/>
      </w:docPartPr>
      <w:docPartBody>
        <w:p w:rsidR="00000000" w:rsidRDefault="00C270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55A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70B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5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755AA"/>
    <w:rPr>
      <w:rFonts w:ascii="Times New Roman" w:hAnsi="Times New Roman"/>
      <w:sz w:val="24"/>
    </w:rPr>
  </w:style>
  <w:style w:type="paragraph" w:customStyle="1" w:styleId="487D89B4F8B34DB4967D41FE18F7F88D9">
    <w:name w:val="487D89B4F8B34DB4967D41FE18F7F88D9"/>
    <w:rsid w:val="002755AA"/>
    <w:rPr>
      <w:rFonts w:ascii="Times New Roman" w:hAnsi="Times New Roman"/>
      <w:sz w:val="24"/>
    </w:rPr>
  </w:style>
  <w:style w:type="paragraph" w:customStyle="1" w:styleId="AE2570ED5D764CD7AF9686706F550F4622">
    <w:name w:val="AE2570ED5D764CD7AF9686706F550F4622"/>
    <w:rsid w:val="002755AA"/>
    <w:pPr>
      <w:tabs>
        <w:tab w:val="center" w:pos="4680"/>
        <w:tab w:val="right" w:pos="9360"/>
      </w:tabs>
      <w:spacing w:after="0" w:line="240" w:lineRule="auto"/>
    </w:pPr>
    <w:rPr>
      <w:rFonts w:ascii="Times New Roman" w:hAnsi="Times New Roman"/>
      <w:sz w:val="24"/>
    </w:rPr>
  </w:style>
  <w:style w:type="paragraph" w:customStyle="1" w:styleId="E212A80CEE494D62BB817128CF11A1BB">
    <w:name w:val="E212A80CEE494D62BB817128CF11A1BB"/>
    <w:rsid w:val="002755AA"/>
    <w:pPr>
      <w:spacing w:after="160" w:line="259" w:lineRule="auto"/>
    </w:pPr>
  </w:style>
  <w:style w:type="paragraph" w:customStyle="1" w:styleId="6A866E748D5D42818CC3D78E4A9B85C1">
    <w:name w:val="6A866E748D5D42818CC3D78E4A9B85C1"/>
    <w:rsid w:val="002755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E446C2-CA11-4B1E-A6C0-CE23FC95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849</Words>
  <Characters>4842</Characters>
  <Application>Microsoft Office Word</Application>
  <DocSecurity>0</DocSecurity>
  <Lines>40</Lines>
  <Paragraphs>11</Paragraphs>
  <ScaleCrop>false</ScaleCrop>
  <Company>Texas Legislative Council</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2019-05-10T18:38:00Z</dcterms:modified>
</cp:coreProperties>
</file>

<file path=docProps/custom.xml><?xml version="1.0" encoding="utf-8"?>
<op:Properties xmlns:vt="http://schemas.openxmlformats.org/officeDocument/2006/docPropsVTypes" xmlns:op="http://schemas.openxmlformats.org/officeDocument/2006/custom-properties"/>
</file>