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751D" w:rsidTr="00345119">
        <w:tc>
          <w:tcPr>
            <w:tcW w:w="9576" w:type="dxa"/>
            <w:noWrap/>
          </w:tcPr>
          <w:p w:rsidR="008423E4" w:rsidRPr="0022177D" w:rsidRDefault="00E54EF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4EFC" w:rsidP="008423E4">
      <w:pPr>
        <w:jc w:val="center"/>
      </w:pPr>
    </w:p>
    <w:p w:rsidR="008423E4" w:rsidRPr="00B31F0E" w:rsidRDefault="00E54EFC" w:rsidP="008423E4"/>
    <w:p w:rsidR="008423E4" w:rsidRPr="00742794" w:rsidRDefault="00E54EF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751D" w:rsidTr="00345119">
        <w:tc>
          <w:tcPr>
            <w:tcW w:w="9576" w:type="dxa"/>
          </w:tcPr>
          <w:p w:rsidR="008423E4" w:rsidRPr="00861995" w:rsidRDefault="00E54EFC" w:rsidP="00345119">
            <w:pPr>
              <w:jc w:val="right"/>
            </w:pPr>
            <w:r>
              <w:t>H.B. 1733</w:t>
            </w:r>
          </w:p>
        </w:tc>
      </w:tr>
      <w:tr w:rsidR="001A751D" w:rsidTr="00345119">
        <w:tc>
          <w:tcPr>
            <w:tcW w:w="9576" w:type="dxa"/>
          </w:tcPr>
          <w:p w:rsidR="008423E4" w:rsidRPr="00861995" w:rsidRDefault="00E54EFC" w:rsidP="007F2C76">
            <w:pPr>
              <w:jc w:val="right"/>
            </w:pPr>
            <w:r>
              <w:t xml:space="preserve">By: </w:t>
            </w:r>
            <w:r>
              <w:t>Zedler</w:t>
            </w:r>
          </w:p>
        </w:tc>
      </w:tr>
      <w:tr w:rsidR="001A751D" w:rsidTr="00345119">
        <w:tc>
          <w:tcPr>
            <w:tcW w:w="9576" w:type="dxa"/>
          </w:tcPr>
          <w:p w:rsidR="008423E4" w:rsidRPr="00861995" w:rsidRDefault="00E54EFC" w:rsidP="00345119">
            <w:pPr>
              <w:jc w:val="right"/>
            </w:pPr>
            <w:r>
              <w:t>County Affairs</w:t>
            </w:r>
          </w:p>
        </w:tc>
      </w:tr>
      <w:tr w:rsidR="001A751D" w:rsidTr="00345119">
        <w:tc>
          <w:tcPr>
            <w:tcW w:w="9576" w:type="dxa"/>
          </w:tcPr>
          <w:p w:rsidR="008423E4" w:rsidRDefault="00E54EF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4EFC" w:rsidP="008423E4">
      <w:pPr>
        <w:tabs>
          <w:tab w:val="right" w:pos="9360"/>
        </w:tabs>
      </w:pPr>
    </w:p>
    <w:p w:rsidR="008423E4" w:rsidRDefault="00E54EFC" w:rsidP="008423E4"/>
    <w:p w:rsidR="008423E4" w:rsidRDefault="00E54EF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751D" w:rsidTr="00345119">
        <w:tc>
          <w:tcPr>
            <w:tcW w:w="9576" w:type="dxa"/>
          </w:tcPr>
          <w:p w:rsidR="008423E4" w:rsidRPr="00A8133F" w:rsidRDefault="00E54EFC" w:rsidP="008873B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4EFC" w:rsidP="008873B1"/>
          <w:p w:rsidR="008423E4" w:rsidRDefault="00E54EFC" w:rsidP="008873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</w:t>
            </w:r>
            <w:r w:rsidRPr="007F2C76">
              <w:t xml:space="preserve">that </w:t>
            </w:r>
            <w:r>
              <w:t xml:space="preserve">allowing </w:t>
            </w:r>
            <w:r>
              <w:t xml:space="preserve">advertisements for </w:t>
            </w:r>
            <w:r>
              <w:t xml:space="preserve">licensed </w:t>
            </w:r>
            <w:r>
              <w:t>bail bond</w:t>
            </w:r>
            <w:r>
              <w:t xml:space="preserve"> suretie</w:t>
            </w:r>
            <w:r>
              <w:t xml:space="preserve">s to be posted in </w:t>
            </w:r>
            <w:r>
              <w:t xml:space="preserve">secure </w:t>
            </w:r>
            <w:r>
              <w:t xml:space="preserve">correctional </w:t>
            </w:r>
            <w:r>
              <w:t>facilities</w:t>
            </w:r>
            <w:r>
              <w:t xml:space="preserve"> </w:t>
            </w:r>
            <w:r>
              <w:t xml:space="preserve">would </w:t>
            </w:r>
            <w:r w:rsidRPr="007F2C76">
              <w:t xml:space="preserve">establish a new source of revenue </w:t>
            </w:r>
            <w:r>
              <w:t xml:space="preserve">for </w:t>
            </w:r>
            <w:r>
              <w:t xml:space="preserve">such </w:t>
            </w:r>
            <w:r>
              <w:t xml:space="preserve">facilities and help </w:t>
            </w:r>
            <w:r>
              <w:t xml:space="preserve">them </w:t>
            </w:r>
            <w:r w:rsidRPr="007F2C76">
              <w:t>manage operational costs</w:t>
            </w:r>
            <w:r>
              <w:t xml:space="preserve">, </w:t>
            </w:r>
            <w:r>
              <w:t>while ensuring</w:t>
            </w:r>
            <w:r>
              <w:t xml:space="preserve"> that inmates </w:t>
            </w:r>
            <w:r w:rsidRPr="007F2C76">
              <w:t>have access to information regarding bail and surety bonds.</w:t>
            </w:r>
            <w:r>
              <w:t xml:space="preserve"> H.B. 1733 seeks to allow secure correctional facilities to</w:t>
            </w:r>
            <w:r>
              <w:t xml:space="preserve"> post such adver</w:t>
            </w:r>
            <w:r>
              <w:t>tisements</w:t>
            </w:r>
            <w:r>
              <w:t xml:space="preserve">. </w:t>
            </w:r>
          </w:p>
          <w:p w:rsidR="008423E4" w:rsidRPr="00E26B13" w:rsidRDefault="00E54EFC" w:rsidP="008873B1">
            <w:pPr>
              <w:rPr>
                <w:b/>
              </w:rPr>
            </w:pPr>
          </w:p>
        </w:tc>
      </w:tr>
      <w:tr w:rsidR="001A751D" w:rsidTr="00345119">
        <w:tc>
          <w:tcPr>
            <w:tcW w:w="9576" w:type="dxa"/>
          </w:tcPr>
          <w:p w:rsidR="0017725B" w:rsidRDefault="00E54EFC" w:rsidP="008873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4EFC" w:rsidP="008873B1">
            <w:pPr>
              <w:rPr>
                <w:b/>
                <w:u w:val="single"/>
              </w:rPr>
            </w:pPr>
          </w:p>
          <w:p w:rsidR="00C213B2" w:rsidRPr="00C213B2" w:rsidRDefault="00E54EFC" w:rsidP="008873B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E54EFC" w:rsidP="008873B1">
            <w:pPr>
              <w:rPr>
                <w:b/>
                <w:u w:val="single"/>
              </w:rPr>
            </w:pPr>
          </w:p>
        </w:tc>
      </w:tr>
      <w:tr w:rsidR="001A751D" w:rsidTr="00345119">
        <w:tc>
          <w:tcPr>
            <w:tcW w:w="9576" w:type="dxa"/>
          </w:tcPr>
          <w:p w:rsidR="008423E4" w:rsidRPr="00A8133F" w:rsidRDefault="00E54EFC" w:rsidP="008873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4EFC" w:rsidP="008873B1"/>
          <w:p w:rsidR="00C213B2" w:rsidRDefault="00E54EFC" w:rsidP="008873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4EFC" w:rsidP="008873B1">
            <w:pPr>
              <w:rPr>
                <w:b/>
              </w:rPr>
            </w:pPr>
          </w:p>
        </w:tc>
      </w:tr>
      <w:tr w:rsidR="001A751D" w:rsidTr="00345119">
        <w:tc>
          <w:tcPr>
            <w:tcW w:w="9576" w:type="dxa"/>
          </w:tcPr>
          <w:p w:rsidR="008423E4" w:rsidRPr="00A8133F" w:rsidRDefault="00E54EFC" w:rsidP="008873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4EFC" w:rsidP="008873B1"/>
          <w:p w:rsidR="008423E4" w:rsidRDefault="00E54EFC" w:rsidP="008873B1">
            <w:pPr>
              <w:pStyle w:val="Header"/>
              <w:jc w:val="both"/>
            </w:pPr>
            <w:r>
              <w:t xml:space="preserve">H.B. 1733 amends the Occupations Code to authorize a municipal or county jail or a confinement facility operated by or under a contract with any division of the Texas Department of Criminal Justice to </w:t>
            </w:r>
            <w:r w:rsidRPr="00C213B2">
              <w:t>post in the</w:t>
            </w:r>
            <w:r>
              <w:t xml:space="preserve"> jail or</w:t>
            </w:r>
            <w:r w:rsidRPr="00C213B2">
              <w:t xml:space="preserve"> facility an advertisement or other </w:t>
            </w:r>
            <w:r w:rsidRPr="00C213B2">
              <w:t xml:space="preserve">information regarding a bail bond surety or an agent of a corporate surety licensed in the county where the </w:t>
            </w:r>
            <w:r>
              <w:t xml:space="preserve">jail or </w:t>
            </w:r>
            <w:r w:rsidRPr="00C213B2">
              <w:t>facility is located.</w:t>
            </w:r>
          </w:p>
          <w:p w:rsidR="008423E4" w:rsidRPr="00835628" w:rsidRDefault="00E54EFC" w:rsidP="008873B1">
            <w:pPr>
              <w:rPr>
                <w:b/>
              </w:rPr>
            </w:pPr>
          </w:p>
        </w:tc>
      </w:tr>
      <w:tr w:rsidR="001A751D" w:rsidTr="00345119">
        <w:tc>
          <w:tcPr>
            <w:tcW w:w="9576" w:type="dxa"/>
          </w:tcPr>
          <w:p w:rsidR="008423E4" w:rsidRPr="00A8133F" w:rsidRDefault="00E54EFC" w:rsidP="008873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4EFC" w:rsidP="008873B1"/>
          <w:p w:rsidR="008423E4" w:rsidRPr="003624F2" w:rsidRDefault="00E54EFC" w:rsidP="008873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213B2">
              <w:t>September 1, 2019.</w:t>
            </w:r>
          </w:p>
          <w:p w:rsidR="008423E4" w:rsidRPr="00233FDB" w:rsidRDefault="00E54EFC" w:rsidP="008873B1">
            <w:pPr>
              <w:rPr>
                <w:b/>
              </w:rPr>
            </w:pPr>
          </w:p>
        </w:tc>
      </w:tr>
    </w:tbl>
    <w:p w:rsidR="008423E4" w:rsidRPr="00BE0E75" w:rsidRDefault="00E54EF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4EF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4EFC">
      <w:r>
        <w:separator/>
      </w:r>
    </w:p>
  </w:endnote>
  <w:endnote w:type="continuationSeparator" w:id="0">
    <w:p w:rsidR="00000000" w:rsidRDefault="00E5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4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751D" w:rsidTr="009C1E9A">
      <w:trPr>
        <w:cantSplit/>
      </w:trPr>
      <w:tc>
        <w:tcPr>
          <w:tcW w:w="0" w:type="pct"/>
        </w:tcPr>
        <w:p w:rsidR="00137D90" w:rsidRDefault="00E54E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4E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4EF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4E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4E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751D" w:rsidTr="009C1E9A">
      <w:trPr>
        <w:cantSplit/>
      </w:trPr>
      <w:tc>
        <w:tcPr>
          <w:tcW w:w="0" w:type="pct"/>
        </w:tcPr>
        <w:p w:rsidR="00EC379B" w:rsidRDefault="00E54EF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4EF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29577</w:t>
          </w:r>
        </w:p>
      </w:tc>
      <w:tc>
        <w:tcPr>
          <w:tcW w:w="2453" w:type="pct"/>
        </w:tcPr>
        <w:p w:rsidR="00EC379B" w:rsidRDefault="00E54E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19.114.924</w:t>
          </w:r>
          <w:r>
            <w:fldChar w:fldCharType="end"/>
          </w:r>
        </w:p>
      </w:tc>
    </w:tr>
    <w:tr w:rsidR="001A751D" w:rsidTr="009C1E9A">
      <w:trPr>
        <w:cantSplit/>
      </w:trPr>
      <w:tc>
        <w:tcPr>
          <w:tcW w:w="0" w:type="pct"/>
        </w:tcPr>
        <w:p w:rsidR="00EC379B" w:rsidRDefault="00E54E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4EF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4EFC" w:rsidP="006D504F">
          <w:pPr>
            <w:pStyle w:val="Footer"/>
            <w:rPr>
              <w:rStyle w:val="PageNumber"/>
            </w:rPr>
          </w:pPr>
        </w:p>
        <w:p w:rsidR="00EC379B" w:rsidRDefault="00E54EF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751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4EF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4EF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4EF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4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4EFC">
      <w:r>
        <w:separator/>
      </w:r>
    </w:p>
  </w:footnote>
  <w:footnote w:type="continuationSeparator" w:id="0">
    <w:p w:rsidR="00000000" w:rsidRDefault="00E5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4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4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4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1D"/>
    <w:rsid w:val="001A751D"/>
    <w:rsid w:val="00E5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14085-C929-4BED-BE3E-20D11253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1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1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13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1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13B2"/>
    <w:rPr>
      <w:b/>
      <w:bCs/>
    </w:rPr>
  </w:style>
  <w:style w:type="paragraph" w:styleId="Revision">
    <w:name w:val="Revision"/>
    <w:hidden/>
    <w:uiPriority w:val="99"/>
    <w:semiHidden/>
    <w:rsid w:val="00C21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HB01733 (Committee Report (Unamended))</vt:lpstr>
    </vt:vector>
  </TitlesOfParts>
  <Company>State of Texas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29577</dc:subject>
  <dc:creator>State of Texas</dc:creator>
  <dc:description>HB 1733 by Zedler-(H)County Affairs</dc:description>
  <cp:lastModifiedBy>Scotty Wimberley</cp:lastModifiedBy>
  <cp:revision>2</cp:revision>
  <cp:lastPrinted>2019-02-13T23:31:00Z</cp:lastPrinted>
  <dcterms:created xsi:type="dcterms:W3CDTF">2019-04-29T16:22:00Z</dcterms:created>
  <dcterms:modified xsi:type="dcterms:W3CDTF">2019-04-29T16:22:00Z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19.114.924</vt:lpwstr>
  </property>
</Properties>
</file>