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142FB" w:rsidTr="00345119">
        <w:tc>
          <w:tcPr>
            <w:tcW w:w="9576" w:type="dxa"/>
            <w:noWrap/>
          </w:tcPr>
          <w:p w:rsidR="008423E4" w:rsidRPr="0022177D" w:rsidRDefault="001E08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085D" w:rsidP="008423E4">
      <w:pPr>
        <w:jc w:val="center"/>
      </w:pPr>
    </w:p>
    <w:p w:rsidR="008423E4" w:rsidRPr="00B31F0E" w:rsidRDefault="001E085D" w:rsidP="008423E4"/>
    <w:p w:rsidR="008423E4" w:rsidRPr="00742794" w:rsidRDefault="001E08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142FB" w:rsidTr="00345119">
        <w:tc>
          <w:tcPr>
            <w:tcW w:w="9576" w:type="dxa"/>
          </w:tcPr>
          <w:p w:rsidR="008423E4" w:rsidRPr="00861995" w:rsidRDefault="001E085D" w:rsidP="00345119">
            <w:pPr>
              <w:jc w:val="right"/>
            </w:pPr>
            <w:r>
              <w:t>H.B. 1753</w:t>
            </w:r>
          </w:p>
        </w:tc>
      </w:tr>
      <w:tr w:rsidR="003142FB" w:rsidTr="00345119">
        <w:tc>
          <w:tcPr>
            <w:tcW w:w="9576" w:type="dxa"/>
          </w:tcPr>
          <w:p w:rsidR="008423E4" w:rsidRPr="00861995" w:rsidRDefault="001E085D" w:rsidP="00C13839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3142FB" w:rsidTr="00345119">
        <w:tc>
          <w:tcPr>
            <w:tcW w:w="9576" w:type="dxa"/>
          </w:tcPr>
          <w:p w:rsidR="008423E4" w:rsidRPr="00861995" w:rsidRDefault="001E085D" w:rsidP="00345119">
            <w:pPr>
              <w:jc w:val="right"/>
            </w:pPr>
            <w:r>
              <w:t>Corrections</w:t>
            </w:r>
          </w:p>
        </w:tc>
      </w:tr>
      <w:tr w:rsidR="003142FB" w:rsidTr="00345119">
        <w:tc>
          <w:tcPr>
            <w:tcW w:w="9576" w:type="dxa"/>
          </w:tcPr>
          <w:p w:rsidR="008423E4" w:rsidRDefault="001E085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085D" w:rsidP="008423E4">
      <w:pPr>
        <w:tabs>
          <w:tab w:val="right" w:pos="9360"/>
        </w:tabs>
      </w:pPr>
    </w:p>
    <w:p w:rsidR="008423E4" w:rsidRDefault="001E085D" w:rsidP="008423E4"/>
    <w:p w:rsidR="008423E4" w:rsidRDefault="001E08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142FB" w:rsidTr="00345119">
        <w:tc>
          <w:tcPr>
            <w:tcW w:w="9576" w:type="dxa"/>
          </w:tcPr>
          <w:p w:rsidR="008423E4" w:rsidRPr="00A8133F" w:rsidRDefault="001E085D" w:rsidP="008057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085D" w:rsidP="0080579C"/>
          <w:p w:rsidR="009E5B8F" w:rsidRDefault="001E085D" w:rsidP="008057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>
              <w:t>the large amount of</w:t>
            </w:r>
            <w:r>
              <w:t xml:space="preserve"> resources </w:t>
            </w:r>
            <w:r>
              <w:t xml:space="preserve">spent supervising </w:t>
            </w:r>
            <w:r>
              <w:t xml:space="preserve">individuals </w:t>
            </w:r>
            <w:r>
              <w:t xml:space="preserve">who have successfully completed </w:t>
            </w:r>
            <w:r>
              <w:t>10 years</w:t>
            </w:r>
            <w:r>
              <w:t xml:space="preserve"> </w:t>
            </w:r>
            <w:r>
              <w:t xml:space="preserve">or more </w:t>
            </w:r>
            <w:r>
              <w:t xml:space="preserve">of parole or mandatory supervision </w:t>
            </w:r>
            <w:r>
              <w:t>would be better spent on releasees who are most likely to recidivate</w:t>
            </w:r>
            <w:r>
              <w:t>.</w:t>
            </w:r>
            <w:r>
              <w:t xml:space="preserve"> H.B. 1753 seeks to </w:t>
            </w:r>
            <w:r>
              <w:t xml:space="preserve">address this issue </w:t>
            </w:r>
            <w:r>
              <w:t>by making a releasee eligible for early release</w:t>
            </w:r>
            <w:r>
              <w:t xml:space="preserve"> from supervision</w:t>
            </w:r>
            <w:r>
              <w:t xml:space="preserve"> if the</w:t>
            </w:r>
            <w:r>
              <w:t xml:space="preserve"> releasee</w:t>
            </w:r>
            <w:r>
              <w:t xml:space="preserve"> has been under supervision for 1</w:t>
            </w:r>
            <w:r>
              <w:t>0 years.</w:t>
            </w:r>
          </w:p>
          <w:p w:rsidR="008423E4" w:rsidRPr="00E26B13" w:rsidRDefault="001E085D" w:rsidP="0080579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3142FB" w:rsidTr="00345119">
        <w:tc>
          <w:tcPr>
            <w:tcW w:w="9576" w:type="dxa"/>
          </w:tcPr>
          <w:p w:rsidR="0017725B" w:rsidRDefault="001E085D" w:rsidP="008057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085D" w:rsidP="0080579C">
            <w:pPr>
              <w:rPr>
                <w:b/>
                <w:u w:val="single"/>
              </w:rPr>
            </w:pPr>
          </w:p>
          <w:p w:rsidR="000D460F" w:rsidRPr="000D460F" w:rsidRDefault="001E085D" w:rsidP="0080579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1E085D" w:rsidP="0080579C">
            <w:pPr>
              <w:rPr>
                <w:b/>
                <w:u w:val="single"/>
              </w:rPr>
            </w:pPr>
          </w:p>
        </w:tc>
      </w:tr>
      <w:tr w:rsidR="003142FB" w:rsidTr="00345119">
        <w:tc>
          <w:tcPr>
            <w:tcW w:w="9576" w:type="dxa"/>
          </w:tcPr>
          <w:p w:rsidR="008423E4" w:rsidRPr="00A8133F" w:rsidRDefault="001E085D" w:rsidP="008057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085D" w:rsidP="0080579C"/>
          <w:p w:rsidR="00AD7DD8" w:rsidRDefault="001E085D" w:rsidP="008057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085D" w:rsidP="0080579C">
            <w:pPr>
              <w:rPr>
                <w:b/>
              </w:rPr>
            </w:pPr>
          </w:p>
        </w:tc>
      </w:tr>
      <w:tr w:rsidR="003142FB" w:rsidTr="00345119">
        <w:tc>
          <w:tcPr>
            <w:tcW w:w="9576" w:type="dxa"/>
          </w:tcPr>
          <w:p w:rsidR="008423E4" w:rsidRPr="00A8133F" w:rsidRDefault="001E085D" w:rsidP="008057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085D" w:rsidP="0080579C"/>
          <w:p w:rsidR="008423E4" w:rsidRDefault="001E085D" w:rsidP="008057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1753 </w:t>
            </w:r>
            <w:r>
              <w:t xml:space="preserve">amends the Government Code to include among the conditions for early release from supervision of certain persons released on parole or to mandatory supervision </w:t>
            </w:r>
            <w:r>
              <w:t xml:space="preserve">the condition </w:t>
            </w:r>
            <w:r>
              <w:t>that</w:t>
            </w:r>
            <w:r>
              <w:t xml:space="preserve"> </w:t>
            </w:r>
            <w:r>
              <w:t xml:space="preserve">the releasee </w:t>
            </w:r>
            <w:r>
              <w:t xml:space="preserve">has </w:t>
            </w:r>
            <w:r>
              <w:t>been under supervision for 10 years</w:t>
            </w:r>
            <w:r>
              <w:t>,</w:t>
            </w:r>
            <w:r>
              <w:t xml:space="preserve"> if 10 years i</w:t>
            </w:r>
            <w:r>
              <w:t xml:space="preserve">s less than </w:t>
            </w:r>
            <w:r w:rsidRPr="000D460F">
              <w:t>one-half of the time that remained on the releasee's sentence when the releasee was released from imprisonment</w:t>
            </w:r>
            <w:r>
              <w:t xml:space="preserve">. The bill applies to a person on parole or mandatory supervision on </w:t>
            </w:r>
            <w:r>
              <w:t xml:space="preserve">or </w:t>
            </w:r>
            <w:r>
              <w:t>after the bill's effective date</w:t>
            </w:r>
            <w:r>
              <w:t>, regardless of whether the per</w:t>
            </w:r>
            <w:r>
              <w:t>son was released on parole or to mandatory supervision before, on, or after that date</w:t>
            </w:r>
            <w:r>
              <w:t>.</w:t>
            </w:r>
          </w:p>
          <w:p w:rsidR="008423E4" w:rsidRPr="00835628" w:rsidRDefault="001E085D" w:rsidP="0080579C">
            <w:pPr>
              <w:rPr>
                <w:b/>
              </w:rPr>
            </w:pPr>
          </w:p>
        </w:tc>
      </w:tr>
      <w:tr w:rsidR="003142FB" w:rsidTr="00345119">
        <w:tc>
          <w:tcPr>
            <w:tcW w:w="9576" w:type="dxa"/>
          </w:tcPr>
          <w:p w:rsidR="008423E4" w:rsidRPr="00A8133F" w:rsidRDefault="001E085D" w:rsidP="008057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085D" w:rsidP="0080579C"/>
          <w:p w:rsidR="008423E4" w:rsidRDefault="001E085D" w:rsidP="0080579C">
            <w:r w:rsidRPr="000D460F">
              <w:t>September 1, 2019.</w:t>
            </w:r>
          </w:p>
          <w:p w:rsidR="00283041" w:rsidRPr="00233FDB" w:rsidRDefault="001E085D" w:rsidP="0080579C">
            <w:pPr>
              <w:rPr>
                <w:b/>
              </w:rPr>
            </w:pPr>
          </w:p>
        </w:tc>
      </w:tr>
    </w:tbl>
    <w:p w:rsidR="008423E4" w:rsidRPr="00BE0E75" w:rsidRDefault="001E085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085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085D">
      <w:r>
        <w:separator/>
      </w:r>
    </w:p>
  </w:endnote>
  <w:endnote w:type="continuationSeparator" w:id="0">
    <w:p w:rsidR="00000000" w:rsidRDefault="001E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0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142FB" w:rsidTr="009C1E9A">
      <w:trPr>
        <w:cantSplit/>
      </w:trPr>
      <w:tc>
        <w:tcPr>
          <w:tcW w:w="0" w:type="pct"/>
        </w:tcPr>
        <w:p w:rsidR="00137D90" w:rsidRDefault="001E08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08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08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08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08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42FB" w:rsidTr="009C1E9A">
      <w:trPr>
        <w:cantSplit/>
      </w:trPr>
      <w:tc>
        <w:tcPr>
          <w:tcW w:w="0" w:type="pct"/>
        </w:tcPr>
        <w:p w:rsidR="00EC379B" w:rsidRDefault="001E08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08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20377</w:t>
          </w:r>
        </w:p>
      </w:tc>
      <w:tc>
        <w:tcPr>
          <w:tcW w:w="2453" w:type="pct"/>
        </w:tcPr>
        <w:p w:rsidR="00EC379B" w:rsidRDefault="001E08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19.76.240</w:t>
          </w:r>
          <w:r>
            <w:fldChar w:fldCharType="end"/>
          </w:r>
        </w:p>
      </w:tc>
    </w:tr>
    <w:tr w:rsidR="003142FB" w:rsidTr="009C1E9A">
      <w:trPr>
        <w:cantSplit/>
      </w:trPr>
      <w:tc>
        <w:tcPr>
          <w:tcW w:w="0" w:type="pct"/>
        </w:tcPr>
        <w:p w:rsidR="00EC379B" w:rsidRDefault="001E08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08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085D" w:rsidP="006D504F">
          <w:pPr>
            <w:pStyle w:val="Footer"/>
            <w:rPr>
              <w:rStyle w:val="PageNumber"/>
            </w:rPr>
          </w:pPr>
        </w:p>
        <w:p w:rsidR="00EC379B" w:rsidRDefault="001E08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142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08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08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08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0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085D">
      <w:r>
        <w:separator/>
      </w:r>
    </w:p>
  </w:footnote>
  <w:footnote w:type="continuationSeparator" w:id="0">
    <w:p w:rsidR="00000000" w:rsidRDefault="001E0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0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0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0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FB"/>
    <w:rsid w:val="001E085D"/>
    <w:rsid w:val="0031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45E9B3-3669-4234-919F-EE0160BF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46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4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460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460F"/>
    <w:rPr>
      <w:b/>
      <w:bCs/>
    </w:rPr>
  </w:style>
  <w:style w:type="paragraph" w:styleId="Revision">
    <w:name w:val="Revision"/>
    <w:hidden/>
    <w:uiPriority w:val="99"/>
    <w:semiHidden/>
    <w:rsid w:val="000D460F"/>
    <w:rPr>
      <w:sz w:val="24"/>
      <w:szCs w:val="24"/>
    </w:rPr>
  </w:style>
  <w:style w:type="character" w:styleId="Hyperlink">
    <w:name w:val="Hyperlink"/>
    <w:basedOn w:val="DefaultParagraphFont"/>
    <w:unhideWhenUsed/>
    <w:rsid w:val="005E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1368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HB01753 (Committee Report (Unamended))</vt:lpstr>
    </vt:vector>
  </TitlesOfParts>
  <Company>State of Texas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20377</dc:subject>
  <dc:creator>State of Texas</dc:creator>
  <dc:description>HB 1753 by Allen-(H)Corrections</dc:description>
  <cp:lastModifiedBy>Stacey Nicchio</cp:lastModifiedBy>
  <cp:revision>2</cp:revision>
  <cp:lastPrinted>2003-11-26T17:21:00Z</cp:lastPrinted>
  <dcterms:created xsi:type="dcterms:W3CDTF">2019-04-16T16:27:00Z</dcterms:created>
  <dcterms:modified xsi:type="dcterms:W3CDTF">2019-04-16T16:27:00Z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19.76.240</vt:lpwstr>
  </property>
</Properties>
</file>