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D86" w:rsidRDefault="009B3D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BCEEEFB9144CA396FA0668E96BDC12"/>
          </w:placeholder>
        </w:sdtPr>
        <w:sdtContent>
          <w:r w:rsidRPr="005C2A78">
            <w:rPr>
              <w:rFonts w:cs="Times New Roman"/>
              <w:b/>
              <w:szCs w:val="24"/>
              <w:u w:val="single"/>
            </w:rPr>
            <w:t>BILL ANALYSIS</w:t>
          </w:r>
        </w:sdtContent>
      </w:sdt>
    </w:p>
    <w:p w:rsidR="009B3D86" w:rsidRPr="00585C31" w:rsidRDefault="009B3D86" w:rsidP="000F1DF9">
      <w:pPr>
        <w:spacing w:after="0" w:line="240" w:lineRule="auto"/>
        <w:rPr>
          <w:rFonts w:cs="Times New Roman"/>
          <w:szCs w:val="24"/>
        </w:rPr>
      </w:pPr>
    </w:p>
    <w:p w:rsidR="009B3D86" w:rsidRPr="00585C31" w:rsidRDefault="009B3D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B3D86" w:rsidTr="000F1DF9">
        <w:tc>
          <w:tcPr>
            <w:tcW w:w="2718" w:type="dxa"/>
          </w:tcPr>
          <w:p w:rsidR="009B3D86" w:rsidRPr="005C2A78" w:rsidRDefault="009B3D86" w:rsidP="006D756B">
            <w:pPr>
              <w:rPr>
                <w:rFonts w:cs="Times New Roman"/>
                <w:szCs w:val="24"/>
              </w:rPr>
            </w:pPr>
            <w:sdt>
              <w:sdtPr>
                <w:rPr>
                  <w:rFonts w:cs="Times New Roman"/>
                  <w:szCs w:val="24"/>
                </w:rPr>
                <w:alias w:val="Agency Title"/>
                <w:tag w:val="AgencyTitleContentControl"/>
                <w:id w:val="1920747753"/>
                <w:lock w:val="sdtContentLocked"/>
                <w:placeholder>
                  <w:docPart w:val="224769DFD1B34728A3455B9005D76832"/>
                </w:placeholder>
              </w:sdtPr>
              <w:sdtEndPr>
                <w:rPr>
                  <w:rFonts w:cstheme="minorBidi"/>
                  <w:szCs w:val="22"/>
                </w:rPr>
              </w:sdtEndPr>
              <w:sdtContent>
                <w:r>
                  <w:rPr>
                    <w:rFonts w:cs="Times New Roman"/>
                    <w:szCs w:val="24"/>
                  </w:rPr>
                  <w:t>Senate Research Center</w:t>
                </w:r>
              </w:sdtContent>
            </w:sdt>
          </w:p>
        </w:tc>
        <w:tc>
          <w:tcPr>
            <w:tcW w:w="6858" w:type="dxa"/>
          </w:tcPr>
          <w:p w:rsidR="009B3D86" w:rsidRPr="00FF6471" w:rsidRDefault="009B3D86" w:rsidP="000F1DF9">
            <w:pPr>
              <w:jc w:val="right"/>
              <w:rPr>
                <w:rFonts w:cs="Times New Roman"/>
                <w:szCs w:val="24"/>
              </w:rPr>
            </w:pPr>
            <w:sdt>
              <w:sdtPr>
                <w:rPr>
                  <w:rFonts w:cs="Times New Roman"/>
                  <w:szCs w:val="24"/>
                </w:rPr>
                <w:alias w:val="Bill Number"/>
                <w:tag w:val="BillNumberOne"/>
                <w:id w:val="-410784069"/>
                <w:lock w:val="sdtContentLocked"/>
                <w:placeholder>
                  <w:docPart w:val="BC390F3543EC4D3AB8C1CA1BF2F77C28"/>
                </w:placeholder>
              </w:sdtPr>
              <w:sdtContent>
                <w:r>
                  <w:rPr>
                    <w:rFonts w:cs="Times New Roman"/>
                    <w:szCs w:val="24"/>
                  </w:rPr>
                  <w:t>C.S.H.B. 1755</w:t>
                </w:r>
              </w:sdtContent>
            </w:sdt>
          </w:p>
        </w:tc>
      </w:tr>
      <w:tr w:rsidR="009B3D86" w:rsidTr="000F1DF9">
        <w:sdt>
          <w:sdtPr>
            <w:rPr>
              <w:rFonts w:cs="Times New Roman"/>
              <w:szCs w:val="24"/>
            </w:rPr>
            <w:alias w:val="TLCNumber"/>
            <w:tag w:val="TLCNumber"/>
            <w:id w:val="-542600604"/>
            <w:lock w:val="sdtLocked"/>
            <w:placeholder>
              <w:docPart w:val="876BD274B3EA4C838129BB4C0CE20604"/>
            </w:placeholder>
          </w:sdtPr>
          <w:sdtContent>
            <w:tc>
              <w:tcPr>
                <w:tcW w:w="2718" w:type="dxa"/>
              </w:tcPr>
              <w:p w:rsidR="009B3D86" w:rsidRPr="000F1DF9" w:rsidRDefault="009B3D86" w:rsidP="00C65088">
                <w:pPr>
                  <w:rPr>
                    <w:rFonts w:cs="Times New Roman"/>
                    <w:szCs w:val="24"/>
                  </w:rPr>
                </w:pPr>
                <w:r>
                  <w:rPr>
                    <w:rFonts w:cs="Times New Roman"/>
                    <w:szCs w:val="24"/>
                  </w:rPr>
                  <w:t>86R33613 JRR-F</w:t>
                </w:r>
              </w:p>
            </w:tc>
          </w:sdtContent>
        </w:sdt>
        <w:tc>
          <w:tcPr>
            <w:tcW w:w="6858" w:type="dxa"/>
          </w:tcPr>
          <w:p w:rsidR="009B3D86" w:rsidRPr="005C2A78" w:rsidRDefault="009B3D86" w:rsidP="006D756B">
            <w:pPr>
              <w:jc w:val="right"/>
              <w:rPr>
                <w:rFonts w:cs="Times New Roman"/>
                <w:szCs w:val="24"/>
              </w:rPr>
            </w:pPr>
            <w:sdt>
              <w:sdtPr>
                <w:rPr>
                  <w:rFonts w:cs="Times New Roman"/>
                  <w:szCs w:val="24"/>
                </w:rPr>
                <w:alias w:val="Author Label"/>
                <w:tag w:val="By"/>
                <w:id w:val="72399597"/>
                <w:lock w:val="sdtLocked"/>
                <w:placeholder>
                  <w:docPart w:val="EBD7B0AC2C2348F4BD3BF6CA0BCFA7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43C638E73F486197F0655437C4351F"/>
                </w:placeholder>
              </w:sdtPr>
              <w:sdtContent>
                <w:r>
                  <w:rPr>
                    <w:rFonts w:cs="Times New Roman"/>
                    <w:szCs w:val="24"/>
                  </w:rPr>
                  <w:t>Thompson, Ed et al.</w:t>
                </w:r>
              </w:sdtContent>
            </w:sdt>
            <w:sdt>
              <w:sdtPr>
                <w:rPr>
                  <w:rFonts w:cs="Times New Roman"/>
                  <w:szCs w:val="24"/>
                </w:rPr>
                <w:alias w:val="Sponsor"/>
                <w:tag w:val="Sponsor"/>
                <w:id w:val="-2039656131"/>
                <w:lock w:val="sdtContentLocked"/>
                <w:placeholder>
                  <w:docPart w:val="A07E01B42DFC49A3B26127CD736FEC6D"/>
                </w:placeholder>
              </w:sdtPr>
              <w:sdtContent>
                <w:r>
                  <w:rPr>
                    <w:rFonts w:cs="Times New Roman"/>
                    <w:szCs w:val="24"/>
                  </w:rPr>
                  <w:t xml:space="preserve"> (Hughes)</w:t>
                </w:r>
              </w:sdtContent>
            </w:sdt>
          </w:p>
        </w:tc>
      </w:tr>
      <w:tr w:rsidR="009B3D86" w:rsidTr="000F1DF9">
        <w:tc>
          <w:tcPr>
            <w:tcW w:w="2718" w:type="dxa"/>
          </w:tcPr>
          <w:p w:rsidR="009B3D86" w:rsidRPr="00BC7495" w:rsidRDefault="009B3D86" w:rsidP="000F1DF9">
            <w:pPr>
              <w:rPr>
                <w:rFonts w:cs="Times New Roman"/>
                <w:szCs w:val="24"/>
              </w:rPr>
            </w:pPr>
          </w:p>
        </w:tc>
        <w:sdt>
          <w:sdtPr>
            <w:rPr>
              <w:rFonts w:cs="Times New Roman"/>
              <w:szCs w:val="24"/>
            </w:rPr>
            <w:alias w:val="Committee"/>
            <w:tag w:val="Committee"/>
            <w:id w:val="1914272295"/>
            <w:lock w:val="sdtContentLocked"/>
            <w:placeholder>
              <w:docPart w:val="C1A5126374164C72B48A25A8305B0645"/>
            </w:placeholder>
          </w:sdtPr>
          <w:sdtContent>
            <w:tc>
              <w:tcPr>
                <w:tcW w:w="6858" w:type="dxa"/>
              </w:tcPr>
              <w:p w:rsidR="009B3D86" w:rsidRPr="00FF6471" w:rsidRDefault="009B3D86" w:rsidP="000F1DF9">
                <w:pPr>
                  <w:jc w:val="right"/>
                  <w:rPr>
                    <w:rFonts w:cs="Times New Roman"/>
                    <w:szCs w:val="24"/>
                  </w:rPr>
                </w:pPr>
                <w:r>
                  <w:rPr>
                    <w:rFonts w:cs="Times New Roman"/>
                    <w:szCs w:val="24"/>
                  </w:rPr>
                  <w:t>Transportation</w:t>
                </w:r>
              </w:p>
            </w:tc>
          </w:sdtContent>
        </w:sdt>
      </w:tr>
      <w:tr w:rsidR="009B3D86" w:rsidTr="000F1DF9">
        <w:tc>
          <w:tcPr>
            <w:tcW w:w="2718" w:type="dxa"/>
          </w:tcPr>
          <w:p w:rsidR="009B3D86" w:rsidRPr="00BC7495" w:rsidRDefault="009B3D86" w:rsidP="000F1DF9">
            <w:pPr>
              <w:rPr>
                <w:rFonts w:cs="Times New Roman"/>
                <w:szCs w:val="24"/>
              </w:rPr>
            </w:pPr>
          </w:p>
        </w:tc>
        <w:sdt>
          <w:sdtPr>
            <w:rPr>
              <w:rFonts w:cs="Times New Roman"/>
              <w:szCs w:val="24"/>
            </w:rPr>
            <w:alias w:val="Date"/>
            <w:tag w:val="DateContentControl"/>
            <w:id w:val="1178081906"/>
            <w:lock w:val="sdtLocked"/>
            <w:placeholder>
              <w:docPart w:val="25931A97751D4F15B1CBD027AFF2A70C"/>
            </w:placeholder>
            <w:date w:fullDate="2019-05-17T00:00:00Z">
              <w:dateFormat w:val="M/d/yyyy"/>
              <w:lid w:val="en-US"/>
              <w:storeMappedDataAs w:val="dateTime"/>
              <w:calendar w:val="gregorian"/>
            </w:date>
          </w:sdtPr>
          <w:sdtContent>
            <w:tc>
              <w:tcPr>
                <w:tcW w:w="6858" w:type="dxa"/>
              </w:tcPr>
              <w:p w:rsidR="009B3D86" w:rsidRPr="00FF6471" w:rsidRDefault="009B3D86" w:rsidP="000F1DF9">
                <w:pPr>
                  <w:jc w:val="right"/>
                  <w:rPr>
                    <w:rFonts w:cs="Times New Roman"/>
                    <w:szCs w:val="24"/>
                  </w:rPr>
                </w:pPr>
                <w:r>
                  <w:rPr>
                    <w:rFonts w:cs="Times New Roman"/>
                    <w:szCs w:val="24"/>
                  </w:rPr>
                  <w:t>5/17/2019</w:t>
                </w:r>
              </w:p>
            </w:tc>
          </w:sdtContent>
        </w:sdt>
      </w:tr>
      <w:tr w:rsidR="009B3D86" w:rsidTr="000F1DF9">
        <w:tc>
          <w:tcPr>
            <w:tcW w:w="2718" w:type="dxa"/>
          </w:tcPr>
          <w:p w:rsidR="009B3D86" w:rsidRPr="00BC7495" w:rsidRDefault="009B3D86" w:rsidP="000F1DF9">
            <w:pPr>
              <w:rPr>
                <w:rFonts w:cs="Times New Roman"/>
                <w:szCs w:val="24"/>
              </w:rPr>
            </w:pPr>
          </w:p>
        </w:tc>
        <w:sdt>
          <w:sdtPr>
            <w:rPr>
              <w:rFonts w:cs="Times New Roman"/>
              <w:szCs w:val="24"/>
            </w:rPr>
            <w:alias w:val="BA Version"/>
            <w:tag w:val="BAVersion"/>
            <w:id w:val="-1685590809"/>
            <w:lock w:val="sdtContentLocked"/>
            <w:placeholder>
              <w:docPart w:val="C30706E4B067489086878CFAE3FDE785"/>
            </w:placeholder>
          </w:sdtPr>
          <w:sdtContent>
            <w:tc>
              <w:tcPr>
                <w:tcW w:w="6858" w:type="dxa"/>
              </w:tcPr>
              <w:p w:rsidR="009B3D86" w:rsidRPr="00FF6471" w:rsidRDefault="009B3D86" w:rsidP="000F1DF9">
                <w:pPr>
                  <w:jc w:val="right"/>
                  <w:rPr>
                    <w:rFonts w:cs="Times New Roman"/>
                    <w:szCs w:val="24"/>
                  </w:rPr>
                </w:pPr>
                <w:r>
                  <w:rPr>
                    <w:rFonts w:cs="Times New Roman"/>
                    <w:szCs w:val="24"/>
                  </w:rPr>
                  <w:t>Committee Report (Substituted)</w:t>
                </w:r>
              </w:p>
            </w:tc>
          </w:sdtContent>
        </w:sdt>
      </w:tr>
    </w:tbl>
    <w:p w:rsidR="009B3D86" w:rsidRPr="00FF6471" w:rsidRDefault="009B3D86" w:rsidP="000F1DF9">
      <w:pPr>
        <w:spacing w:after="0" w:line="240" w:lineRule="auto"/>
        <w:rPr>
          <w:rFonts w:cs="Times New Roman"/>
          <w:szCs w:val="24"/>
        </w:rPr>
      </w:pPr>
    </w:p>
    <w:p w:rsidR="009B3D86" w:rsidRPr="00FF6471" w:rsidRDefault="009B3D86" w:rsidP="000F1DF9">
      <w:pPr>
        <w:spacing w:after="0" w:line="240" w:lineRule="auto"/>
        <w:rPr>
          <w:rFonts w:cs="Times New Roman"/>
          <w:szCs w:val="24"/>
        </w:rPr>
      </w:pPr>
    </w:p>
    <w:p w:rsidR="009B3D86" w:rsidRPr="00FF6471" w:rsidRDefault="009B3D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57E7333C444F9392C47D3B6F8F9C1A"/>
        </w:placeholder>
      </w:sdtPr>
      <w:sdtContent>
        <w:p w:rsidR="009B3D86" w:rsidRDefault="009B3D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66581E046F4C8B831608D68732F58D"/>
        </w:placeholder>
      </w:sdtPr>
      <w:sdtEndPr>
        <w:rPr>
          <w:rFonts w:cs="Times New Roman"/>
          <w:szCs w:val="24"/>
        </w:rPr>
      </w:sdtEndPr>
      <w:sdtContent>
        <w:p w:rsidR="009B3D86" w:rsidRDefault="009B3D86" w:rsidP="009B3D86">
          <w:pPr>
            <w:pStyle w:val="NormalWeb"/>
            <w:spacing w:before="0" w:beforeAutospacing="0" w:after="0" w:afterAutospacing="0"/>
            <w:jc w:val="both"/>
            <w:divId w:val="210848972"/>
            <w:rPr>
              <w:rFonts w:eastAsia="Times New Roman"/>
              <w:bCs/>
            </w:rPr>
          </w:pPr>
        </w:p>
        <w:p w:rsidR="009B3D86" w:rsidRPr="00210816" w:rsidRDefault="009B3D86" w:rsidP="009B3D86">
          <w:pPr>
            <w:pStyle w:val="NormalWeb"/>
            <w:spacing w:before="0" w:beforeAutospacing="0" w:after="0" w:afterAutospacing="0"/>
            <w:jc w:val="both"/>
            <w:divId w:val="210848972"/>
          </w:pPr>
          <w:r w:rsidRPr="00210816">
            <w:t xml:space="preserve">It has been noted that the statutory framework needed to allow the operation of certain assembled vehicles on Texas roadways, including titling and registration requirements, has yet to be adopted. H.B. 1755 seeks to address this issue by providing for the titling, registration, and inspection of these vehicles. (Original Author's/Sponsor's Statement of </w:t>
          </w:r>
          <w:r>
            <w:t>Intent</w:t>
          </w:r>
          <w:r w:rsidRPr="00210816">
            <w:t>)</w:t>
          </w:r>
        </w:p>
        <w:p w:rsidR="009B3D86" w:rsidRPr="009B3D86" w:rsidRDefault="009B3D86" w:rsidP="009B3D86">
          <w:pPr>
            <w:pStyle w:val="NormalWeb"/>
            <w:spacing w:before="0" w:beforeAutospacing="0" w:after="0" w:afterAutospacing="0"/>
            <w:jc w:val="both"/>
            <w:divId w:val="210848972"/>
          </w:pPr>
        </w:p>
      </w:sdtContent>
    </w:sdt>
    <w:p w:rsidR="009B3D86" w:rsidRDefault="009B3D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1755 </w:t>
      </w:r>
      <w:bookmarkStart w:id="1" w:name="AmendsCurrentLaw"/>
      <w:bookmarkEnd w:id="1"/>
      <w:r>
        <w:rPr>
          <w:rFonts w:cs="Times New Roman"/>
          <w:szCs w:val="24"/>
        </w:rPr>
        <w:t>amends current law relating to assembled vehicles and former military vehicles, including the titling and registration of those vehicles.</w:t>
      </w:r>
    </w:p>
    <w:p w:rsidR="009B3D86" w:rsidRPr="00210816" w:rsidRDefault="009B3D86" w:rsidP="000F1DF9">
      <w:pPr>
        <w:spacing w:after="0" w:line="240" w:lineRule="auto"/>
        <w:jc w:val="both"/>
        <w:rPr>
          <w:rFonts w:eastAsia="Times New Roman" w:cs="Times New Roman"/>
          <w:szCs w:val="24"/>
        </w:rPr>
      </w:pPr>
    </w:p>
    <w:p w:rsidR="009B3D86" w:rsidRPr="005C2A78" w:rsidRDefault="009B3D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8160D8BB5B45D3B01A17021DF6AB7E"/>
          </w:placeholder>
        </w:sdtPr>
        <w:sdtContent>
          <w:r>
            <w:rPr>
              <w:rFonts w:eastAsia="Times New Roman" w:cs="Times New Roman"/>
              <w:b/>
              <w:szCs w:val="24"/>
              <w:u w:val="single"/>
            </w:rPr>
            <w:t>RULEMAKING AUTHORITY</w:t>
          </w:r>
        </w:sdtContent>
      </w:sdt>
    </w:p>
    <w:p w:rsidR="009B3D86" w:rsidRPr="006529C4" w:rsidRDefault="009B3D86" w:rsidP="00774EC7">
      <w:pPr>
        <w:spacing w:after="0" w:line="240" w:lineRule="auto"/>
        <w:jc w:val="both"/>
        <w:rPr>
          <w:rFonts w:cs="Times New Roman"/>
          <w:szCs w:val="24"/>
        </w:rPr>
      </w:pPr>
    </w:p>
    <w:p w:rsidR="009B3D86" w:rsidRPr="006529C4" w:rsidRDefault="009B3D86"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Texas Department of Motor Vehicles</w:t>
      </w:r>
      <w:r>
        <w:rPr>
          <w:rFonts w:cs="Times New Roman"/>
          <w:szCs w:val="24"/>
        </w:rPr>
        <w:t xml:space="preserve"> in SECTION 3 (Section </w:t>
      </w:r>
      <w:r w:rsidRPr="00C21AF0">
        <w:rPr>
          <w:rFonts w:eastAsia="Times New Roman" w:cs="Times New Roman"/>
          <w:szCs w:val="24"/>
        </w:rPr>
        <w:t>731.002</w:t>
      </w:r>
      <w:r>
        <w:rPr>
          <w:rFonts w:cs="Times New Roman"/>
          <w:szCs w:val="24"/>
        </w:rPr>
        <w:t xml:space="preserve">, </w:t>
      </w:r>
      <w:r w:rsidRPr="00C21AF0">
        <w:rPr>
          <w:rFonts w:eastAsia="Times New Roman" w:cs="Times New Roman"/>
          <w:szCs w:val="24"/>
        </w:rPr>
        <w:t>731.052</w:t>
      </w:r>
      <w:r>
        <w:rPr>
          <w:rFonts w:eastAsia="Times New Roman" w:cs="Times New Roman"/>
          <w:szCs w:val="24"/>
        </w:rPr>
        <w:t>, and 731.101, Transportation</w:t>
      </w:r>
      <w:r w:rsidRPr="00C21AF0">
        <w:rPr>
          <w:rFonts w:eastAsia="Times New Roman" w:cs="Times New Roman"/>
          <w:szCs w:val="24"/>
        </w:rPr>
        <w:t xml:space="preserve"> Code</w:t>
      </w:r>
      <w:r>
        <w:rPr>
          <w:rFonts w:cs="Times New Roman"/>
          <w:szCs w:val="24"/>
        </w:rPr>
        <w:t>) of this bill.</w:t>
      </w:r>
    </w:p>
    <w:p w:rsidR="009B3D86" w:rsidRPr="006529C4" w:rsidRDefault="009B3D86" w:rsidP="00774EC7">
      <w:pPr>
        <w:spacing w:after="0" w:line="240" w:lineRule="auto"/>
        <w:jc w:val="both"/>
        <w:rPr>
          <w:rFonts w:cs="Times New Roman"/>
          <w:szCs w:val="24"/>
        </w:rPr>
      </w:pPr>
    </w:p>
    <w:p w:rsidR="009B3D86" w:rsidRPr="005C2A78" w:rsidRDefault="009B3D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A9CB2A1C3D4F06AE03281F260946A1"/>
          </w:placeholder>
        </w:sdtPr>
        <w:sdtContent>
          <w:r>
            <w:rPr>
              <w:rFonts w:eastAsia="Times New Roman" w:cs="Times New Roman"/>
              <w:b/>
              <w:szCs w:val="24"/>
              <w:u w:val="single"/>
            </w:rPr>
            <w:t>SECTION BY SECTION ANALYSIS</w:t>
          </w:r>
        </w:sdtContent>
      </w:sdt>
    </w:p>
    <w:p w:rsidR="009B3D86" w:rsidRPr="005C2A78" w:rsidRDefault="009B3D86" w:rsidP="000F1DF9">
      <w:pPr>
        <w:spacing w:after="0" w:line="240" w:lineRule="auto"/>
        <w:jc w:val="both"/>
        <w:rPr>
          <w:rFonts w:eastAsia="Times New Roman" w:cs="Times New Roman"/>
          <w:szCs w:val="24"/>
        </w:rPr>
      </w:pPr>
    </w:p>
    <w:p w:rsidR="009B3D86" w:rsidRPr="00C21AF0" w:rsidRDefault="009B3D86" w:rsidP="00F9627E">
      <w:pPr>
        <w:spacing w:after="0" w:line="240" w:lineRule="auto"/>
        <w:jc w:val="both"/>
        <w:rPr>
          <w:rFonts w:eastAsia="Times New Roman" w:cs="Times New Roman"/>
          <w:szCs w:val="24"/>
        </w:rPr>
      </w:pPr>
      <w:r w:rsidRPr="00C21AF0">
        <w:rPr>
          <w:rFonts w:eastAsia="Times New Roman" w:cs="Times New Roman"/>
          <w:szCs w:val="24"/>
        </w:rPr>
        <w:t>SECTION 1.</w:t>
      </w:r>
      <w:r>
        <w:rPr>
          <w:rFonts w:eastAsia="Times New Roman" w:cs="Times New Roman"/>
          <w:szCs w:val="24"/>
        </w:rPr>
        <w:t xml:space="preserve"> Amends </w:t>
      </w:r>
      <w:r w:rsidRPr="00C21AF0">
        <w:rPr>
          <w:rFonts w:eastAsia="Times New Roman" w:cs="Times New Roman"/>
          <w:szCs w:val="24"/>
        </w:rPr>
        <w:t xml:space="preserve">Subchapter A, Chapter 2301, Occupations Code, </w:t>
      </w:r>
      <w:r>
        <w:rPr>
          <w:rFonts w:eastAsia="Times New Roman" w:cs="Times New Roman"/>
          <w:szCs w:val="24"/>
        </w:rPr>
        <w:t xml:space="preserve">by adding Section 2301.0045, </w:t>
      </w:r>
      <w:r w:rsidRPr="00C21AF0">
        <w:rPr>
          <w:rFonts w:eastAsia="Times New Roman" w:cs="Times New Roman"/>
          <w:szCs w:val="24"/>
        </w:rPr>
        <w:t>as follows:</w:t>
      </w:r>
    </w:p>
    <w:p w:rsidR="009B3D86" w:rsidRPr="00C21AF0"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2301.0045.</w:t>
      </w:r>
      <w:r>
        <w:rPr>
          <w:rFonts w:eastAsia="Times New Roman" w:cs="Times New Roman"/>
          <w:szCs w:val="24"/>
        </w:rPr>
        <w:t xml:space="preserve"> </w:t>
      </w:r>
      <w:r w:rsidRPr="00C21AF0">
        <w:rPr>
          <w:rFonts w:eastAsia="Times New Roman" w:cs="Times New Roman"/>
          <w:szCs w:val="24"/>
        </w:rPr>
        <w:t xml:space="preserve">NONAPPLICABILITY OF CHAPTER TO ASSEMBLED VEHICLES AND HOBBYIST. </w:t>
      </w:r>
      <w:r>
        <w:rPr>
          <w:rFonts w:eastAsia="Times New Roman" w:cs="Times New Roman"/>
          <w:szCs w:val="24"/>
        </w:rPr>
        <w:t>Provides that t</w:t>
      </w:r>
      <w:r w:rsidRPr="00C21AF0">
        <w:rPr>
          <w:rFonts w:eastAsia="Times New Roman" w:cs="Times New Roman"/>
          <w:szCs w:val="24"/>
        </w:rPr>
        <w:t>his chapter</w:t>
      </w:r>
      <w:r>
        <w:rPr>
          <w:rFonts w:eastAsia="Times New Roman" w:cs="Times New Roman"/>
          <w:szCs w:val="24"/>
        </w:rPr>
        <w:t xml:space="preserve"> (Sale or Lease o</w:t>
      </w:r>
      <w:r w:rsidRPr="00C21AF0">
        <w:rPr>
          <w:rFonts w:eastAsia="Times New Roman" w:cs="Times New Roman"/>
          <w:szCs w:val="24"/>
        </w:rPr>
        <w:t>f Motor Vehicles</w:t>
      </w:r>
      <w:r>
        <w:rPr>
          <w:rFonts w:eastAsia="Times New Roman" w:cs="Times New Roman"/>
          <w:szCs w:val="24"/>
        </w:rPr>
        <w:t>)</w:t>
      </w:r>
      <w:r w:rsidRPr="00C21AF0">
        <w:rPr>
          <w:rFonts w:eastAsia="Times New Roman" w:cs="Times New Roman"/>
          <w:szCs w:val="24"/>
        </w:rPr>
        <w:t xml:space="preserve"> does not apply to an assembled vehicle or a hobbyist, as those terms are defined by Section 731.001, Transportation Code.</w:t>
      </w:r>
    </w:p>
    <w:p w:rsidR="009B3D86" w:rsidRPr="005C2A78" w:rsidRDefault="009B3D86" w:rsidP="00F9627E">
      <w:pPr>
        <w:spacing w:after="0" w:line="240" w:lineRule="auto"/>
        <w:jc w:val="both"/>
        <w:rPr>
          <w:rFonts w:eastAsia="Times New Roman" w:cs="Times New Roman"/>
          <w:szCs w:val="24"/>
        </w:rPr>
      </w:pPr>
    </w:p>
    <w:p w:rsidR="009B3D86" w:rsidRDefault="009B3D86" w:rsidP="00F9627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2302, Occupations Code, by adding Section 2302.009, as follows:</w:t>
      </w:r>
    </w:p>
    <w:p w:rsidR="009B3D86" w:rsidRDefault="009B3D86" w:rsidP="00F9627E">
      <w:pPr>
        <w:spacing w:after="0" w:line="240" w:lineRule="auto"/>
        <w:jc w:val="both"/>
        <w:rPr>
          <w:rFonts w:eastAsia="Times New Roman" w:cs="Times New Roman"/>
          <w:szCs w:val="24"/>
        </w:rPr>
      </w:pPr>
    </w:p>
    <w:p w:rsidR="009B3D86" w:rsidRPr="005C2A78" w:rsidRDefault="009B3D86" w:rsidP="00F9627E">
      <w:pPr>
        <w:spacing w:after="0" w:line="240" w:lineRule="auto"/>
        <w:ind w:left="720"/>
        <w:jc w:val="both"/>
        <w:rPr>
          <w:rFonts w:eastAsia="Times New Roman" w:cs="Times New Roman"/>
          <w:szCs w:val="24"/>
        </w:rPr>
      </w:pPr>
      <w:r>
        <w:rPr>
          <w:rFonts w:eastAsia="Times New Roman" w:cs="Times New Roman"/>
          <w:szCs w:val="24"/>
        </w:rPr>
        <w:t xml:space="preserve">Sec. 2302.009. REBUILDING OF ASSEMBLED VEHICLE PROHIBITED. Prohibits a salvage vehicle dealer from, as part of engaging in a business or activity regulated under this chapter, rebuilding an assembled vehicle, as defined by Section 731.001, Transportation Code. </w:t>
      </w:r>
    </w:p>
    <w:p w:rsidR="009B3D86" w:rsidRPr="005C2A78"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21AF0">
        <w:rPr>
          <w:rFonts w:eastAsia="Times New Roman" w:cs="Times New Roman"/>
          <w:szCs w:val="24"/>
        </w:rPr>
        <w:t xml:space="preserve">Subtitle J, Title 7, Transportation Code, </w:t>
      </w:r>
      <w:r>
        <w:rPr>
          <w:rFonts w:eastAsia="Times New Roman" w:cs="Times New Roman"/>
          <w:szCs w:val="24"/>
        </w:rPr>
        <w:t xml:space="preserve">by adding Chapter 731, </w:t>
      </w:r>
      <w:r w:rsidRPr="00C21AF0">
        <w:rPr>
          <w:rFonts w:eastAsia="Times New Roman" w:cs="Times New Roman"/>
          <w:szCs w:val="24"/>
        </w:rPr>
        <w:t>as follows:</w:t>
      </w:r>
    </w:p>
    <w:p w:rsidR="009B3D86" w:rsidRPr="00C21AF0"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ind w:left="720"/>
        <w:jc w:val="center"/>
        <w:rPr>
          <w:rFonts w:eastAsia="Times New Roman" w:cs="Times New Roman"/>
          <w:szCs w:val="24"/>
        </w:rPr>
      </w:pPr>
      <w:r w:rsidRPr="00C21AF0">
        <w:rPr>
          <w:rFonts w:eastAsia="Times New Roman" w:cs="Times New Roman"/>
          <w:szCs w:val="24"/>
        </w:rPr>
        <w:t>CHAPTER 731. ASSEMBLED VEHICLES</w:t>
      </w:r>
    </w:p>
    <w:p w:rsidR="009B3D86" w:rsidRPr="00C21AF0" w:rsidRDefault="009B3D86" w:rsidP="00F9627E">
      <w:pPr>
        <w:spacing w:after="0" w:line="240" w:lineRule="auto"/>
        <w:ind w:left="720"/>
        <w:jc w:val="center"/>
        <w:rPr>
          <w:rFonts w:eastAsia="Times New Roman" w:cs="Times New Roman"/>
          <w:szCs w:val="24"/>
        </w:rPr>
      </w:pPr>
    </w:p>
    <w:p w:rsidR="009B3D86" w:rsidRDefault="009B3D86" w:rsidP="00F9627E">
      <w:pPr>
        <w:spacing w:after="0" w:line="240" w:lineRule="auto"/>
        <w:ind w:left="720"/>
        <w:jc w:val="center"/>
        <w:rPr>
          <w:rFonts w:eastAsia="Times New Roman" w:cs="Times New Roman"/>
          <w:szCs w:val="24"/>
        </w:rPr>
      </w:pPr>
      <w:r w:rsidRPr="00C21AF0">
        <w:rPr>
          <w:rFonts w:eastAsia="Times New Roman" w:cs="Times New Roman"/>
          <w:szCs w:val="24"/>
        </w:rPr>
        <w:t>SUBCHAPTER A. GENERAL PROVISIONS</w:t>
      </w:r>
    </w:p>
    <w:p w:rsidR="009B3D86" w:rsidRPr="00C21AF0" w:rsidRDefault="009B3D86" w:rsidP="00F9627E">
      <w:pPr>
        <w:spacing w:after="0" w:line="240" w:lineRule="auto"/>
        <w:ind w:left="720"/>
        <w:jc w:val="center"/>
        <w:rPr>
          <w:rFonts w:eastAsia="Times New Roman" w:cs="Times New Roman"/>
          <w:szCs w:val="24"/>
        </w:rPr>
      </w:pPr>
    </w:p>
    <w:p w:rsidR="009B3D86"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731.001.</w:t>
      </w:r>
      <w:r>
        <w:rPr>
          <w:rFonts w:eastAsia="Times New Roman" w:cs="Times New Roman"/>
          <w:szCs w:val="24"/>
        </w:rPr>
        <w:t xml:space="preserve"> </w:t>
      </w:r>
      <w:r w:rsidRPr="00C21AF0">
        <w:rPr>
          <w:rFonts w:eastAsia="Times New Roman" w:cs="Times New Roman"/>
          <w:szCs w:val="24"/>
        </w:rPr>
        <w:t xml:space="preserve">DEFINITIONS. (a) </w:t>
      </w:r>
      <w:r>
        <w:rPr>
          <w:rFonts w:eastAsia="Times New Roman" w:cs="Times New Roman"/>
          <w:szCs w:val="24"/>
        </w:rPr>
        <w:t>Defines "assembled motorcycle," "assembled motor vehicle," "assembled vehicle," "assembled trailer," "custom vehicle," "glider kit," "hobbyist," "master technician," "owner," "replica," "title," and "vehicle" and defines "board" to mean the board of the Texas Department of Motor Vehicles (board) for purposes of this chapter.</w:t>
      </w:r>
    </w:p>
    <w:p w:rsidR="009B3D86"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Pr>
          <w:rFonts w:eastAsia="Times New Roman" w:cs="Times New Roman"/>
          <w:szCs w:val="24"/>
        </w:rPr>
        <w:t>(b) Defines "assembled vehicle" for purposes of Subsection (a)(4).</w:t>
      </w:r>
    </w:p>
    <w:p w:rsidR="009B3D86" w:rsidRDefault="009B3D86" w:rsidP="00F9627E">
      <w:pPr>
        <w:spacing w:after="0" w:line="240" w:lineRule="auto"/>
        <w:ind w:left="1440"/>
        <w:jc w:val="both"/>
        <w:rPr>
          <w:rFonts w:eastAsia="Times New Roman" w:cs="Times New Roman"/>
          <w:szCs w:val="24"/>
        </w:rPr>
      </w:pPr>
    </w:p>
    <w:p w:rsidR="009B3D86"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731.002.</w:t>
      </w:r>
      <w:r>
        <w:rPr>
          <w:rFonts w:eastAsia="Times New Roman" w:cs="Times New Roman"/>
          <w:szCs w:val="24"/>
        </w:rPr>
        <w:t xml:space="preserve"> </w:t>
      </w:r>
      <w:r w:rsidRPr="00C21AF0">
        <w:rPr>
          <w:rFonts w:eastAsia="Times New Roman" w:cs="Times New Roman"/>
          <w:szCs w:val="24"/>
        </w:rPr>
        <w:t xml:space="preserve">RULES. </w:t>
      </w:r>
      <w:r>
        <w:rPr>
          <w:rFonts w:eastAsia="Times New Roman" w:cs="Times New Roman"/>
          <w:szCs w:val="24"/>
        </w:rPr>
        <w:t xml:space="preserve">Authorizes </w:t>
      </w:r>
      <w:r w:rsidRPr="00C21AF0">
        <w:rPr>
          <w:rFonts w:eastAsia="Times New Roman" w:cs="Times New Roman"/>
          <w:szCs w:val="24"/>
        </w:rPr>
        <w:t xml:space="preserve">the board </w:t>
      </w:r>
      <w:r>
        <w:rPr>
          <w:rFonts w:eastAsia="Times New Roman" w:cs="Times New Roman"/>
          <w:szCs w:val="24"/>
        </w:rPr>
        <w:t>to</w:t>
      </w:r>
      <w:r w:rsidRPr="00C21AF0">
        <w:rPr>
          <w:rFonts w:eastAsia="Times New Roman" w:cs="Times New Roman"/>
          <w:szCs w:val="24"/>
        </w:rPr>
        <w:t xml:space="preserve"> adopt rules as necessary to implement and administer this chapter.</w:t>
      </w:r>
    </w:p>
    <w:p w:rsidR="009B3D86"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731.003.</w:t>
      </w:r>
      <w:r>
        <w:rPr>
          <w:rFonts w:eastAsia="Times New Roman" w:cs="Times New Roman"/>
          <w:szCs w:val="24"/>
        </w:rPr>
        <w:t xml:space="preserve"> </w:t>
      </w:r>
      <w:r w:rsidRPr="00C21AF0">
        <w:rPr>
          <w:rFonts w:eastAsia="Times New Roman" w:cs="Times New Roman"/>
          <w:szCs w:val="24"/>
        </w:rPr>
        <w:t xml:space="preserve">CONFLICT OF LAW. </w:t>
      </w:r>
      <w:r>
        <w:rPr>
          <w:rFonts w:eastAsia="Times New Roman" w:cs="Times New Roman"/>
          <w:szCs w:val="24"/>
        </w:rPr>
        <w:t>Provides that, t</w:t>
      </w:r>
      <w:r w:rsidRPr="00C21AF0">
        <w:rPr>
          <w:rFonts w:eastAsia="Times New Roman" w:cs="Times New Roman"/>
          <w:szCs w:val="24"/>
        </w:rPr>
        <w:t>o the extent of a conflict between this chapter, including a rule adopted under this chapter, and another law, this chapter controls.</w:t>
      </w:r>
    </w:p>
    <w:p w:rsidR="009B3D86" w:rsidRDefault="009B3D86" w:rsidP="00F9627E">
      <w:pPr>
        <w:spacing w:after="0" w:line="240" w:lineRule="auto"/>
        <w:ind w:left="720"/>
        <w:jc w:val="both"/>
        <w:rPr>
          <w:rFonts w:eastAsia="Times New Roman" w:cs="Times New Roman"/>
          <w:szCs w:val="24"/>
        </w:rPr>
      </w:pPr>
    </w:p>
    <w:p w:rsidR="009B3D86" w:rsidRPr="00C21AF0" w:rsidRDefault="009B3D86" w:rsidP="00F9627E">
      <w:pPr>
        <w:spacing w:after="0" w:line="240" w:lineRule="auto"/>
        <w:ind w:left="720"/>
        <w:jc w:val="center"/>
        <w:rPr>
          <w:rFonts w:eastAsia="Times New Roman" w:cs="Times New Roman"/>
          <w:szCs w:val="24"/>
        </w:rPr>
      </w:pPr>
      <w:r w:rsidRPr="00C21AF0">
        <w:rPr>
          <w:rFonts w:eastAsia="Times New Roman" w:cs="Times New Roman"/>
          <w:szCs w:val="24"/>
        </w:rPr>
        <w:t>SUBCHAPTER B. TITLE AND REGISTRATION</w:t>
      </w:r>
    </w:p>
    <w:p w:rsidR="009B3D86" w:rsidRPr="00C21AF0"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731.051.</w:t>
      </w:r>
      <w:r>
        <w:rPr>
          <w:rFonts w:eastAsia="Times New Roman" w:cs="Times New Roman"/>
          <w:szCs w:val="24"/>
        </w:rPr>
        <w:t xml:space="preserve"> </w:t>
      </w:r>
      <w:r w:rsidRPr="00C21AF0">
        <w:rPr>
          <w:rFonts w:eastAsia="Times New Roman" w:cs="Times New Roman"/>
          <w:szCs w:val="24"/>
        </w:rPr>
        <w:t xml:space="preserve">ELIGIBILITY FOR TITLE AND REGISTRATION. (a) </w:t>
      </w:r>
      <w:r>
        <w:rPr>
          <w:rFonts w:eastAsia="Times New Roman" w:cs="Times New Roman"/>
          <w:szCs w:val="24"/>
        </w:rPr>
        <w:t xml:space="preserve">Requires </w:t>
      </w:r>
      <w:r w:rsidRPr="00C21AF0">
        <w:rPr>
          <w:rFonts w:eastAsia="Times New Roman" w:cs="Times New Roman"/>
          <w:szCs w:val="24"/>
        </w:rPr>
        <w:t>a</w:t>
      </w:r>
      <w:r>
        <w:rPr>
          <w:rFonts w:eastAsia="Times New Roman" w:cs="Times New Roman"/>
          <w:szCs w:val="24"/>
        </w:rPr>
        <w:t>n owner of an assembled vehicle, e</w:t>
      </w:r>
      <w:r w:rsidRPr="00C21AF0">
        <w:rPr>
          <w:rFonts w:eastAsia="Times New Roman" w:cs="Times New Roman"/>
          <w:szCs w:val="24"/>
        </w:rPr>
        <w:t xml:space="preserve">xcept as provided by Subsection (b), </w:t>
      </w:r>
      <w:r>
        <w:rPr>
          <w:rFonts w:eastAsia="Times New Roman" w:cs="Times New Roman"/>
          <w:szCs w:val="24"/>
        </w:rPr>
        <w:t>to</w:t>
      </w:r>
      <w:r w:rsidRPr="00C21AF0">
        <w:rPr>
          <w:rFonts w:eastAsia="Times New Roman" w:cs="Times New Roman"/>
          <w:szCs w:val="24"/>
        </w:rPr>
        <w:t xml:space="preserve"> </w:t>
      </w:r>
      <w:r>
        <w:rPr>
          <w:rFonts w:eastAsia="Times New Roman" w:cs="Times New Roman"/>
          <w:szCs w:val="24"/>
        </w:rPr>
        <w:t xml:space="preserve">apply for a </w:t>
      </w:r>
      <w:r w:rsidRPr="00C21AF0">
        <w:rPr>
          <w:rFonts w:eastAsia="Times New Roman" w:cs="Times New Roman"/>
          <w:szCs w:val="24"/>
        </w:rPr>
        <w:t xml:space="preserve">title </w:t>
      </w:r>
      <w:r>
        <w:rPr>
          <w:rFonts w:eastAsia="Times New Roman" w:cs="Times New Roman"/>
          <w:szCs w:val="24"/>
        </w:rPr>
        <w:t xml:space="preserve">for the vehicle </w:t>
      </w:r>
      <w:r w:rsidRPr="00C21AF0">
        <w:rPr>
          <w:rFonts w:eastAsia="Times New Roman" w:cs="Times New Roman"/>
          <w:szCs w:val="24"/>
        </w:rPr>
        <w:t>and register the vehicle as provided by Chapters 501</w:t>
      </w:r>
      <w:r>
        <w:rPr>
          <w:rFonts w:eastAsia="Times New Roman" w:cs="Times New Roman"/>
          <w:szCs w:val="24"/>
        </w:rPr>
        <w:t xml:space="preserve"> (Certificate o</w:t>
      </w:r>
      <w:r w:rsidRPr="00C21AF0">
        <w:rPr>
          <w:rFonts w:eastAsia="Times New Roman" w:cs="Times New Roman"/>
          <w:szCs w:val="24"/>
        </w:rPr>
        <w:t>f Title Act</w:t>
      </w:r>
      <w:r>
        <w:rPr>
          <w:rFonts w:eastAsia="Times New Roman" w:cs="Times New Roman"/>
          <w:szCs w:val="24"/>
        </w:rPr>
        <w:t>)</w:t>
      </w:r>
      <w:r w:rsidRPr="00C21AF0">
        <w:rPr>
          <w:rFonts w:eastAsia="Times New Roman" w:cs="Times New Roman"/>
          <w:szCs w:val="24"/>
        </w:rPr>
        <w:t xml:space="preserve"> and 502</w:t>
      </w:r>
      <w:r>
        <w:rPr>
          <w:rFonts w:eastAsia="Times New Roman" w:cs="Times New Roman"/>
          <w:szCs w:val="24"/>
        </w:rPr>
        <w:t xml:space="preserve"> (Registration o</w:t>
      </w:r>
      <w:r w:rsidRPr="00C21AF0">
        <w:rPr>
          <w:rFonts w:eastAsia="Times New Roman" w:cs="Times New Roman"/>
          <w:szCs w:val="24"/>
        </w:rPr>
        <w:t>f Vehicles</w:t>
      </w:r>
      <w:r>
        <w:rPr>
          <w:rFonts w:eastAsia="Times New Roman" w:cs="Times New Roman"/>
          <w:szCs w:val="24"/>
        </w:rPr>
        <w:t>)</w:t>
      </w:r>
      <w:r w:rsidRPr="00C21AF0">
        <w:rPr>
          <w:rFonts w:eastAsia="Times New Roman" w:cs="Times New Roman"/>
          <w:szCs w:val="24"/>
        </w:rPr>
        <w:t xml:space="preserve">, as applicable, and in accordance with rules adopted under this chapter, regardless of whether the </w:t>
      </w:r>
      <w:r>
        <w:rPr>
          <w:rFonts w:eastAsia="Times New Roman" w:cs="Times New Roman"/>
          <w:szCs w:val="24"/>
        </w:rPr>
        <w:t xml:space="preserve">assembled </w:t>
      </w:r>
      <w:r w:rsidRPr="00C21AF0">
        <w:rPr>
          <w:rFonts w:eastAsia="Times New Roman" w:cs="Times New Roman"/>
          <w:szCs w:val="24"/>
        </w:rPr>
        <w:t xml:space="preserve">vehicle </w:t>
      </w:r>
      <w:r>
        <w:rPr>
          <w:rFonts w:eastAsia="Times New Roman" w:cs="Times New Roman"/>
          <w:szCs w:val="24"/>
        </w:rPr>
        <w:t xml:space="preserve">was built or assembled using a vehicle that was previously titled in this state or another jurisdiction. </w:t>
      </w:r>
    </w:p>
    <w:p w:rsidR="009B3D86"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Prohibits a</w:t>
      </w:r>
      <w:r w:rsidRPr="00C21AF0">
        <w:rPr>
          <w:rFonts w:eastAsia="Times New Roman" w:cs="Times New Roman"/>
          <w:szCs w:val="24"/>
        </w:rPr>
        <w:t xml:space="preserve">n assembled vehicle </w:t>
      </w:r>
      <w:r>
        <w:rPr>
          <w:rFonts w:eastAsia="Times New Roman" w:cs="Times New Roman"/>
          <w:szCs w:val="24"/>
        </w:rPr>
        <w:t>from being</w:t>
      </w:r>
      <w:r w:rsidRPr="00C21AF0">
        <w:rPr>
          <w:rFonts w:eastAsia="Times New Roman" w:cs="Times New Roman"/>
          <w:szCs w:val="24"/>
        </w:rPr>
        <w:t xml:space="preserve"> titled or registered in this state if the vehicle:</w:t>
      </w:r>
    </w:p>
    <w:p w:rsidR="009B3D86" w:rsidRDefault="009B3D86" w:rsidP="00F9627E">
      <w:pPr>
        <w:spacing w:after="0" w:line="240" w:lineRule="auto"/>
        <w:ind w:left="144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(1) is built or assembled from the merging of two or more vehicle classes, provided that component parts from the following vehicle classes may be interchanged;</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880"/>
        <w:jc w:val="both"/>
        <w:rPr>
          <w:rFonts w:eastAsia="Times New Roman" w:cs="Times New Roman"/>
          <w:szCs w:val="24"/>
        </w:rPr>
      </w:pPr>
      <w:r>
        <w:rPr>
          <w:rFonts w:eastAsia="Times New Roman" w:cs="Times New Roman"/>
          <w:szCs w:val="24"/>
        </w:rPr>
        <w:t>(A) two-axle, four-tire passenger cars;</w:t>
      </w:r>
    </w:p>
    <w:p w:rsidR="009B3D86" w:rsidRDefault="009B3D86" w:rsidP="00F9627E">
      <w:pPr>
        <w:spacing w:after="0" w:line="240" w:lineRule="auto"/>
        <w:ind w:left="2880"/>
        <w:jc w:val="both"/>
        <w:rPr>
          <w:rFonts w:eastAsia="Times New Roman" w:cs="Times New Roman"/>
          <w:szCs w:val="24"/>
        </w:rPr>
      </w:pPr>
    </w:p>
    <w:p w:rsidR="009B3D86" w:rsidRDefault="009B3D86" w:rsidP="00F9627E">
      <w:pPr>
        <w:spacing w:after="0" w:line="240" w:lineRule="auto"/>
        <w:ind w:left="2880"/>
        <w:jc w:val="both"/>
        <w:rPr>
          <w:rFonts w:eastAsia="Times New Roman" w:cs="Times New Roman"/>
          <w:szCs w:val="24"/>
        </w:rPr>
      </w:pPr>
      <w:r>
        <w:rPr>
          <w:rFonts w:eastAsia="Times New Roman" w:cs="Times New Roman"/>
          <w:szCs w:val="24"/>
        </w:rPr>
        <w:t>(B) two-axle, four-tire pickups, panels, and vans; and</w:t>
      </w:r>
    </w:p>
    <w:p w:rsidR="009B3D86" w:rsidRDefault="009B3D86" w:rsidP="00F9627E">
      <w:pPr>
        <w:spacing w:after="0" w:line="240" w:lineRule="auto"/>
        <w:ind w:left="2880"/>
        <w:jc w:val="both"/>
        <w:rPr>
          <w:rFonts w:eastAsia="Times New Roman" w:cs="Times New Roman"/>
          <w:szCs w:val="24"/>
        </w:rPr>
      </w:pPr>
    </w:p>
    <w:p w:rsidR="009B3D86" w:rsidRDefault="009B3D86" w:rsidP="00F9627E">
      <w:pPr>
        <w:spacing w:after="0" w:line="240" w:lineRule="auto"/>
        <w:ind w:left="2880"/>
        <w:jc w:val="both"/>
        <w:rPr>
          <w:rFonts w:eastAsia="Times New Roman" w:cs="Times New Roman"/>
          <w:szCs w:val="24"/>
        </w:rPr>
      </w:pPr>
      <w:r>
        <w:rPr>
          <w:rFonts w:eastAsia="Times New Roman" w:cs="Times New Roman"/>
          <w:szCs w:val="24"/>
        </w:rPr>
        <w:t>(C) six-tire dually pickups, of which the rear tires are dual tires;</w:t>
      </w:r>
    </w:p>
    <w:p w:rsidR="009B3D86" w:rsidRDefault="009B3D86" w:rsidP="00F9627E">
      <w:pPr>
        <w:spacing w:after="0" w:line="240" w:lineRule="auto"/>
        <w:ind w:left="288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 xml:space="preserve">uses the frame or body of a nonrepairable </w:t>
      </w:r>
      <w:r>
        <w:rPr>
          <w:rFonts w:eastAsia="Times New Roman" w:cs="Times New Roman"/>
          <w:szCs w:val="24"/>
        </w:rPr>
        <w:t>motor vehicle, as defined by Section 501.091(Definitions)</w:t>
      </w:r>
      <w:r w:rsidRPr="00C21AF0">
        <w:rPr>
          <w:rFonts w:eastAsia="Times New Roman" w:cs="Times New Roman"/>
          <w:szCs w:val="24"/>
        </w:rPr>
        <w:t>;</w:t>
      </w:r>
    </w:p>
    <w:p w:rsidR="009B3D86" w:rsidRPr="00C21AF0" w:rsidRDefault="009B3D86" w:rsidP="00F9627E">
      <w:pPr>
        <w:spacing w:after="0" w:line="240" w:lineRule="auto"/>
        <w:ind w:left="216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(3)</w:t>
      </w:r>
      <w:r>
        <w:rPr>
          <w:rFonts w:eastAsia="Times New Roman" w:cs="Times New Roman"/>
          <w:szCs w:val="24"/>
        </w:rPr>
        <w:t xml:space="preserve"> </w:t>
      </w:r>
      <w:r w:rsidRPr="00C21AF0">
        <w:rPr>
          <w:rFonts w:eastAsia="Times New Roman" w:cs="Times New Roman"/>
          <w:szCs w:val="24"/>
        </w:rPr>
        <w:t>contains any electrical or mechanical components from a flood</w:t>
      </w:r>
      <w:r>
        <w:rPr>
          <w:rFonts w:eastAsia="Times New Roman" w:cs="Times New Roman"/>
          <w:szCs w:val="24"/>
        </w:rPr>
        <w:noBreakHyphen/>
      </w:r>
      <w:r w:rsidRPr="00C21AF0">
        <w:rPr>
          <w:rFonts w:eastAsia="Times New Roman" w:cs="Times New Roman"/>
          <w:szCs w:val="24"/>
        </w:rPr>
        <w:t>damaged vehicle;</w:t>
      </w:r>
    </w:p>
    <w:p w:rsidR="009B3D86" w:rsidRPr="00C21AF0" w:rsidRDefault="009B3D86" w:rsidP="00F9627E">
      <w:pPr>
        <w:spacing w:after="0" w:line="240" w:lineRule="auto"/>
        <w:ind w:left="216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(4)</w:t>
      </w:r>
      <w:r>
        <w:rPr>
          <w:rFonts w:eastAsia="Times New Roman" w:cs="Times New Roman"/>
          <w:szCs w:val="24"/>
        </w:rPr>
        <w:t xml:space="preserve"> </w:t>
      </w:r>
      <w:r w:rsidRPr="00C21AF0">
        <w:rPr>
          <w:rFonts w:eastAsia="Times New Roman" w:cs="Times New Roman"/>
          <w:szCs w:val="24"/>
        </w:rPr>
        <w:t>is designed for off-highway use only;</w:t>
      </w:r>
    </w:p>
    <w:p w:rsidR="009B3D86" w:rsidRPr="00C21AF0" w:rsidRDefault="009B3D86" w:rsidP="00F9627E">
      <w:pPr>
        <w:spacing w:after="0" w:line="240" w:lineRule="auto"/>
        <w:ind w:left="216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(5)</w:t>
      </w:r>
      <w:r>
        <w:rPr>
          <w:rFonts w:eastAsia="Times New Roman" w:cs="Times New Roman"/>
          <w:szCs w:val="24"/>
        </w:rPr>
        <w:t xml:space="preserve"> </w:t>
      </w:r>
      <w:r w:rsidRPr="00C21AF0">
        <w:rPr>
          <w:rFonts w:eastAsia="Times New Roman" w:cs="Times New Roman"/>
          <w:szCs w:val="24"/>
        </w:rPr>
        <w:t>is designed by the manufacturer for on-track racing only;</w:t>
      </w:r>
    </w:p>
    <w:p w:rsidR="009B3D86" w:rsidRPr="00C21AF0" w:rsidRDefault="009B3D86" w:rsidP="00F9627E">
      <w:pPr>
        <w:spacing w:after="0" w:line="240" w:lineRule="auto"/>
        <w:ind w:left="216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(6)</w:t>
      </w:r>
      <w:r>
        <w:rPr>
          <w:rFonts w:eastAsia="Times New Roman" w:cs="Times New Roman"/>
          <w:szCs w:val="24"/>
        </w:rPr>
        <w:t xml:space="preserve"> </w:t>
      </w:r>
      <w:r w:rsidRPr="00C21AF0">
        <w:rPr>
          <w:rFonts w:eastAsia="Times New Roman" w:cs="Times New Roman"/>
          <w:szCs w:val="24"/>
        </w:rPr>
        <w:t>has been stripped to the extent that the vehicle loses its original identity; or</w:t>
      </w:r>
    </w:p>
    <w:p w:rsidR="009B3D86" w:rsidRPr="00C21AF0" w:rsidRDefault="009B3D86" w:rsidP="00F9627E">
      <w:pPr>
        <w:spacing w:after="0" w:line="240" w:lineRule="auto"/>
        <w:ind w:left="216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(7)</w:t>
      </w:r>
      <w:r>
        <w:rPr>
          <w:rFonts w:eastAsia="Times New Roman" w:cs="Times New Roman"/>
          <w:szCs w:val="24"/>
        </w:rPr>
        <w:t xml:space="preserve"> </w:t>
      </w:r>
      <w:r w:rsidRPr="00C21AF0">
        <w:rPr>
          <w:rFonts w:eastAsia="Times New Roman" w:cs="Times New Roman"/>
          <w:szCs w:val="24"/>
        </w:rPr>
        <w:t>uses any parts that do not meet federal motor vehicle safety standards, if standards have been developed for those parts.</w:t>
      </w:r>
    </w:p>
    <w:p w:rsidR="009B3D86" w:rsidRPr="00C21AF0" w:rsidRDefault="009B3D86" w:rsidP="00F9627E">
      <w:pPr>
        <w:spacing w:after="0" w:line="240" w:lineRule="auto"/>
        <w:ind w:left="720"/>
        <w:jc w:val="both"/>
        <w:rPr>
          <w:rFonts w:eastAsia="Times New Roman" w:cs="Times New Roman"/>
          <w:szCs w:val="24"/>
        </w:rPr>
      </w:pPr>
    </w:p>
    <w:p w:rsidR="009B3D86" w:rsidRPr="00C21AF0"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731.052.</w:t>
      </w:r>
      <w:r>
        <w:rPr>
          <w:rFonts w:eastAsia="Times New Roman" w:cs="Times New Roman"/>
          <w:szCs w:val="24"/>
        </w:rPr>
        <w:t xml:space="preserve"> </w:t>
      </w:r>
      <w:r w:rsidRPr="00C21AF0">
        <w:rPr>
          <w:rFonts w:eastAsia="Times New Roman" w:cs="Times New Roman"/>
          <w:szCs w:val="24"/>
        </w:rPr>
        <w:t xml:space="preserve">PROCEDURES AND REQUIREMENTS FOR TITLE AND REGISTRATION. (a) </w:t>
      </w:r>
      <w:r>
        <w:rPr>
          <w:rFonts w:eastAsia="Times New Roman" w:cs="Times New Roman"/>
          <w:szCs w:val="24"/>
        </w:rPr>
        <w:t>Requires t</w:t>
      </w:r>
      <w:r w:rsidRPr="00C21AF0">
        <w:rPr>
          <w:rFonts w:eastAsia="Times New Roman" w:cs="Times New Roman"/>
          <w:szCs w:val="24"/>
        </w:rPr>
        <w:t xml:space="preserve">he board by rule </w:t>
      </w:r>
      <w:r>
        <w:rPr>
          <w:rFonts w:eastAsia="Times New Roman" w:cs="Times New Roman"/>
          <w:szCs w:val="24"/>
        </w:rPr>
        <w:t>to</w:t>
      </w:r>
      <w:r w:rsidRPr="00C21AF0">
        <w:rPr>
          <w:rFonts w:eastAsia="Times New Roman" w:cs="Times New Roman"/>
          <w:szCs w:val="24"/>
        </w:rPr>
        <w:t xml:space="preserve"> establish </w:t>
      </w:r>
      <w:r>
        <w:rPr>
          <w:rFonts w:eastAsia="Times New Roman" w:cs="Times New Roman"/>
          <w:szCs w:val="24"/>
        </w:rPr>
        <w:t xml:space="preserve">procedures and requirements for </w:t>
      </w:r>
      <w:r w:rsidRPr="00C21AF0">
        <w:rPr>
          <w:rFonts w:eastAsia="Times New Roman" w:cs="Times New Roman"/>
          <w:szCs w:val="24"/>
        </w:rPr>
        <w:t>issuance of a</w:t>
      </w:r>
      <w:r>
        <w:rPr>
          <w:rFonts w:eastAsia="Times New Roman" w:cs="Times New Roman"/>
          <w:szCs w:val="24"/>
        </w:rPr>
        <w:t xml:space="preserve"> title for an assembled vehicle</w:t>
      </w:r>
      <w:r w:rsidRPr="00C21AF0">
        <w:rPr>
          <w:rFonts w:eastAsia="Times New Roman" w:cs="Times New Roman"/>
          <w:szCs w:val="24"/>
        </w:rPr>
        <w:t xml:space="preserve"> and</w:t>
      </w:r>
      <w:r>
        <w:rPr>
          <w:rFonts w:eastAsia="Times New Roman" w:cs="Times New Roman"/>
          <w:szCs w:val="24"/>
        </w:rPr>
        <w:t xml:space="preserve"> </w:t>
      </w:r>
      <w:r w:rsidRPr="00C21AF0">
        <w:rPr>
          <w:rFonts w:eastAsia="Times New Roman" w:cs="Times New Roman"/>
          <w:szCs w:val="24"/>
        </w:rPr>
        <w:t>registration of an assembled vehicle.</w:t>
      </w:r>
    </w:p>
    <w:p w:rsidR="009B3D86" w:rsidRPr="00C21AF0" w:rsidRDefault="009B3D86" w:rsidP="00F9627E">
      <w:pPr>
        <w:spacing w:after="0" w:line="240" w:lineRule="auto"/>
        <w:ind w:left="720"/>
        <w:jc w:val="both"/>
        <w:rPr>
          <w:rFonts w:eastAsia="Times New Roman" w:cs="Times New Roman"/>
          <w:szCs w:val="24"/>
        </w:rPr>
      </w:pPr>
    </w:p>
    <w:p w:rsidR="009B3D86" w:rsidRPr="00C21AF0" w:rsidRDefault="009B3D86" w:rsidP="00F9627E">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Provides that rules</w:t>
      </w:r>
      <w:r w:rsidRPr="00C21AF0">
        <w:rPr>
          <w:rFonts w:eastAsia="Times New Roman" w:cs="Times New Roman"/>
          <w:szCs w:val="24"/>
        </w:rPr>
        <w:t xml:space="preserve"> adopted under Subsection (a):</w:t>
      </w:r>
    </w:p>
    <w:p w:rsidR="009B3D86" w:rsidRPr="00C21AF0" w:rsidRDefault="009B3D86" w:rsidP="00F9627E">
      <w:pPr>
        <w:spacing w:after="0" w:line="240" w:lineRule="auto"/>
        <w:ind w:left="144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are prohibited from excluding</w:t>
      </w:r>
      <w:r w:rsidRPr="00C21AF0">
        <w:rPr>
          <w:rFonts w:eastAsia="Times New Roman" w:cs="Times New Roman"/>
          <w:szCs w:val="24"/>
        </w:rPr>
        <w:t xml:space="preserve"> a type of assembled vehicle, other than an assembled vehicle described by Section 731.051(b), from eligibility for title and registration;</w:t>
      </w:r>
    </w:p>
    <w:p w:rsidR="009B3D86" w:rsidRPr="00C21AF0"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are required to</w:t>
      </w:r>
      <w:r w:rsidRPr="00C21AF0">
        <w:rPr>
          <w:rFonts w:eastAsia="Times New Roman" w:cs="Times New Roman"/>
          <w:szCs w:val="24"/>
        </w:rPr>
        <w:t xml:space="preserve"> establish the form of a title i</w:t>
      </w:r>
      <w:r>
        <w:rPr>
          <w:rFonts w:eastAsia="Times New Roman" w:cs="Times New Roman"/>
          <w:szCs w:val="24"/>
        </w:rPr>
        <w:t>ssued for an assembled vehicle; and</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(3) are required to exempt an assembled vehicle or a type of assembled vehicle from any provision of Chapter 501 or 502 that an assembled vehicle cannot comply with or otherwise meet the requirements of.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720"/>
        <w:jc w:val="both"/>
        <w:rPr>
          <w:rFonts w:eastAsia="Times New Roman" w:cs="Times New Roman"/>
          <w:szCs w:val="24"/>
        </w:rPr>
      </w:pPr>
      <w:r>
        <w:rPr>
          <w:rFonts w:eastAsia="Times New Roman" w:cs="Times New Roman"/>
          <w:szCs w:val="24"/>
        </w:rPr>
        <w:t>Sec. 731.053. CERTIFICATE OF TITLE REQUIREMENTS. (a) Requires the title for an assembled vehicle that has never been titled in this state or any other jurisdiction to:</w:t>
      </w:r>
    </w:p>
    <w:p w:rsidR="009B3D86"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(1) list the owner of the assembled vehicle as the purchaser;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(2) contain the notation "NONE" in the space for the seller's name;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(3) list the municipality and state in which the vehicle was completed in the space for the seller's municipality and state; and</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(4) contain the odometer reading and the notation "NOT ACTUAL MILEAGE".</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Pr>
          <w:rFonts w:eastAsia="Times New Roman" w:cs="Times New Roman"/>
          <w:szCs w:val="24"/>
        </w:rPr>
        <w:t>(b) Requires a title issued for an assembled vehicle, except as provided by Subsection (a), to contain all of the information required under Section 501.021 (</w:t>
      </w:r>
      <w:r w:rsidRPr="00210816">
        <w:rPr>
          <w:rFonts w:eastAsia="Times New Roman" w:cs="Times New Roman"/>
          <w:szCs w:val="24"/>
        </w:rPr>
        <w:t>Title For Motor Vehicle</w:t>
      </w:r>
      <w:r>
        <w:rPr>
          <w:rFonts w:eastAsia="Times New Roman" w:cs="Times New Roman"/>
          <w:szCs w:val="24"/>
        </w:rPr>
        <w:t>).</w:t>
      </w:r>
    </w:p>
    <w:p w:rsidR="009B3D86" w:rsidRDefault="009B3D86" w:rsidP="00F9627E">
      <w:pPr>
        <w:spacing w:after="0" w:line="240" w:lineRule="auto"/>
        <w:ind w:left="1440"/>
        <w:jc w:val="both"/>
        <w:rPr>
          <w:rFonts w:eastAsia="Times New Roman" w:cs="Times New Roman"/>
          <w:szCs w:val="24"/>
        </w:rPr>
      </w:pPr>
    </w:p>
    <w:p w:rsidR="009B3D86" w:rsidRDefault="009B3D86" w:rsidP="00F9627E">
      <w:pPr>
        <w:spacing w:after="0" w:line="240" w:lineRule="auto"/>
        <w:ind w:left="720"/>
        <w:jc w:val="both"/>
        <w:rPr>
          <w:rFonts w:eastAsia="Times New Roman" w:cs="Times New Roman"/>
          <w:szCs w:val="24"/>
        </w:rPr>
      </w:pPr>
      <w:r>
        <w:rPr>
          <w:rFonts w:eastAsia="Times New Roman" w:cs="Times New Roman"/>
          <w:szCs w:val="24"/>
        </w:rPr>
        <w:t xml:space="preserve">Sec. 731.054. ASSIGNMENT OF VEHICLE IDENTIFICATION NUMBER. Requires </w:t>
      </w:r>
      <w:r w:rsidRPr="00210816">
        <w:rPr>
          <w:rFonts w:eastAsia="Times New Roman" w:cs="Times New Roman"/>
          <w:szCs w:val="24"/>
        </w:rPr>
        <w:t>the Texas Department of Motor Vehicles</w:t>
      </w:r>
      <w:r>
        <w:rPr>
          <w:rFonts w:eastAsia="Times New Roman" w:cs="Times New Roman"/>
          <w:szCs w:val="24"/>
        </w:rPr>
        <w:t xml:space="preserve"> (TxDMV) to assign a vehicle identification number under Section 501.033 (Assignment and Reassignment of Identification Number b</w:t>
      </w:r>
      <w:r w:rsidRPr="00210816">
        <w:rPr>
          <w:rFonts w:eastAsia="Times New Roman" w:cs="Times New Roman"/>
          <w:szCs w:val="24"/>
        </w:rPr>
        <w:t>y Department</w:t>
      </w:r>
      <w:r>
        <w:rPr>
          <w:rFonts w:eastAsia="Times New Roman" w:cs="Times New Roman"/>
          <w:szCs w:val="24"/>
        </w:rPr>
        <w:t xml:space="preserve">) to an assembled vehicle unless the vehicle has a discernible vehicle identification number assigned by: </w:t>
      </w:r>
    </w:p>
    <w:p w:rsidR="009B3D86"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(1) the manufacturer of the component part by which the vehicle may be identified; or</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(2) the maker of the kit from which the vehicle is built or assembled.</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720"/>
        <w:jc w:val="center"/>
        <w:rPr>
          <w:rFonts w:eastAsia="Times New Roman" w:cs="Times New Roman"/>
          <w:szCs w:val="24"/>
        </w:rPr>
      </w:pPr>
      <w:r>
        <w:rPr>
          <w:rFonts w:eastAsia="Times New Roman" w:cs="Times New Roman"/>
          <w:szCs w:val="24"/>
        </w:rPr>
        <w:t>SUBCHAPTER C. INSPECTION BY MASTER TECHNICIAN</w:t>
      </w:r>
    </w:p>
    <w:p w:rsidR="009B3D86"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720"/>
        <w:jc w:val="both"/>
        <w:rPr>
          <w:rFonts w:eastAsia="Times New Roman" w:cs="Times New Roman"/>
          <w:szCs w:val="24"/>
        </w:rPr>
      </w:pPr>
      <w:r>
        <w:rPr>
          <w:rFonts w:eastAsia="Times New Roman" w:cs="Times New Roman"/>
          <w:szCs w:val="24"/>
        </w:rPr>
        <w:t>Sec. 731.101. INSPECTION REQUIRED FOR ISSUANCE OF TITLE. (a) Requires an assembled vehicle, in addition to the inspection required under Chapter 548 (Compulsory Inspection o</w:t>
      </w:r>
      <w:r w:rsidRPr="00210816">
        <w:rPr>
          <w:rFonts w:eastAsia="Times New Roman" w:cs="Times New Roman"/>
          <w:szCs w:val="24"/>
        </w:rPr>
        <w:t>f Vehicles</w:t>
      </w:r>
      <w:r>
        <w:rPr>
          <w:rFonts w:eastAsia="Times New Roman" w:cs="Times New Roman"/>
          <w:szCs w:val="24"/>
        </w:rPr>
        <w:t xml:space="preserve">), to pass an inspection conducted by a master technician for the type of assembled vehicle being inspected. Requires the inspection to be conducted before the issuance of a title for the assembled vehicle. </w:t>
      </w:r>
    </w:p>
    <w:p w:rsidR="009B3D86"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Pr>
          <w:rFonts w:eastAsia="Times New Roman" w:cs="Times New Roman"/>
          <w:szCs w:val="24"/>
        </w:rPr>
        <w:t>(b) Requires the owner of the assembled vehicle, on application for a title for an assembled vehicle, to provide:</w:t>
      </w:r>
    </w:p>
    <w:p w:rsidR="009B3D86" w:rsidRDefault="009B3D86" w:rsidP="00F9627E">
      <w:pPr>
        <w:spacing w:after="0" w:line="240" w:lineRule="auto"/>
        <w:ind w:left="144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(1) proof acceptable to TxDMV that the vehicle passed an inspection conducted under this section; and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(2) a copy of the master technician's Automobile and Light Truck certification or a successor certification.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Pr>
          <w:rFonts w:eastAsia="Times New Roman" w:cs="Times New Roman"/>
          <w:szCs w:val="24"/>
        </w:rPr>
        <w:t xml:space="preserve">(c) Requires the board by rule to establish procedures and requirements for the inspection required by this section. Provides that rules adopted under this subsection: </w:t>
      </w:r>
    </w:p>
    <w:p w:rsidR="009B3D86" w:rsidRDefault="009B3D86" w:rsidP="00F9627E">
      <w:pPr>
        <w:spacing w:after="0" w:line="240" w:lineRule="auto"/>
        <w:ind w:left="144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(1) shall establish inspection criteria;</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(2) may specify additional items of equipment that are required to be inspected by a master technician and may </w:t>
      </w:r>
      <w:r>
        <w:rPr>
          <w:rFonts w:eastAsia="Times New Roman" w:cs="Times New Roman"/>
          <w:szCs w:val="24"/>
        </w:rPr>
        <w:t xml:space="preserve">specify </w:t>
      </w:r>
      <w:r>
        <w:rPr>
          <w:rFonts w:eastAsia="Times New Roman" w:cs="Times New Roman"/>
          <w:szCs w:val="24"/>
        </w:rPr>
        <w:t xml:space="preserve">different items of equipment that are required to be based on the type of assembled vehicle; and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(3) may require an owner of an assembled vehicle that is being inspected under this section to pay all fees required for the inspection, including any reinspection, in addition to all applicable fees required under Chapter 548 for an inspection or reinspection conducted under that chapter.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720"/>
        <w:jc w:val="both"/>
        <w:rPr>
          <w:rFonts w:eastAsia="Times New Roman" w:cs="Times New Roman"/>
          <w:szCs w:val="24"/>
        </w:rPr>
      </w:pPr>
      <w:r>
        <w:rPr>
          <w:rFonts w:eastAsia="Times New Roman" w:cs="Times New Roman"/>
          <w:szCs w:val="24"/>
        </w:rPr>
        <w:t>Sec. 731.102. EQUIPMENT SUBJECT TO INSPECTION. Requires an inspection conducted under Section 731.1001 to:</w:t>
      </w:r>
    </w:p>
    <w:p w:rsidR="009B3D86"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Pr>
          <w:rFonts w:eastAsia="Times New Roman" w:cs="Times New Roman"/>
          <w:szCs w:val="24"/>
        </w:rPr>
        <w:t>(1) as applicable, include the following items of an assembled vehicle:</w:t>
      </w:r>
    </w:p>
    <w:p w:rsidR="009B3D86" w:rsidRDefault="009B3D86" w:rsidP="00F9627E">
      <w:pPr>
        <w:spacing w:after="0" w:line="240" w:lineRule="auto"/>
        <w:ind w:left="144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(A) frame, chassis, and any structural components of the vehicle;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(B) wheel assembly;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(C) brake system, including each brake and power brake unit;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(D) steering system, including power steering; and</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(E) front seat belts in vehicles that contain seat belt anchorages; and</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Pr>
          <w:rFonts w:eastAsia="Times New Roman" w:cs="Times New Roman"/>
          <w:szCs w:val="24"/>
        </w:rPr>
        <w:t>(2) include an evaluation of the structural integrity of the assembled vehicle and, as applicable, the connection points of the:</w:t>
      </w:r>
    </w:p>
    <w:p w:rsidR="009B3D86" w:rsidRDefault="009B3D86" w:rsidP="00F9627E">
      <w:pPr>
        <w:spacing w:after="0" w:line="240" w:lineRule="auto"/>
        <w:ind w:left="144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(A) frame, chassis, or body:</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 xml:space="preserve">(B) steering system; </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(C) drive train; and</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Pr>
          <w:rFonts w:eastAsia="Times New Roman" w:cs="Times New Roman"/>
          <w:szCs w:val="24"/>
        </w:rPr>
        <w:t>(D) suspension.</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jc w:val="both"/>
        <w:rPr>
          <w:rFonts w:eastAsia="Times New Roman" w:cs="Times New Roman"/>
          <w:szCs w:val="24"/>
        </w:rPr>
      </w:pPr>
      <w:r>
        <w:rPr>
          <w:rFonts w:eastAsia="Times New Roman" w:cs="Times New Roman"/>
          <w:szCs w:val="24"/>
        </w:rPr>
        <w:t>SECTION 4</w:t>
      </w:r>
      <w:r w:rsidRPr="00C21AF0">
        <w:rPr>
          <w:rFonts w:eastAsia="Times New Roman" w:cs="Times New Roman"/>
          <w:szCs w:val="24"/>
        </w:rPr>
        <w:t>.</w:t>
      </w:r>
      <w:r>
        <w:rPr>
          <w:rFonts w:eastAsia="Times New Roman" w:cs="Times New Roman"/>
          <w:szCs w:val="24"/>
        </w:rPr>
        <w:t xml:space="preserve"> Amends </w:t>
      </w:r>
      <w:r w:rsidRPr="00C21AF0">
        <w:rPr>
          <w:rFonts w:eastAsia="Times New Roman" w:cs="Times New Roman"/>
          <w:szCs w:val="24"/>
        </w:rPr>
        <w:t>Section 501.002, Transportation Code, by amendi</w:t>
      </w:r>
      <w:r>
        <w:rPr>
          <w:rFonts w:eastAsia="Times New Roman" w:cs="Times New Roman"/>
          <w:szCs w:val="24"/>
        </w:rPr>
        <w:t xml:space="preserve">ng Subdivisions (1), (8), (24), (31), </w:t>
      </w:r>
      <w:r w:rsidRPr="00C21AF0">
        <w:rPr>
          <w:rFonts w:eastAsia="Times New Roman" w:cs="Times New Roman"/>
          <w:szCs w:val="24"/>
        </w:rPr>
        <w:t>and (32) and adding Subdivision (1-a)</w:t>
      </w:r>
      <w:r>
        <w:rPr>
          <w:rFonts w:eastAsia="Times New Roman" w:cs="Times New Roman"/>
          <w:szCs w:val="24"/>
        </w:rPr>
        <w:t xml:space="preserve"> to define "a</w:t>
      </w:r>
      <w:r w:rsidRPr="00C21AF0">
        <w:rPr>
          <w:rFonts w:eastAsia="Times New Roman" w:cs="Times New Roman"/>
          <w:szCs w:val="24"/>
        </w:rPr>
        <w:t xml:space="preserve">ssembled vehicle" </w:t>
      </w:r>
      <w:r>
        <w:rPr>
          <w:rFonts w:eastAsia="Times New Roman" w:cs="Times New Roman"/>
          <w:szCs w:val="24"/>
        </w:rPr>
        <w:t>and redefine "f</w:t>
      </w:r>
      <w:r w:rsidRPr="00C21AF0">
        <w:rPr>
          <w:rFonts w:eastAsia="Times New Roman" w:cs="Times New Roman"/>
          <w:szCs w:val="24"/>
        </w:rPr>
        <w:t>irst sale</w:t>
      </w:r>
      <w:r>
        <w:rPr>
          <w:rFonts w:eastAsia="Times New Roman" w:cs="Times New Roman"/>
          <w:szCs w:val="24"/>
        </w:rPr>
        <w:t>,</w:t>
      </w:r>
      <w:r w:rsidRPr="00C21AF0">
        <w:rPr>
          <w:rFonts w:eastAsia="Times New Roman" w:cs="Times New Roman"/>
          <w:szCs w:val="24"/>
        </w:rPr>
        <w:t>"</w:t>
      </w:r>
      <w:r>
        <w:rPr>
          <w:rFonts w:eastAsia="Times New Roman" w:cs="Times New Roman"/>
          <w:szCs w:val="24"/>
        </w:rPr>
        <w:t xml:space="preserve"> "s</w:t>
      </w:r>
      <w:r w:rsidRPr="00C21AF0">
        <w:rPr>
          <w:rFonts w:eastAsia="Times New Roman" w:cs="Times New Roman"/>
          <w:szCs w:val="24"/>
        </w:rPr>
        <w:t>erial number</w:t>
      </w:r>
      <w:r>
        <w:rPr>
          <w:rFonts w:eastAsia="Times New Roman" w:cs="Times New Roman"/>
          <w:szCs w:val="24"/>
        </w:rPr>
        <w:t>,</w:t>
      </w:r>
      <w:r w:rsidRPr="00C21AF0">
        <w:rPr>
          <w:rFonts w:eastAsia="Times New Roman" w:cs="Times New Roman"/>
          <w:szCs w:val="24"/>
        </w:rPr>
        <w:t>"</w:t>
      </w:r>
      <w:r>
        <w:rPr>
          <w:rFonts w:eastAsia="Times New Roman" w:cs="Times New Roman"/>
          <w:szCs w:val="24"/>
        </w:rPr>
        <w:t xml:space="preserve"> "used motor vehicle," and "v</w:t>
      </w:r>
      <w:r w:rsidRPr="00C21AF0">
        <w:rPr>
          <w:rFonts w:eastAsia="Times New Roman" w:cs="Times New Roman"/>
          <w:szCs w:val="24"/>
        </w:rPr>
        <w:t>ehicle identification number</w:t>
      </w:r>
      <w:r>
        <w:rPr>
          <w:rFonts w:eastAsia="Times New Roman" w:cs="Times New Roman"/>
          <w:szCs w:val="24"/>
        </w:rPr>
        <w:t>.</w:t>
      </w:r>
      <w:r w:rsidRPr="00C21AF0">
        <w:rPr>
          <w:rFonts w:eastAsia="Times New Roman" w:cs="Times New Roman"/>
          <w:szCs w:val="24"/>
        </w:rPr>
        <w:t>"</w:t>
      </w:r>
    </w:p>
    <w:p w:rsidR="009B3D86" w:rsidRDefault="009B3D86" w:rsidP="00F9627E">
      <w:pPr>
        <w:spacing w:after="0" w:line="240" w:lineRule="auto"/>
        <w:jc w:val="both"/>
        <w:rPr>
          <w:rFonts w:eastAsia="Times New Roman" w:cs="Times New Roman"/>
          <w:szCs w:val="24"/>
        </w:rPr>
      </w:pPr>
    </w:p>
    <w:p w:rsidR="009B3D86" w:rsidRDefault="009B3D86" w:rsidP="00F9627E">
      <w:pPr>
        <w:spacing w:after="0" w:line="240" w:lineRule="auto"/>
        <w:jc w:val="both"/>
        <w:rPr>
          <w:rFonts w:eastAsia="Times New Roman" w:cs="Times New Roman"/>
          <w:szCs w:val="24"/>
        </w:rPr>
      </w:pPr>
      <w:r>
        <w:rPr>
          <w:rFonts w:eastAsia="Times New Roman" w:cs="Times New Roman"/>
          <w:szCs w:val="24"/>
        </w:rPr>
        <w:t>SECTION 5</w:t>
      </w:r>
      <w:r w:rsidRPr="00C21AF0">
        <w:rPr>
          <w:rFonts w:eastAsia="Times New Roman" w:cs="Times New Roman"/>
          <w:szCs w:val="24"/>
        </w:rPr>
        <w:t>.</w:t>
      </w:r>
      <w:r>
        <w:rPr>
          <w:rFonts w:eastAsia="Times New Roman" w:cs="Times New Roman"/>
          <w:szCs w:val="24"/>
        </w:rPr>
        <w:t xml:space="preserve"> Amends </w:t>
      </w:r>
      <w:r w:rsidRPr="00C21AF0">
        <w:rPr>
          <w:rFonts w:eastAsia="Times New Roman" w:cs="Times New Roman"/>
          <w:szCs w:val="24"/>
        </w:rPr>
        <w:t>Section 5</w:t>
      </w:r>
      <w:r>
        <w:rPr>
          <w:rFonts w:eastAsia="Times New Roman" w:cs="Times New Roman"/>
          <w:szCs w:val="24"/>
        </w:rPr>
        <w:t xml:space="preserve">01.035(b), Transportation Code to redefine </w:t>
      </w:r>
      <w:r w:rsidRPr="00C21AF0">
        <w:rPr>
          <w:rFonts w:eastAsia="Times New Roman" w:cs="Times New Roman"/>
          <w:szCs w:val="24"/>
        </w:rPr>
        <w:t xml:space="preserve">"former military vehicle" </w:t>
      </w:r>
      <w:r>
        <w:rPr>
          <w:rFonts w:eastAsia="Times New Roman" w:cs="Times New Roman"/>
          <w:szCs w:val="24"/>
        </w:rPr>
        <w:t>for purposes of this section.</w:t>
      </w:r>
    </w:p>
    <w:p w:rsidR="009B3D86"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jc w:val="both"/>
        <w:rPr>
          <w:rFonts w:eastAsia="Times New Roman" w:cs="Times New Roman"/>
          <w:szCs w:val="24"/>
        </w:rPr>
      </w:pPr>
      <w:r>
        <w:rPr>
          <w:rFonts w:eastAsia="Times New Roman" w:cs="Times New Roman"/>
          <w:szCs w:val="24"/>
        </w:rPr>
        <w:t>SECTION 6</w:t>
      </w:r>
      <w:r w:rsidRPr="00C21AF0">
        <w:rPr>
          <w:rFonts w:eastAsia="Times New Roman" w:cs="Times New Roman"/>
          <w:szCs w:val="24"/>
        </w:rPr>
        <w:t>.</w:t>
      </w:r>
      <w:r>
        <w:rPr>
          <w:rFonts w:eastAsia="Times New Roman" w:cs="Times New Roman"/>
          <w:szCs w:val="24"/>
        </w:rPr>
        <w:t xml:space="preserve"> Amends </w:t>
      </w:r>
      <w:r w:rsidRPr="00C21AF0">
        <w:rPr>
          <w:rFonts w:eastAsia="Times New Roman" w:cs="Times New Roman"/>
          <w:szCs w:val="24"/>
        </w:rPr>
        <w:t xml:space="preserve">Section 502.001, Transportation Code, by adding Subdivision (17-a) to </w:t>
      </w:r>
      <w:r>
        <w:rPr>
          <w:rFonts w:eastAsia="Times New Roman" w:cs="Times New Roman"/>
          <w:szCs w:val="24"/>
        </w:rPr>
        <w:t>define "f</w:t>
      </w:r>
      <w:r w:rsidRPr="00C21AF0">
        <w:rPr>
          <w:rFonts w:eastAsia="Times New Roman" w:cs="Times New Roman"/>
          <w:szCs w:val="24"/>
        </w:rPr>
        <w:t>ormer military vehicle</w:t>
      </w:r>
      <w:r>
        <w:rPr>
          <w:rFonts w:eastAsia="Times New Roman" w:cs="Times New Roman"/>
          <w:szCs w:val="24"/>
        </w:rPr>
        <w:t>.</w:t>
      </w:r>
      <w:r w:rsidRPr="00C21AF0">
        <w:rPr>
          <w:rFonts w:eastAsia="Times New Roman" w:cs="Times New Roman"/>
          <w:szCs w:val="24"/>
        </w:rPr>
        <w:t xml:space="preserve">" </w:t>
      </w:r>
    </w:p>
    <w:p w:rsidR="009B3D86" w:rsidRPr="00C21AF0"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jc w:val="both"/>
        <w:rPr>
          <w:rFonts w:eastAsia="Times New Roman" w:cs="Times New Roman"/>
          <w:szCs w:val="24"/>
        </w:rPr>
      </w:pPr>
      <w:r>
        <w:rPr>
          <w:rFonts w:eastAsia="Times New Roman" w:cs="Times New Roman"/>
          <w:szCs w:val="24"/>
        </w:rPr>
        <w:t>SECTION 7</w:t>
      </w:r>
      <w:r w:rsidRPr="00C21AF0">
        <w:rPr>
          <w:rFonts w:eastAsia="Times New Roman" w:cs="Times New Roman"/>
          <w:szCs w:val="24"/>
        </w:rPr>
        <w:t>.</w:t>
      </w:r>
      <w:r>
        <w:rPr>
          <w:rFonts w:eastAsia="Times New Roman" w:cs="Times New Roman"/>
          <w:szCs w:val="24"/>
        </w:rPr>
        <w:t xml:space="preserve"> Amends </w:t>
      </w:r>
      <w:r w:rsidRPr="00C21AF0">
        <w:rPr>
          <w:rFonts w:eastAsia="Times New Roman" w:cs="Times New Roman"/>
          <w:szCs w:val="24"/>
        </w:rPr>
        <w:t xml:space="preserve">Subchapter D, Chapter 502, Transportation Code, </w:t>
      </w:r>
      <w:r>
        <w:rPr>
          <w:rFonts w:eastAsia="Times New Roman" w:cs="Times New Roman"/>
          <w:szCs w:val="24"/>
        </w:rPr>
        <w:t xml:space="preserve">by adding Section 502.141, </w:t>
      </w:r>
      <w:r w:rsidRPr="00C21AF0">
        <w:rPr>
          <w:rFonts w:eastAsia="Times New Roman" w:cs="Times New Roman"/>
          <w:szCs w:val="24"/>
        </w:rPr>
        <w:t>as follows:</w:t>
      </w:r>
    </w:p>
    <w:p w:rsidR="009B3D86" w:rsidRPr="00C21AF0"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502.141.</w:t>
      </w:r>
      <w:r>
        <w:rPr>
          <w:rFonts w:eastAsia="Times New Roman" w:cs="Times New Roman"/>
          <w:szCs w:val="24"/>
        </w:rPr>
        <w:t xml:space="preserve"> </w:t>
      </w:r>
      <w:r w:rsidRPr="00C21AF0">
        <w:rPr>
          <w:rFonts w:eastAsia="Times New Roman" w:cs="Times New Roman"/>
          <w:szCs w:val="24"/>
        </w:rPr>
        <w:t xml:space="preserve">OFF-HIGHWAY FORMER MILITARY VEHICLES. (a) </w:t>
      </w:r>
      <w:r>
        <w:rPr>
          <w:rFonts w:eastAsia="Times New Roman" w:cs="Times New Roman"/>
          <w:szCs w:val="24"/>
        </w:rPr>
        <w:t>Prohibits a person, e</w:t>
      </w:r>
      <w:r w:rsidRPr="00C21AF0">
        <w:rPr>
          <w:rFonts w:eastAsia="Times New Roman" w:cs="Times New Roman"/>
          <w:szCs w:val="24"/>
        </w:rPr>
        <w:t xml:space="preserve">xcept as provided by Subsections (b) and (c), </w:t>
      </w:r>
      <w:r>
        <w:rPr>
          <w:rFonts w:eastAsia="Times New Roman" w:cs="Times New Roman"/>
          <w:szCs w:val="24"/>
        </w:rPr>
        <w:t>from</w:t>
      </w:r>
      <w:r w:rsidRPr="00C21AF0">
        <w:rPr>
          <w:rFonts w:eastAsia="Times New Roman" w:cs="Times New Roman"/>
          <w:szCs w:val="24"/>
        </w:rPr>
        <w:t xml:space="preserve"> register</w:t>
      </w:r>
      <w:r>
        <w:rPr>
          <w:rFonts w:eastAsia="Times New Roman" w:cs="Times New Roman"/>
          <w:szCs w:val="24"/>
        </w:rPr>
        <w:t>ing</w:t>
      </w:r>
      <w:r w:rsidRPr="00C21AF0">
        <w:rPr>
          <w:rFonts w:eastAsia="Times New Roman" w:cs="Times New Roman"/>
          <w:szCs w:val="24"/>
        </w:rPr>
        <w:t xml:space="preserve"> a former military vehicle designated for off-highway use, with or without design alterations, for operation on a public highway.</w:t>
      </w:r>
    </w:p>
    <w:p w:rsidR="009B3D86" w:rsidRPr="00C21AF0" w:rsidRDefault="009B3D86" w:rsidP="00F9627E">
      <w:pPr>
        <w:spacing w:after="0" w:line="240" w:lineRule="auto"/>
        <w:ind w:left="720"/>
        <w:jc w:val="both"/>
        <w:rPr>
          <w:rFonts w:eastAsia="Times New Roman" w:cs="Times New Roman"/>
          <w:szCs w:val="24"/>
        </w:rPr>
      </w:pPr>
    </w:p>
    <w:p w:rsidR="009B3D86" w:rsidRPr="00C21AF0" w:rsidRDefault="009B3D86" w:rsidP="00F9627E">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Authorizes a</w:t>
      </w:r>
      <w:r w:rsidRPr="00C21AF0">
        <w:rPr>
          <w:rFonts w:eastAsia="Times New Roman" w:cs="Times New Roman"/>
          <w:szCs w:val="24"/>
        </w:rPr>
        <w:t xml:space="preserve"> former military vehicle </w:t>
      </w:r>
      <w:r>
        <w:rPr>
          <w:rFonts w:eastAsia="Times New Roman" w:cs="Times New Roman"/>
          <w:szCs w:val="24"/>
        </w:rPr>
        <w:t>to</w:t>
      </w:r>
      <w:r w:rsidRPr="00C21AF0">
        <w:rPr>
          <w:rFonts w:eastAsia="Times New Roman" w:cs="Times New Roman"/>
          <w:szCs w:val="24"/>
        </w:rPr>
        <w:t xml:space="preserve"> be registered for on-road use if the vehicle:</w:t>
      </w:r>
    </w:p>
    <w:p w:rsidR="009B3D86" w:rsidRPr="00C21AF0" w:rsidRDefault="009B3D86" w:rsidP="00F9627E">
      <w:pPr>
        <w:spacing w:after="0" w:line="240" w:lineRule="auto"/>
        <w:ind w:left="72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w:t>
      </w:r>
      <w:r w:rsidRPr="00C21AF0">
        <w:rPr>
          <w:rFonts w:eastAsia="Times New Roman" w:cs="Times New Roman"/>
          <w:szCs w:val="24"/>
        </w:rPr>
        <w:t>is a high mobility multipurpose wheeled vehicle designated for off</w:t>
      </w:r>
      <w:r>
        <w:rPr>
          <w:rFonts w:eastAsia="Times New Roman" w:cs="Times New Roman"/>
          <w:szCs w:val="24"/>
        </w:rPr>
        <w:noBreakHyphen/>
      </w:r>
      <w:r w:rsidRPr="00C21AF0">
        <w:rPr>
          <w:rFonts w:eastAsia="Times New Roman" w:cs="Times New Roman"/>
          <w:szCs w:val="24"/>
        </w:rPr>
        <w:t>highway use; and</w:t>
      </w:r>
    </w:p>
    <w:p w:rsidR="009B3D86" w:rsidRPr="00C21AF0" w:rsidRDefault="009B3D86" w:rsidP="00F9627E">
      <w:pPr>
        <w:spacing w:after="0" w:line="240" w:lineRule="auto"/>
        <w:ind w:left="144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has a gross vehicle weight rating of less than 10,000 pounds.</w:t>
      </w:r>
    </w:p>
    <w:p w:rsidR="009B3D86" w:rsidRPr="00C21AF0"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sidRPr="00C21AF0">
        <w:rPr>
          <w:rFonts w:eastAsia="Times New Roman" w:cs="Times New Roman"/>
          <w:szCs w:val="24"/>
        </w:rPr>
        <w:t>(c)</w:t>
      </w:r>
      <w:r>
        <w:rPr>
          <w:rFonts w:eastAsia="Times New Roman" w:cs="Times New Roman"/>
          <w:szCs w:val="24"/>
        </w:rPr>
        <w:t xml:space="preserve"> Authorizes a</w:t>
      </w:r>
      <w:r w:rsidRPr="00C21AF0">
        <w:rPr>
          <w:rFonts w:eastAsia="Times New Roman" w:cs="Times New Roman"/>
          <w:szCs w:val="24"/>
        </w:rPr>
        <w:t xml:space="preserve"> former military vehicle issued specialty license plates under Section 504.502 </w:t>
      </w:r>
      <w:r>
        <w:rPr>
          <w:rFonts w:eastAsia="Times New Roman" w:cs="Times New Roman"/>
          <w:szCs w:val="24"/>
        </w:rPr>
        <w:t>(</w:t>
      </w:r>
      <w:r w:rsidRPr="00C21AF0">
        <w:rPr>
          <w:rFonts w:eastAsia="Times New Roman" w:cs="Times New Roman"/>
          <w:szCs w:val="24"/>
        </w:rPr>
        <w:t>Certain Exhibition Vehicles</w:t>
      </w:r>
      <w:r>
        <w:rPr>
          <w:rFonts w:eastAsia="Times New Roman" w:cs="Times New Roman"/>
          <w:szCs w:val="24"/>
        </w:rPr>
        <w:t>) to</w:t>
      </w:r>
      <w:r w:rsidRPr="00C21AF0">
        <w:rPr>
          <w:rFonts w:eastAsia="Times New Roman" w:cs="Times New Roman"/>
          <w:szCs w:val="24"/>
        </w:rPr>
        <w:t xml:space="preserve"> be operated on a public highway in accordance with that section.</w:t>
      </w:r>
    </w:p>
    <w:p w:rsidR="009B3D86" w:rsidRDefault="009B3D86" w:rsidP="00F9627E">
      <w:pPr>
        <w:spacing w:after="0" w:line="240" w:lineRule="auto"/>
        <w:ind w:left="720"/>
        <w:jc w:val="both"/>
        <w:rPr>
          <w:rFonts w:eastAsia="Times New Roman" w:cs="Times New Roman"/>
          <w:szCs w:val="24"/>
        </w:rPr>
      </w:pPr>
    </w:p>
    <w:p w:rsidR="009B3D86" w:rsidRPr="00C21AF0" w:rsidRDefault="009B3D86" w:rsidP="00F9627E">
      <w:pPr>
        <w:spacing w:after="0" w:line="240" w:lineRule="auto"/>
        <w:jc w:val="both"/>
        <w:rPr>
          <w:rFonts w:eastAsia="Times New Roman" w:cs="Times New Roman"/>
          <w:szCs w:val="24"/>
        </w:rPr>
      </w:pPr>
      <w:r>
        <w:rPr>
          <w:rFonts w:eastAsia="Times New Roman" w:cs="Times New Roman"/>
          <w:szCs w:val="24"/>
        </w:rPr>
        <w:t>SECTION 8</w:t>
      </w:r>
      <w:r w:rsidRPr="00C21AF0">
        <w:rPr>
          <w:rFonts w:eastAsia="Times New Roman" w:cs="Times New Roman"/>
          <w:szCs w:val="24"/>
        </w:rPr>
        <w:t>.</w:t>
      </w:r>
      <w:r>
        <w:rPr>
          <w:rFonts w:eastAsia="Times New Roman" w:cs="Times New Roman"/>
          <w:szCs w:val="24"/>
        </w:rPr>
        <w:t xml:space="preserve"> Amends </w:t>
      </w:r>
      <w:r w:rsidRPr="00C21AF0">
        <w:rPr>
          <w:rFonts w:eastAsia="Times New Roman" w:cs="Times New Roman"/>
          <w:szCs w:val="24"/>
        </w:rPr>
        <w:t xml:space="preserve">Subchapter A, Chapter 503, Transportation Code, </w:t>
      </w:r>
      <w:r>
        <w:rPr>
          <w:rFonts w:eastAsia="Times New Roman" w:cs="Times New Roman"/>
          <w:szCs w:val="24"/>
        </w:rPr>
        <w:t xml:space="preserve">by adding Section 503.013, </w:t>
      </w:r>
      <w:r w:rsidRPr="00C21AF0">
        <w:rPr>
          <w:rFonts w:eastAsia="Times New Roman" w:cs="Times New Roman"/>
          <w:szCs w:val="24"/>
        </w:rPr>
        <w:t>as follows:</w:t>
      </w:r>
    </w:p>
    <w:p w:rsidR="009B3D86" w:rsidRPr="00C21AF0"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503.013.</w:t>
      </w:r>
      <w:r>
        <w:rPr>
          <w:rFonts w:eastAsia="Times New Roman" w:cs="Times New Roman"/>
          <w:szCs w:val="24"/>
        </w:rPr>
        <w:t xml:space="preserve"> </w:t>
      </w:r>
      <w:r w:rsidRPr="00C21AF0">
        <w:rPr>
          <w:rFonts w:eastAsia="Times New Roman" w:cs="Times New Roman"/>
          <w:szCs w:val="24"/>
        </w:rPr>
        <w:t xml:space="preserve">DEALER TRANSFER OF CERTAIN ASSEMBLED VEHICLES PROHIBITED. (a) </w:t>
      </w:r>
      <w:r>
        <w:rPr>
          <w:rFonts w:eastAsia="Times New Roman" w:cs="Times New Roman"/>
          <w:szCs w:val="24"/>
        </w:rPr>
        <w:t>Defines "a</w:t>
      </w:r>
      <w:r w:rsidRPr="00C21AF0">
        <w:rPr>
          <w:rFonts w:eastAsia="Times New Roman" w:cs="Times New Roman"/>
          <w:szCs w:val="24"/>
        </w:rPr>
        <w:t xml:space="preserve">ssembled vehicle" </w:t>
      </w:r>
      <w:r>
        <w:rPr>
          <w:rFonts w:eastAsia="Times New Roman" w:cs="Times New Roman"/>
          <w:szCs w:val="24"/>
        </w:rPr>
        <w:t>and "r</w:t>
      </w:r>
      <w:r w:rsidRPr="00C21AF0">
        <w:rPr>
          <w:rFonts w:eastAsia="Times New Roman" w:cs="Times New Roman"/>
          <w:szCs w:val="24"/>
        </w:rPr>
        <w:t xml:space="preserve">eplica" </w:t>
      </w:r>
      <w:r>
        <w:rPr>
          <w:rFonts w:eastAsia="Times New Roman" w:cs="Times New Roman"/>
          <w:szCs w:val="24"/>
        </w:rPr>
        <w:t>for purposes of this section.</w:t>
      </w:r>
    </w:p>
    <w:p w:rsidR="009B3D86" w:rsidRPr="00C21AF0" w:rsidRDefault="009B3D86" w:rsidP="00F9627E">
      <w:pPr>
        <w:spacing w:after="0" w:line="240" w:lineRule="auto"/>
        <w:ind w:left="720"/>
        <w:jc w:val="both"/>
        <w:rPr>
          <w:rFonts w:eastAsia="Times New Roman" w:cs="Times New Roman"/>
          <w:szCs w:val="24"/>
        </w:rPr>
      </w:pPr>
    </w:p>
    <w:p w:rsidR="009B3D86" w:rsidRDefault="009B3D86" w:rsidP="00F9627E">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Prohibits o</w:t>
      </w:r>
      <w:r w:rsidRPr="00C21AF0">
        <w:rPr>
          <w:rFonts w:eastAsia="Times New Roman" w:cs="Times New Roman"/>
          <w:szCs w:val="24"/>
        </w:rPr>
        <w:t xml:space="preserve">wnership of an assembled vehicle, other than a replica, </w:t>
      </w:r>
      <w:r>
        <w:rPr>
          <w:rFonts w:eastAsia="Times New Roman" w:cs="Times New Roman"/>
          <w:szCs w:val="24"/>
        </w:rPr>
        <w:t>from being</w:t>
      </w:r>
      <w:r w:rsidRPr="00C21AF0">
        <w:rPr>
          <w:rFonts w:eastAsia="Times New Roman" w:cs="Times New Roman"/>
          <w:szCs w:val="24"/>
        </w:rPr>
        <w:t xml:space="preserve"> transferred to or by a dealer under this chapter</w:t>
      </w:r>
      <w:r>
        <w:rPr>
          <w:rFonts w:eastAsia="Times New Roman" w:cs="Times New Roman"/>
          <w:szCs w:val="24"/>
        </w:rPr>
        <w:t xml:space="preserve"> (Dealer's a</w:t>
      </w:r>
      <w:r w:rsidRPr="00C21AF0">
        <w:rPr>
          <w:rFonts w:eastAsia="Times New Roman" w:cs="Times New Roman"/>
          <w:szCs w:val="24"/>
        </w:rPr>
        <w:t>nd Manufacturer's Vehicle License Plates</w:t>
      </w:r>
      <w:r>
        <w:rPr>
          <w:rFonts w:eastAsia="Times New Roman" w:cs="Times New Roman"/>
          <w:szCs w:val="24"/>
        </w:rPr>
        <w:t>)</w:t>
      </w:r>
      <w:r w:rsidRPr="00C21AF0">
        <w:rPr>
          <w:rFonts w:eastAsia="Times New Roman" w:cs="Times New Roman"/>
          <w:szCs w:val="24"/>
        </w:rPr>
        <w:t>.</w:t>
      </w:r>
    </w:p>
    <w:p w:rsidR="009B3D86" w:rsidRDefault="009B3D86" w:rsidP="00F9627E">
      <w:pPr>
        <w:spacing w:after="0" w:line="240" w:lineRule="auto"/>
        <w:ind w:left="1440"/>
        <w:jc w:val="both"/>
        <w:rPr>
          <w:rFonts w:eastAsia="Times New Roman" w:cs="Times New Roman"/>
          <w:szCs w:val="24"/>
        </w:rPr>
      </w:pPr>
    </w:p>
    <w:p w:rsidR="009B3D86" w:rsidRDefault="009B3D86" w:rsidP="00F9627E">
      <w:pPr>
        <w:spacing w:after="0" w:line="240" w:lineRule="auto"/>
        <w:jc w:val="both"/>
        <w:rPr>
          <w:rFonts w:eastAsia="Times New Roman" w:cs="Times New Roman"/>
          <w:szCs w:val="24"/>
        </w:rPr>
      </w:pPr>
      <w:r>
        <w:rPr>
          <w:rFonts w:eastAsia="Times New Roman" w:cs="Times New Roman"/>
          <w:szCs w:val="24"/>
        </w:rPr>
        <w:t>SECTION 9</w:t>
      </w:r>
      <w:r w:rsidRPr="00C21AF0">
        <w:rPr>
          <w:rFonts w:eastAsia="Times New Roman" w:cs="Times New Roman"/>
          <w:szCs w:val="24"/>
        </w:rPr>
        <w:t>.</w:t>
      </w:r>
      <w:r>
        <w:rPr>
          <w:rFonts w:eastAsia="Times New Roman" w:cs="Times New Roman"/>
          <w:szCs w:val="24"/>
        </w:rPr>
        <w:t xml:space="preserve"> Amends </w:t>
      </w:r>
      <w:r w:rsidRPr="00C21AF0">
        <w:rPr>
          <w:rFonts w:eastAsia="Times New Roman" w:cs="Times New Roman"/>
          <w:szCs w:val="24"/>
        </w:rPr>
        <w:t>Section 5</w:t>
      </w:r>
      <w:r>
        <w:rPr>
          <w:rFonts w:eastAsia="Times New Roman" w:cs="Times New Roman"/>
          <w:szCs w:val="24"/>
        </w:rPr>
        <w:t>04.502(i), Transportation Code, to redefine</w:t>
      </w:r>
      <w:r w:rsidRPr="00C21AF0">
        <w:rPr>
          <w:rFonts w:eastAsia="Times New Roman" w:cs="Times New Roman"/>
          <w:szCs w:val="24"/>
        </w:rPr>
        <w:t xml:space="preserve"> "former military vehicle" </w:t>
      </w:r>
      <w:r>
        <w:rPr>
          <w:rFonts w:eastAsia="Times New Roman" w:cs="Times New Roman"/>
          <w:szCs w:val="24"/>
        </w:rPr>
        <w:t>for purposes of this section.</w:t>
      </w:r>
    </w:p>
    <w:p w:rsidR="009B3D86"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jc w:val="both"/>
        <w:rPr>
          <w:rFonts w:eastAsia="Times New Roman" w:cs="Times New Roman"/>
          <w:szCs w:val="24"/>
        </w:rPr>
      </w:pPr>
      <w:r>
        <w:rPr>
          <w:rFonts w:eastAsia="Times New Roman" w:cs="Times New Roman"/>
          <w:szCs w:val="24"/>
        </w:rPr>
        <w:t>SECTION 10</w:t>
      </w:r>
      <w:r w:rsidRPr="00C21AF0">
        <w:rPr>
          <w:rFonts w:eastAsia="Times New Roman" w:cs="Times New Roman"/>
          <w:szCs w:val="24"/>
        </w:rPr>
        <w:t>.</w:t>
      </w:r>
      <w:r>
        <w:rPr>
          <w:rFonts w:eastAsia="Times New Roman" w:cs="Times New Roman"/>
          <w:szCs w:val="24"/>
        </w:rPr>
        <w:t xml:space="preserve"> Amends </w:t>
      </w:r>
      <w:r w:rsidRPr="00C21AF0">
        <w:rPr>
          <w:rFonts w:eastAsia="Times New Roman" w:cs="Times New Roman"/>
          <w:szCs w:val="24"/>
        </w:rPr>
        <w:t xml:space="preserve">Subchapter A, Chapter 548, Transportation Code, </w:t>
      </w:r>
      <w:r>
        <w:rPr>
          <w:rFonts w:eastAsia="Times New Roman" w:cs="Times New Roman"/>
          <w:szCs w:val="24"/>
        </w:rPr>
        <w:t xml:space="preserve">by adding Section 548.009, </w:t>
      </w:r>
      <w:r w:rsidRPr="00C21AF0">
        <w:rPr>
          <w:rFonts w:eastAsia="Times New Roman" w:cs="Times New Roman"/>
          <w:szCs w:val="24"/>
        </w:rPr>
        <w:t>as follows:</w:t>
      </w:r>
    </w:p>
    <w:p w:rsidR="009B3D86" w:rsidRPr="00C21AF0"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Sec. 548.009.</w:t>
      </w:r>
      <w:r>
        <w:rPr>
          <w:rFonts w:eastAsia="Times New Roman" w:cs="Times New Roman"/>
          <w:szCs w:val="24"/>
        </w:rPr>
        <w:t xml:space="preserve"> </w:t>
      </w:r>
      <w:r w:rsidRPr="00C21AF0">
        <w:rPr>
          <w:rFonts w:eastAsia="Times New Roman" w:cs="Times New Roman"/>
          <w:szCs w:val="24"/>
        </w:rPr>
        <w:t xml:space="preserve">ASSEMBLED VEHICLES. (a) </w:t>
      </w:r>
      <w:r>
        <w:rPr>
          <w:rFonts w:eastAsia="Times New Roman" w:cs="Times New Roman"/>
          <w:szCs w:val="24"/>
        </w:rPr>
        <w:t xml:space="preserve">Defines </w:t>
      </w:r>
      <w:r w:rsidRPr="00C21AF0">
        <w:rPr>
          <w:rFonts w:eastAsia="Times New Roman" w:cs="Times New Roman"/>
          <w:szCs w:val="24"/>
        </w:rPr>
        <w:t xml:space="preserve">"assembled vehicle" </w:t>
      </w:r>
      <w:r>
        <w:rPr>
          <w:rFonts w:eastAsia="Times New Roman" w:cs="Times New Roman"/>
          <w:szCs w:val="24"/>
        </w:rPr>
        <w:t>for purposes of this section.</w:t>
      </w:r>
    </w:p>
    <w:p w:rsidR="009B3D86" w:rsidRPr="00C21AF0"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Provides that a</w:t>
      </w:r>
      <w:r w:rsidRPr="00C21AF0">
        <w:rPr>
          <w:rFonts w:eastAsia="Times New Roman" w:cs="Times New Roman"/>
          <w:szCs w:val="24"/>
        </w:rPr>
        <w:t xml:space="preserve"> provision of this chapter</w:t>
      </w:r>
      <w:r>
        <w:rPr>
          <w:rFonts w:eastAsia="Times New Roman" w:cs="Times New Roman"/>
          <w:szCs w:val="24"/>
        </w:rPr>
        <w:t xml:space="preserve"> </w:t>
      </w:r>
      <w:r w:rsidRPr="00C21AF0">
        <w:rPr>
          <w:rFonts w:eastAsia="Times New Roman" w:cs="Times New Roman"/>
          <w:szCs w:val="24"/>
        </w:rPr>
        <w:t>does not apply to an assembled vehicle if the provision:</w:t>
      </w:r>
    </w:p>
    <w:p w:rsidR="009B3D86" w:rsidRPr="00C21AF0" w:rsidRDefault="009B3D86" w:rsidP="00F9627E">
      <w:pPr>
        <w:spacing w:after="0" w:line="240" w:lineRule="auto"/>
        <w:ind w:left="1440"/>
        <w:jc w:val="both"/>
        <w:rPr>
          <w:rFonts w:eastAsia="Times New Roman" w:cs="Times New Roman"/>
          <w:szCs w:val="24"/>
        </w:rPr>
      </w:pPr>
    </w:p>
    <w:p w:rsidR="009B3D86" w:rsidRPr="00C21AF0"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w:t>
      </w:r>
      <w:r w:rsidRPr="00C21AF0">
        <w:rPr>
          <w:rFonts w:eastAsia="Times New Roman" w:cs="Times New Roman"/>
          <w:szCs w:val="24"/>
        </w:rPr>
        <w:t>conflicts with Chapter 731 or a rule adopted under that chapter; or</w:t>
      </w:r>
    </w:p>
    <w:p w:rsidR="009B3D86" w:rsidRPr="00C21AF0"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is a provision that an assembled vehicle, by its nature, cannot comply with or otherwise meet.</w:t>
      </w:r>
    </w:p>
    <w:p w:rsidR="009B3D86" w:rsidRDefault="009B3D86" w:rsidP="00F9627E">
      <w:pPr>
        <w:spacing w:after="0" w:line="240" w:lineRule="auto"/>
        <w:ind w:left="2160"/>
        <w:jc w:val="both"/>
        <w:rPr>
          <w:rFonts w:eastAsia="Times New Roman" w:cs="Times New Roman"/>
          <w:szCs w:val="24"/>
        </w:rPr>
      </w:pPr>
    </w:p>
    <w:p w:rsidR="009B3D86" w:rsidRDefault="009B3D86" w:rsidP="00F9627E">
      <w:pPr>
        <w:spacing w:after="0" w:line="240" w:lineRule="auto"/>
        <w:jc w:val="both"/>
        <w:rPr>
          <w:rFonts w:eastAsia="Times New Roman" w:cs="Times New Roman"/>
          <w:szCs w:val="24"/>
        </w:rPr>
      </w:pPr>
      <w:r>
        <w:rPr>
          <w:rFonts w:eastAsia="Times New Roman" w:cs="Times New Roman"/>
          <w:szCs w:val="24"/>
        </w:rPr>
        <w:t>SECTION 11. Amends Section 663.001, Transportation Code, by amending Subdivision (1-b) and adding Subdivision (3) to redefine "off-highway vehicle" and define "sand rail."</w:t>
      </w:r>
    </w:p>
    <w:p w:rsidR="009B3D86"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jc w:val="both"/>
        <w:rPr>
          <w:rFonts w:eastAsia="Times New Roman" w:cs="Times New Roman"/>
          <w:szCs w:val="24"/>
        </w:rPr>
      </w:pPr>
      <w:r>
        <w:rPr>
          <w:rFonts w:eastAsia="Times New Roman" w:cs="Times New Roman"/>
          <w:szCs w:val="24"/>
        </w:rPr>
        <w:t>SECTION 12</w:t>
      </w:r>
      <w:r w:rsidRPr="00C21AF0">
        <w:rPr>
          <w:rFonts w:eastAsia="Times New Roman" w:cs="Times New Roman"/>
          <w:szCs w:val="24"/>
        </w:rPr>
        <w:t>.</w:t>
      </w:r>
      <w:r>
        <w:rPr>
          <w:rFonts w:eastAsia="Times New Roman" w:cs="Times New Roman"/>
          <w:szCs w:val="24"/>
        </w:rPr>
        <w:t xml:space="preserve"> Requires the board, a</w:t>
      </w:r>
      <w:r w:rsidRPr="00C21AF0">
        <w:rPr>
          <w:rFonts w:eastAsia="Times New Roman" w:cs="Times New Roman"/>
          <w:szCs w:val="24"/>
        </w:rPr>
        <w:t>s soon as practicable after the effective date of this Act</w:t>
      </w:r>
      <w:r>
        <w:rPr>
          <w:rFonts w:eastAsia="Times New Roman" w:cs="Times New Roman"/>
          <w:szCs w:val="24"/>
        </w:rPr>
        <w:t>, to</w:t>
      </w:r>
      <w:r w:rsidRPr="00C21AF0">
        <w:rPr>
          <w:rFonts w:eastAsia="Times New Roman" w:cs="Times New Roman"/>
          <w:szCs w:val="24"/>
        </w:rPr>
        <w:t>:</w:t>
      </w:r>
      <w:r>
        <w:rPr>
          <w:rFonts w:eastAsia="Times New Roman" w:cs="Times New Roman"/>
          <w:szCs w:val="24"/>
        </w:rPr>
        <w:t xml:space="preserve"> </w:t>
      </w:r>
    </w:p>
    <w:p w:rsidR="009B3D86" w:rsidRPr="00C21AF0" w:rsidRDefault="009B3D86" w:rsidP="00F9627E">
      <w:pPr>
        <w:spacing w:after="0" w:line="240" w:lineRule="auto"/>
        <w:jc w:val="both"/>
        <w:rPr>
          <w:rFonts w:eastAsia="Times New Roman" w:cs="Times New Roman"/>
          <w:szCs w:val="24"/>
        </w:rPr>
      </w:pPr>
    </w:p>
    <w:p w:rsidR="009B3D86" w:rsidRPr="00C21AF0"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w:t>
      </w:r>
      <w:r w:rsidRPr="00C21AF0">
        <w:rPr>
          <w:rFonts w:eastAsia="Times New Roman" w:cs="Times New Roman"/>
          <w:szCs w:val="24"/>
        </w:rPr>
        <w:t>adopt the rules required by Chapter 731, Transportation Code, as added by this Act; and</w:t>
      </w:r>
    </w:p>
    <w:p w:rsidR="009B3D86" w:rsidRPr="00C21AF0" w:rsidRDefault="009B3D86" w:rsidP="00F9627E">
      <w:pPr>
        <w:spacing w:after="0" w:line="240" w:lineRule="auto"/>
        <w:ind w:left="720"/>
        <w:jc w:val="both"/>
        <w:rPr>
          <w:rFonts w:eastAsia="Times New Roman" w:cs="Times New Roman"/>
          <w:szCs w:val="24"/>
        </w:rPr>
      </w:pPr>
    </w:p>
    <w:p w:rsidR="009B3D86" w:rsidRPr="00C21AF0" w:rsidRDefault="009B3D86" w:rsidP="00F9627E">
      <w:pPr>
        <w:spacing w:after="0" w:line="240" w:lineRule="auto"/>
        <w:ind w:left="72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adopt or modify any rules necessary to implement the changes in law made by this Act.</w:t>
      </w:r>
    </w:p>
    <w:p w:rsidR="009B3D86" w:rsidRPr="00C21AF0" w:rsidRDefault="009B3D86" w:rsidP="00F9627E">
      <w:pPr>
        <w:spacing w:after="0" w:line="240" w:lineRule="auto"/>
        <w:jc w:val="both"/>
        <w:rPr>
          <w:rFonts w:eastAsia="Times New Roman" w:cs="Times New Roman"/>
          <w:szCs w:val="24"/>
        </w:rPr>
      </w:pPr>
    </w:p>
    <w:p w:rsidR="009B3D86" w:rsidRPr="00C8671F" w:rsidRDefault="009B3D86" w:rsidP="00F9627E">
      <w:pPr>
        <w:spacing w:after="0" w:line="240" w:lineRule="auto"/>
        <w:jc w:val="both"/>
        <w:rPr>
          <w:rFonts w:eastAsia="Times New Roman" w:cs="Times New Roman"/>
          <w:szCs w:val="24"/>
        </w:rPr>
      </w:pPr>
      <w:r>
        <w:rPr>
          <w:rFonts w:eastAsia="Times New Roman" w:cs="Times New Roman"/>
          <w:szCs w:val="24"/>
        </w:rPr>
        <w:t>SECTION 13</w:t>
      </w:r>
      <w:r w:rsidRPr="00C21AF0">
        <w:rPr>
          <w:rFonts w:eastAsia="Times New Roman" w:cs="Times New Roman"/>
          <w:szCs w:val="24"/>
        </w:rPr>
        <w:t>.</w:t>
      </w:r>
      <w:r>
        <w:rPr>
          <w:rFonts w:eastAsia="Times New Roman" w:cs="Times New Roman"/>
          <w:szCs w:val="24"/>
        </w:rPr>
        <w:t xml:space="preserve"> Effective date: September 1, 2019. </w:t>
      </w:r>
    </w:p>
    <w:sectPr w:rsidR="009B3D8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6C" w:rsidRDefault="00210F6C" w:rsidP="000F1DF9">
      <w:pPr>
        <w:spacing w:after="0" w:line="240" w:lineRule="auto"/>
      </w:pPr>
      <w:r>
        <w:separator/>
      </w:r>
    </w:p>
  </w:endnote>
  <w:endnote w:type="continuationSeparator" w:id="0">
    <w:p w:rsidR="00210F6C" w:rsidRDefault="00210F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0F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B3D8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B3D86">
                <w:rPr>
                  <w:sz w:val="20"/>
                  <w:szCs w:val="20"/>
                </w:rPr>
                <w:t>C.S.H.B. 1755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B3D8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0F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B3D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B3D8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6C" w:rsidRDefault="00210F6C" w:rsidP="000F1DF9">
      <w:pPr>
        <w:spacing w:after="0" w:line="240" w:lineRule="auto"/>
      </w:pPr>
      <w:r>
        <w:separator/>
      </w:r>
    </w:p>
  </w:footnote>
  <w:footnote w:type="continuationSeparator" w:id="0">
    <w:p w:rsidR="00210F6C" w:rsidRDefault="00210F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0F6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3D8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353E"/>
  <w15:docId w15:val="{6078B2BC-8BB7-4A09-8F05-9826EED7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B3D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0F7B" w:rsidP="00520F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BCEEEFB9144CA396FA0668E96BDC12"/>
        <w:category>
          <w:name w:val="General"/>
          <w:gallery w:val="placeholder"/>
        </w:category>
        <w:types>
          <w:type w:val="bbPlcHdr"/>
        </w:types>
        <w:behaviors>
          <w:behavior w:val="content"/>
        </w:behaviors>
        <w:guid w:val="{1CF08225-6F42-4C7F-8144-CD6BBA778B08}"/>
      </w:docPartPr>
      <w:docPartBody>
        <w:p w:rsidR="00000000" w:rsidRDefault="0019698A"/>
      </w:docPartBody>
    </w:docPart>
    <w:docPart>
      <w:docPartPr>
        <w:name w:val="224769DFD1B34728A3455B9005D76832"/>
        <w:category>
          <w:name w:val="General"/>
          <w:gallery w:val="placeholder"/>
        </w:category>
        <w:types>
          <w:type w:val="bbPlcHdr"/>
        </w:types>
        <w:behaviors>
          <w:behavior w:val="content"/>
        </w:behaviors>
        <w:guid w:val="{4B1BFBCD-E7E7-4DA6-901B-7DA9ED2DC01C}"/>
      </w:docPartPr>
      <w:docPartBody>
        <w:p w:rsidR="00000000" w:rsidRDefault="0019698A"/>
      </w:docPartBody>
    </w:docPart>
    <w:docPart>
      <w:docPartPr>
        <w:name w:val="BC390F3543EC4D3AB8C1CA1BF2F77C28"/>
        <w:category>
          <w:name w:val="General"/>
          <w:gallery w:val="placeholder"/>
        </w:category>
        <w:types>
          <w:type w:val="bbPlcHdr"/>
        </w:types>
        <w:behaviors>
          <w:behavior w:val="content"/>
        </w:behaviors>
        <w:guid w:val="{A9D7ECA8-F199-479E-B18F-153BDBBED5C0}"/>
      </w:docPartPr>
      <w:docPartBody>
        <w:p w:rsidR="00000000" w:rsidRDefault="0019698A"/>
      </w:docPartBody>
    </w:docPart>
    <w:docPart>
      <w:docPartPr>
        <w:name w:val="876BD274B3EA4C838129BB4C0CE20604"/>
        <w:category>
          <w:name w:val="General"/>
          <w:gallery w:val="placeholder"/>
        </w:category>
        <w:types>
          <w:type w:val="bbPlcHdr"/>
        </w:types>
        <w:behaviors>
          <w:behavior w:val="content"/>
        </w:behaviors>
        <w:guid w:val="{E231D574-5706-4475-92B5-3831F587B602}"/>
      </w:docPartPr>
      <w:docPartBody>
        <w:p w:rsidR="00000000" w:rsidRDefault="0019698A"/>
      </w:docPartBody>
    </w:docPart>
    <w:docPart>
      <w:docPartPr>
        <w:name w:val="EBD7B0AC2C2348F4BD3BF6CA0BCFA78B"/>
        <w:category>
          <w:name w:val="General"/>
          <w:gallery w:val="placeholder"/>
        </w:category>
        <w:types>
          <w:type w:val="bbPlcHdr"/>
        </w:types>
        <w:behaviors>
          <w:behavior w:val="content"/>
        </w:behaviors>
        <w:guid w:val="{FA20C667-31E1-4BE3-921E-A03DCAEF22DC}"/>
      </w:docPartPr>
      <w:docPartBody>
        <w:p w:rsidR="00000000" w:rsidRDefault="0019698A"/>
      </w:docPartBody>
    </w:docPart>
    <w:docPart>
      <w:docPartPr>
        <w:name w:val="2043C638E73F486197F0655437C4351F"/>
        <w:category>
          <w:name w:val="General"/>
          <w:gallery w:val="placeholder"/>
        </w:category>
        <w:types>
          <w:type w:val="bbPlcHdr"/>
        </w:types>
        <w:behaviors>
          <w:behavior w:val="content"/>
        </w:behaviors>
        <w:guid w:val="{23F67580-001C-4A0C-BE01-D5C9B5C41E49}"/>
      </w:docPartPr>
      <w:docPartBody>
        <w:p w:rsidR="00000000" w:rsidRDefault="0019698A"/>
      </w:docPartBody>
    </w:docPart>
    <w:docPart>
      <w:docPartPr>
        <w:name w:val="A07E01B42DFC49A3B26127CD736FEC6D"/>
        <w:category>
          <w:name w:val="General"/>
          <w:gallery w:val="placeholder"/>
        </w:category>
        <w:types>
          <w:type w:val="bbPlcHdr"/>
        </w:types>
        <w:behaviors>
          <w:behavior w:val="content"/>
        </w:behaviors>
        <w:guid w:val="{ED2098FB-62C0-4EA3-B998-86EC18007B0A}"/>
      </w:docPartPr>
      <w:docPartBody>
        <w:p w:rsidR="00000000" w:rsidRDefault="0019698A"/>
      </w:docPartBody>
    </w:docPart>
    <w:docPart>
      <w:docPartPr>
        <w:name w:val="C1A5126374164C72B48A25A8305B0645"/>
        <w:category>
          <w:name w:val="General"/>
          <w:gallery w:val="placeholder"/>
        </w:category>
        <w:types>
          <w:type w:val="bbPlcHdr"/>
        </w:types>
        <w:behaviors>
          <w:behavior w:val="content"/>
        </w:behaviors>
        <w:guid w:val="{51F63F42-ED4A-4465-BDA4-ADAFC29B563A}"/>
      </w:docPartPr>
      <w:docPartBody>
        <w:p w:rsidR="00000000" w:rsidRDefault="0019698A"/>
      </w:docPartBody>
    </w:docPart>
    <w:docPart>
      <w:docPartPr>
        <w:name w:val="25931A97751D4F15B1CBD027AFF2A70C"/>
        <w:category>
          <w:name w:val="General"/>
          <w:gallery w:val="placeholder"/>
        </w:category>
        <w:types>
          <w:type w:val="bbPlcHdr"/>
        </w:types>
        <w:behaviors>
          <w:behavior w:val="content"/>
        </w:behaviors>
        <w:guid w:val="{6710AE50-AF2A-4E20-86E5-E9C3FEE3ECBF}"/>
      </w:docPartPr>
      <w:docPartBody>
        <w:p w:rsidR="00000000" w:rsidRDefault="00520F7B" w:rsidP="00520F7B">
          <w:pPr>
            <w:pStyle w:val="25931A97751D4F15B1CBD027AFF2A70C"/>
          </w:pPr>
          <w:r w:rsidRPr="00A30DD1">
            <w:rPr>
              <w:rStyle w:val="PlaceholderText"/>
            </w:rPr>
            <w:t>Click here to enter a date.</w:t>
          </w:r>
        </w:p>
      </w:docPartBody>
    </w:docPart>
    <w:docPart>
      <w:docPartPr>
        <w:name w:val="C30706E4B067489086878CFAE3FDE785"/>
        <w:category>
          <w:name w:val="General"/>
          <w:gallery w:val="placeholder"/>
        </w:category>
        <w:types>
          <w:type w:val="bbPlcHdr"/>
        </w:types>
        <w:behaviors>
          <w:behavior w:val="content"/>
        </w:behaviors>
        <w:guid w:val="{B7ABF2B0-B230-497E-81FB-64E55903B622}"/>
      </w:docPartPr>
      <w:docPartBody>
        <w:p w:rsidR="00000000" w:rsidRDefault="0019698A"/>
      </w:docPartBody>
    </w:docPart>
    <w:docPart>
      <w:docPartPr>
        <w:name w:val="F857E7333C444F9392C47D3B6F8F9C1A"/>
        <w:category>
          <w:name w:val="General"/>
          <w:gallery w:val="placeholder"/>
        </w:category>
        <w:types>
          <w:type w:val="bbPlcHdr"/>
        </w:types>
        <w:behaviors>
          <w:behavior w:val="content"/>
        </w:behaviors>
        <w:guid w:val="{EA66A38A-341C-4438-AD16-13F14B73C554}"/>
      </w:docPartPr>
      <w:docPartBody>
        <w:p w:rsidR="00000000" w:rsidRDefault="0019698A"/>
      </w:docPartBody>
    </w:docPart>
    <w:docPart>
      <w:docPartPr>
        <w:name w:val="7766581E046F4C8B831608D68732F58D"/>
        <w:category>
          <w:name w:val="General"/>
          <w:gallery w:val="placeholder"/>
        </w:category>
        <w:types>
          <w:type w:val="bbPlcHdr"/>
        </w:types>
        <w:behaviors>
          <w:behavior w:val="content"/>
        </w:behaviors>
        <w:guid w:val="{EA54DD9C-FEFC-4800-B236-6E1AE6F0001D}"/>
      </w:docPartPr>
      <w:docPartBody>
        <w:p w:rsidR="00000000" w:rsidRDefault="00520F7B" w:rsidP="00520F7B">
          <w:pPr>
            <w:pStyle w:val="7766581E046F4C8B831608D68732F58D"/>
          </w:pPr>
          <w:r>
            <w:rPr>
              <w:rFonts w:eastAsia="Times New Roman" w:cs="Times New Roman"/>
              <w:bCs/>
              <w:szCs w:val="24"/>
            </w:rPr>
            <w:t xml:space="preserve"> </w:t>
          </w:r>
        </w:p>
      </w:docPartBody>
    </w:docPart>
    <w:docPart>
      <w:docPartPr>
        <w:name w:val="F38160D8BB5B45D3B01A17021DF6AB7E"/>
        <w:category>
          <w:name w:val="General"/>
          <w:gallery w:val="placeholder"/>
        </w:category>
        <w:types>
          <w:type w:val="bbPlcHdr"/>
        </w:types>
        <w:behaviors>
          <w:behavior w:val="content"/>
        </w:behaviors>
        <w:guid w:val="{179315B1-12F1-4E02-95DC-8F70EEE6B321}"/>
      </w:docPartPr>
      <w:docPartBody>
        <w:p w:rsidR="00000000" w:rsidRDefault="0019698A"/>
      </w:docPartBody>
    </w:docPart>
    <w:docPart>
      <w:docPartPr>
        <w:name w:val="96A9CB2A1C3D4F06AE03281F260946A1"/>
        <w:category>
          <w:name w:val="General"/>
          <w:gallery w:val="placeholder"/>
        </w:category>
        <w:types>
          <w:type w:val="bbPlcHdr"/>
        </w:types>
        <w:behaviors>
          <w:behavior w:val="content"/>
        </w:behaviors>
        <w:guid w:val="{A1B106C4-D3CB-4599-A3B6-8D5B2BCB0912}"/>
      </w:docPartPr>
      <w:docPartBody>
        <w:p w:rsidR="00000000" w:rsidRDefault="00196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698A"/>
    <w:rsid w:val="001C5F26"/>
    <w:rsid w:val="00280096"/>
    <w:rsid w:val="00290C4E"/>
    <w:rsid w:val="002A4665"/>
    <w:rsid w:val="002A5E86"/>
    <w:rsid w:val="002F07B9"/>
    <w:rsid w:val="0032359E"/>
    <w:rsid w:val="00330290"/>
    <w:rsid w:val="004816E8"/>
    <w:rsid w:val="00493D6D"/>
    <w:rsid w:val="00520F7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F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0F7B"/>
    <w:rPr>
      <w:rFonts w:ascii="Times New Roman" w:hAnsi="Times New Roman"/>
      <w:sz w:val="24"/>
    </w:rPr>
  </w:style>
  <w:style w:type="paragraph" w:customStyle="1" w:styleId="487D89B4F8B34DB4967D41FE18F7F88D9">
    <w:name w:val="487D89B4F8B34DB4967D41FE18F7F88D9"/>
    <w:rsid w:val="00520F7B"/>
    <w:rPr>
      <w:rFonts w:ascii="Times New Roman" w:hAnsi="Times New Roman"/>
      <w:sz w:val="24"/>
    </w:rPr>
  </w:style>
  <w:style w:type="paragraph" w:customStyle="1" w:styleId="AE2570ED5D764CD7AF9686706F550F4622">
    <w:name w:val="AE2570ED5D764CD7AF9686706F550F4622"/>
    <w:rsid w:val="00520F7B"/>
    <w:pPr>
      <w:tabs>
        <w:tab w:val="center" w:pos="4680"/>
        <w:tab w:val="right" w:pos="9360"/>
      </w:tabs>
      <w:spacing w:after="0" w:line="240" w:lineRule="auto"/>
    </w:pPr>
    <w:rPr>
      <w:rFonts w:ascii="Times New Roman" w:hAnsi="Times New Roman"/>
      <w:sz w:val="24"/>
    </w:rPr>
  </w:style>
  <w:style w:type="paragraph" w:customStyle="1" w:styleId="25931A97751D4F15B1CBD027AFF2A70C">
    <w:name w:val="25931A97751D4F15B1CBD027AFF2A70C"/>
    <w:rsid w:val="00520F7B"/>
    <w:pPr>
      <w:spacing w:after="160" w:line="259" w:lineRule="auto"/>
    </w:pPr>
  </w:style>
  <w:style w:type="paragraph" w:customStyle="1" w:styleId="7766581E046F4C8B831608D68732F58D">
    <w:name w:val="7766581E046F4C8B831608D68732F58D"/>
    <w:rsid w:val="00520F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74D056-DDF8-4CC3-8F13-62C122D7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5706</TotalTime>
  <Pages>1</Pages>
  <Words>1660</Words>
  <Characters>9463</Characters>
  <Application>Microsoft Office Word</Application>
  <DocSecurity>0</DocSecurity>
  <Lines>78</Lines>
  <Paragraphs>22</Paragraphs>
  <ScaleCrop>false</ScaleCrop>
  <Company>Texas Legislative Council</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2019-05-17T20:28:00Z</cp:lastPrinted>
  <dcterms:created xsi:type="dcterms:W3CDTF">2015-05-29T14:24:00Z</dcterms:created>
  <dcterms:modified xsi:type="dcterms:W3CDTF">2019-05-17T21:07:00Z</dcterms:modified>
</cp:coreProperties>
</file>

<file path=docProps/custom.xml><?xml version="1.0" encoding="utf-8"?>
<op:Properties xmlns:vt="http://schemas.openxmlformats.org/officeDocument/2006/docPropsVTypes" xmlns:op="http://schemas.openxmlformats.org/officeDocument/2006/custom-properties"/>
</file>