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C7C" w:rsidRDefault="00B05C7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84945BFA7D94DBEAE18EC48EF30CE15"/>
          </w:placeholder>
        </w:sdtPr>
        <w:sdtContent>
          <w:r w:rsidRPr="005C2A78">
            <w:rPr>
              <w:rFonts w:cs="Times New Roman"/>
              <w:b/>
              <w:szCs w:val="24"/>
              <w:u w:val="single"/>
            </w:rPr>
            <w:t>BILL ANALYSIS</w:t>
          </w:r>
        </w:sdtContent>
      </w:sdt>
    </w:p>
    <w:p w:rsidR="00B05C7C" w:rsidRPr="00585C31" w:rsidRDefault="00B05C7C" w:rsidP="000F1DF9">
      <w:pPr>
        <w:spacing w:after="0" w:line="240" w:lineRule="auto"/>
        <w:rPr>
          <w:rFonts w:cs="Times New Roman"/>
          <w:szCs w:val="24"/>
        </w:rPr>
      </w:pPr>
    </w:p>
    <w:p w:rsidR="00B05C7C" w:rsidRPr="00585C31" w:rsidRDefault="00B05C7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05C7C" w:rsidTr="000F1DF9">
        <w:tc>
          <w:tcPr>
            <w:tcW w:w="2718" w:type="dxa"/>
          </w:tcPr>
          <w:p w:rsidR="00B05C7C" w:rsidRPr="005C2A78" w:rsidRDefault="00B05C7C" w:rsidP="006D756B">
            <w:pPr>
              <w:rPr>
                <w:rFonts w:cs="Times New Roman"/>
                <w:szCs w:val="24"/>
              </w:rPr>
            </w:pPr>
            <w:sdt>
              <w:sdtPr>
                <w:rPr>
                  <w:rFonts w:cs="Times New Roman"/>
                  <w:szCs w:val="24"/>
                </w:rPr>
                <w:alias w:val="Agency Title"/>
                <w:tag w:val="AgencyTitleContentControl"/>
                <w:id w:val="1920747753"/>
                <w:lock w:val="sdtContentLocked"/>
                <w:placeholder>
                  <w:docPart w:val="CCE27349EA804DC6B3C6C1F1D8CA57C9"/>
                </w:placeholder>
              </w:sdtPr>
              <w:sdtEndPr>
                <w:rPr>
                  <w:rFonts w:cstheme="minorBidi"/>
                  <w:szCs w:val="22"/>
                </w:rPr>
              </w:sdtEndPr>
              <w:sdtContent>
                <w:r>
                  <w:rPr>
                    <w:rFonts w:cs="Times New Roman"/>
                    <w:szCs w:val="24"/>
                  </w:rPr>
                  <w:t>Senate Research Center</w:t>
                </w:r>
              </w:sdtContent>
            </w:sdt>
          </w:p>
        </w:tc>
        <w:tc>
          <w:tcPr>
            <w:tcW w:w="6858" w:type="dxa"/>
          </w:tcPr>
          <w:p w:rsidR="00B05C7C" w:rsidRPr="00FF6471" w:rsidRDefault="00B05C7C" w:rsidP="000F1DF9">
            <w:pPr>
              <w:jc w:val="right"/>
              <w:rPr>
                <w:rFonts w:cs="Times New Roman"/>
                <w:szCs w:val="24"/>
              </w:rPr>
            </w:pPr>
            <w:sdt>
              <w:sdtPr>
                <w:rPr>
                  <w:rFonts w:cs="Times New Roman"/>
                  <w:szCs w:val="24"/>
                </w:rPr>
                <w:alias w:val="Bill Number"/>
                <w:tag w:val="BillNumberOne"/>
                <w:id w:val="-410784069"/>
                <w:lock w:val="sdtContentLocked"/>
                <w:placeholder>
                  <w:docPart w:val="5383D801FD7B46BA93D1D3934CCD5D7C"/>
                </w:placeholder>
              </w:sdtPr>
              <w:sdtContent>
                <w:r>
                  <w:rPr>
                    <w:rFonts w:cs="Times New Roman"/>
                    <w:szCs w:val="24"/>
                  </w:rPr>
                  <w:t>H.B. 1769</w:t>
                </w:r>
              </w:sdtContent>
            </w:sdt>
          </w:p>
        </w:tc>
      </w:tr>
      <w:tr w:rsidR="00B05C7C" w:rsidTr="000F1DF9">
        <w:sdt>
          <w:sdtPr>
            <w:rPr>
              <w:rFonts w:cs="Times New Roman"/>
              <w:szCs w:val="24"/>
            </w:rPr>
            <w:alias w:val="TLCNumber"/>
            <w:tag w:val="TLCNumber"/>
            <w:id w:val="-542600604"/>
            <w:lock w:val="sdtLocked"/>
            <w:placeholder>
              <w:docPart w:val="397904E0BB984014B72B65B57E620221"/>
            </w:placeholder>
          </w:sdtPr>
          <w:sdtContent>
            <w:tc>
              <w:tcPr>
                <w:tcW w:w="2718" w:type="dxa"/>
              </w:tcPr>
              <w:p w:rsidR="00B05C7C" w:rsidRPr="000F1DF9" w:rsidRDefault="00B05C7C" w:rsidP="00C65088">
                <w:pPr>
                  <w:rPr>
                    <w:rFonts w:cs="Times New Roman"/>
                    <w:szCs w:val="24"/>
                  </w:rPr>
                </w:pPr>
                <w:r>
                  <w:rPr>
                    <w:rFonts w:cs="Times New Roman"/>
                    <w:szCs w:val="24"/>
                  </w:rPr>
                  <w:t>86R6804 JCG-D</w:t>
                </w:r>
              </w:p>
            </w:tc>
          </w:sdtContent>
        </w:sdt>
        <w:tc>
          <w:tcPr>
            <w:tcW w:w="6858" w:type="dxa"/>
          </w:tcPr>
          <w:p w:rsidR="00B05C7C" w:rsidRPr="005C2A78" w:rsidRDefault="00B05C7C" w:rsidP="006D756B">
            <w:pPr>
              <w:jc w:val="right"/>
              <w:rPr>
                <w:rFonts w:cs="Times New Roman"/>
                <w:szCs w:val="24"/>
              </w:rPr>
            </w:pPr>
            <w:sdt>
              <w:sdtPr>
                <w:rPr>
                  <w:rFonts w:cs="Times New Roman"/>
                  <w:szCs w:val="24"/>
                </w:rPr>
                <w:alias w:val="Author Label"/>
                <w:tag w:val="By"/>
                <w:id w:val="72399597"/>
                <w:lock w:val="sdtLocked"/>
                <w:placeholder>
                  <w:docPart w:val="C2E5C1F5529B49F3B4D04F1F6E41E28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DF3753C2639463095800CA1B712CF1E"/>
                </w:placeholder>
              </w:sdtPr>
              <w:sdtContent>
                <w:r>
                  <w:rPr>
                    <w:rFonts w:cs="Times New Roman"/>
                    <w:szCs w:val="24"/>
                  </w:rPr>
                  <w:t>Bonnen, Greg et al.</w:t>
                </w:r>
              </w:sdtContent>
            </w:sdt>
            <w:sdt>
              <w:sdtPr>
                <w:rPr>
                  <w:rFonts w:cs="Times New Roman"/>
                  <w:szCs w:val="24"/>
                </w:rPr>
                <w:alias w:val="Sponsor"/>
                <w:tag w:val="Sponsor"/>
                <w:id w:val="-2039656131"/>
                <w:lock w:val="sdtContentLocked"/>
                <w:placeholder>
                  <w:docPart w:val="2AC29C271FBF48579734220E3A3D9616"/>
                </w:placeholder>
              </w:sdtPr>
              <w:sdtContent>
                <w:r>
                  <w:rPr>
                    <w:rFonts w:cs="Times New Roman"/>
                    <w:szCs w:val="24"/>
                  </w:rPr>
                  <w:t xml:space="preserve"> (Taylor)</w:t>
                </w:r>
              </w:sdtContent>
            </w:sdt>
          </w:p>
        </w:tc>
      </w:tr>
      <w:tr w:rsidR="00B05C7C" w:rsidTr="000F1DF9">
        <w:tc>
          <w:tcPr>
            <w:tcW w:w="2718" w:type="dxa"/>
          </w:tcPr>
          <w:p w:rsidR="00B05C7C" w:rsidRPr="00BC7495" w:rsidRDefault="00B05C7C" w:rsidP="000F1DF9">
            <w:pPr>
              <w:rPr>
                <w:rFonts w:cs="Times New Roman"/>
                <w:szCs w:val="24"/>
              </w:rPr>
            </w:pPr>
          </w:p>
        </w:tc>
        <w:sdt>
          <w:sdtPr>
            <w:rPr>
              <w:rFonts w:cs="Times New Roman"/>
              <w:szCs w:val="24"/>
            </w:rPr>
            <w:alias w:val="Committee"/>
            <w:tag w:val="Committee"/>
            <w:id w:val="1914272295"/>
            <w:lock w:val="sdtContentLocked"/>
            <w:placeholder>
              <w:docPart w:val="895BF045EAFF4C2D8F25884057463131"/>
            </w:placeholder>
          </w:sdtPr>
          <w:sdtContent>
            <w:tc>
              <w:tcPr>
                <w:tcW w:w="6858" w:type="dxa"/>
              </w:tcPr>
              <w:p w:rsidR="00B05C7C" w:rsidRPr="00FF6471" w:rsidRDefault="00B05C7C" w:rsidP="000F1DF9">
                <w:pPr>
                  <w:jc w:val="right"/>
                  <w:rPr>
                    <w:rFonts w:cs="Times New Roman"/>
                    <w:szCs w:val="24"/>
                  </w:rPr>
                </w:pPr>
                <w:r>
                  <w:rPr>
                    <w:rFonts w:cs="Times New Roman"/>
                    <w:szCs w:val="24"/>
                  </w:rPr>
                  <w:t>Transportation</w:t>
                </w:r>
              </w:p>
            </w:tc>
          </w:sdtContent>
        </w:sdt>
      </w:tr>
      <w:tr w:rsidR="00B05C7C" w:rsidTr="000F1DF9">
        <w:tc>
          <w:tcPr>
            <w:tcW w:w="2718" w:type="dxa"/>
          </w:tcPr>
          <w:p w:rsidR="00B05C7C" w:rsidRPr="00BC7495" w:rsidRDefault="00B05C7C" w:rsidP="000F1DF9">
            <w:pPr>
              <w:rPr>
                <w:rFonts w:cs="Times New Roman"/>
                <w:szCs w:val="24"/>
              </w:rPr>
            </w:pPr>
          </w:p>
        </w:tc>
        <w:sdt>
          <w:sdtPr>
            <w:rPr>
              <w:rFonts w:cs="Times New Roman"/>
              <w:szCs w:val="24"/>
            </w:rPr>
            <w:alias w:val="Date"/>
            <w:tag w:val="DateContentControl"/>
            <w:id w:val="1178081906"/>
            <w:lock w:val="sdtLocked"/>
            <w:placeholder>
              <w:docPart w:val="9C03CAA0B0824AA5A56AEBE593AA7355"/>
            </w:placeholder>
            <w:date w:fullDate="2019-05-06T00:00:00Z">
              <w:dateFormat w:val="M/d/yyyy"/>
              <w:lid w:val="en-US"/>
              <w:storeMappedDataAs w:val="dateTime"/>
              <w:calendar w:val="gregorian"/>
            </w:date>
          </w:sdtPr>
          <w:sdtContent>
            <w:tc>
              <w:tcPr>
                <w:tcW w:w="6858" w:type="dxa"/>
              </w:tcPr>
              <w:p w:rsidR="00B05C7C" w:rsidRPr="00FF6471" w:rsidRDefault="00B05C7C" w:rsidP="000F1DF9">
                <w:pPr>
                  <w:jc w:val="right"/>
                  <w:rPr>
                    <w:rFonts w:cs="Times New Roman"/>
                    <w:szCs w:val="24"/>
                  </w:rPr>
                </w:pPr>
                <w:r>
                  <w:rPr>
                    <w:rFonts w:cs="Times New Roman"/>
                    <w:szCs w:val="24"/>
                  </w:rPr>
                  <w:t>5/6/2019</w:t>
                </w:r>
              </w:p>
            </w:tc>
          </w:sdtContent>
        </w:sdt>
      </w:tr>
      <w:tr w:rsidR="00B05C7C" w:rsidTr="000F1DF9">
        <w:tc>
          <w:tcPr>
            <w:tcW w:w="2718" w:type="dxa"/>
          </w:tcPr>
          <w:p w:rsidR="00B05C7C" w:rsidRPr="00BC7495" w:rsidRDefault="00B05C7C" w:rsidP="000F1DF9">
            <w:pPr>
              <w:rPr>
                <w:rFonts w:cs="Times New Roman"/>
                <w:szCs w:val="24"/>
              </w:rPr>
            </w:pPr>
          </w:p>
        </w:tc>
        <w:sdt>
          <w:sdtPr>
            <w:rPr>
              <w:rFonts w:cs="Times New Roman"/>
              <w:szCs w:val="24"/>
            </w:rPr>
            <w:alias w:val="BA Version"/>
            <w:tag w:val="BAVersion"/>
            <w:id w:val="-1685590809"/>
            <w:lock w:val="sdtContentLocked"/>
            <w:placeholder>
              <w:docPart w:val="F7479E7B2A0F43089D0988B6889A739E"/>
            </w:placeholder>
          </w:sdtPr>
          <w:sdtContent>
            <w:tc>
              <w:tcPr>
                <w:tcW w:w="6858" w:type="dxa"/>
              </w:tcPr>
              <w:p w:rsidR="00B05C7C" w:rsidRPr="00FF6471" w:rsidRDefault="00B05C7C" w:rsidP="000F1DF9">
                <w:pPr>
                  <w:jc w:val="right"/>
                  <w:rPr>
                    <w:rFonts w:cs="Times New Roman"/>
                    <w:szCs w:val="24"/>
                  </w:rPr>
                </w:pPr>
                <w:r>
                  <w:rPr>
                    <w:rFonts w:cs="Times New Roman"/>
                    <w:szCs w:val="24"/>
                  </w:rPr>
                  <w:t>Engrossed</w:t>
                </w:r>
              </w:p>
            </w:tc>
          </w:sdtContent>
        </w:sdt>
      </w:tr>
    </w:tbl>
    <w:p w:rsidR="00B05C7C" w:rsidRPr="00FF6471" w:rsidRDefault="00B05C7C" w:rsidP="000F1DF9">
      <w:pPr>
        <w:spacing w:after="0" w:line="240" w:lineRule="auto"/>
        <w:rPr>
          <w:rFonts w:cs="Times New Roman"/>
          <w:szCs w:val="24"/>
        </w:rPr>
      </w:pPr>
    </w:p>
    <w:p w:rsidR="00B05C7C" w:rsidRPr="00FF6471" w:rsidRDefault="00B05C7C" w:rsidP="000F1DF9">
      <w:pPr>
        <w:spacing w:after="0" w:line="240" w:lineRule="auto"/>
        <w:rPr>
          <w:rFonts w:cs="Times New Roman"/>
          <w:szCs w:val="24"/>
        </w:rPr>
      </w:pPr>
    </w:p>
    <w:p w:rsidR="00B05C7C" w:rsidRPr="00FF6471" w:rsidRDefault="00B05C7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829A74A11F64E59A3B78F2E5F2AD66D"/>
        </w:placeholder>
      </w:sdtPr>
      <w:sdtContent>
        <w:p w:rsidR="00B05C7C" w:rsidRDefault="00B05C7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BDB11A18725414493E15C419EDF196D"/>
        </w:placeholder>
      </w:sdtPr>
      <w:sdtContent>
        <w:p w:rsidR="00B05C7C" w:rsidRDefault="00B05C7C" w:rsidP="00CF6776">
          <w:pPr>
            <w:pStyle w:val="NormalWeb"/>
            <w:spacing w:before="0" w:beforeAutospacing="0" w:after="0" w:afterAutospacing="0"/>
            <w:jc w:val="both"/>
            <w:divId w:val="1536581741"/>
            <w:rPr>
              <w:rFonts w:eastAsia="Times New Roman"/>
              <w:bCs/>
            </w:rPr>
          </w:pPr>
        </w:p>
        <w:p w:rsidR="00B05C7C" w:rsidRDefault="00B05C7C" w:rsidP="00CF6776">
          <w:pPr>
            <w:pStyle w:val="NormalWeb"/>
            <w:spacing w:before="0" w:beforeAutospacing="0" w:after="0" w:afterAutospacing="0"/>
            <w:jc w:val="both"/>
            <w:divId w:val="1536581741"/>
            <w:rPr>
              <w:color w:val="000000"/>
            </w:rPr>
          </w:pPr>
          <w:r w:rsidRPr="00271FA0">
            <w:rPr>
              <w:color w:val="000000"/>
            </w:rPr>
            <w:t>It has been noted that currently there are statewide alert systems for missing children and certain vulnerable adults, such as the AMBER alert and silver alert systems. It has been suggested that the public would benefit from the creation of an alert system to be activated for missing or endangered adults between the ages of 18 and 65, particularly in light of the risk of violent crime many w</w:t>
          </w:r>
          <w:r>
            <w:rPr>
              <w:color w:val="000000"/>
            </w:rPr>
            <w:t xml:space="preserve">omen face on a daily basis. </w:t>
          </w:r>
          <w:r w:rsidRPr="00271FA0">
            <w:rPr>
              <w:color w:val="000000"/>
            </w:rPr>
            <w:t>H.B. 1769 seeks to provide for the development and implementation of such an alert system.</w:t>
          </w:r>
        </w:p>
        <w:p w:rsidR="00B05C7C" w:rsidRPr="00271FA0" w:rsidRDefault="00B05C7C" w:rsidP="00CF6776">
          <w:pPr>
            <w:pStyle w:val="NormalWeb"/>
            <w:spacing w:before="0" w:beforeAutospacing="0" w:after="0" w:afterAutospacing="0"/>
            <w:jc w:val="both"/>
            <w:divId w:val="1536581741"/>
            <w:rPr>
              <w:color w:val="000000"/>
            </w:rPr>
          </w:pPr>
        </w:p>
        <w:p w:rsidR="00B05C7C" w:rsidRDefault="00B05C7C" w:rsidP="00CF6776">
          <w:pPr>
            <w:pStyle w:val="NormalWeb"/>
            <w:spacing w:before="0" w:beforeAutospacing="0" w:after="0" w:afterAutospacing="0"/>
            <w:jc w:val="both"/>
            <w:divId w:val="1536581741"/>
            <w:rPr>
              <w:color w:val="000000"/>
            </w:rPr>
          </w:pPr>
          <w:r w:rsidRPr="00271FA0">
            <w:rPr>
              <w:color w:val="000000"/>
            </w:rPr>
            <w:t>H.B</w:t>
          </w:r>
          <w:r>
            <w:rPr>
              <w:color w:val="000000"/>
            </w:rPr>
            <w:t>.</w:t>
          </w:r>
          <w:r w:rsidRPr="00271FA0">
            <w:rPr>
              <w:color w:val="000000"/>
            </w:rPr>
            <w:t xml:space="preserve"> 1769 requires the Department of Public Safety</w:t>
          </w:r>
          <w:r>
            <w:rPr>
              <w:color w:val="000000"/>
            </w:rPr>
            <w:t xml:space="preserve"> of the State of Texas</w:t>
          </w:r>
          <w:r w:rsidRPr="00271FA0">
            <w:rPr>
              <w:color w:val="000000"/>
            </w:rPr>
            <w:t xml:space="preserve"> to develop and implement a statewide alert for missing adults. The alert system applies to an adult between the ages of 18 and 65 who is missing for less than 72 hours and is in imminent danger of injury or death or appears to have been abducted or kidnapped. </w:t>
          </w:r>
        </w:p>
        <w:p w:rsidR="00B05C7C" w:rsidRPr="00271FA0" w:rsidRDefault="00B05C7C" w:rsidP="00CF6776">
          <w:pPr>
            <w:pStyle w:val="NormalWeb"/>
            <w:spacing w:before="0" w:beforeAutospacing="0" w:after="0" w:afterAutospacing="0"/>
            <w:jc w:val="both"/>
            <w:divId w:val="1536581741"/>
            <w:rPr>
              <w:color w:val="000000"/>
            </w:rPr>
          </w:pPr>
        </w:p>
        <w:p w:rsidR="00B05C7C" w:rsidRPr="00271FA0" w:rsidRDefault="00B05C7C" w:rsidP="00CF6776">
          <w:pPr>
            <w:pStyle w:val="NormalWeb"/>
            <w:spacing w:before="0" w:beforeAutospacing="0" w:after="0" w:afterAutospacing="0"/>
            <w:jc w:val="both"/>
            <w:divId w:val="1536581741"/>
            <w:rPr>
              <w:color w:val="000000"/>
            </w:rPr>
          </w:pPr>
          <w:r w:rsidRPr="00271FA0">
            <w:rPr>
              <w:color w:val="000000"/>
            </w:rPr>
            <w:t xml:space="preserve">The bill contains language that will protect the Texas Department of Transportation from any potential loss in federal funding. </w:t>
          </w:r>
        </w:p>
        <w:p w:rsidR="00B05C7C" w:rsidRPr="00D70925" w:rsidRDefault="00B05C7C" w:rsidP="00CF6776">
          <w:pPr>
            <w:spacing w:after="0" w:line="240" w:lineRule="auto"/>
            <w:jc w:val="both"/>
            <w:rPr>
              <w:rFonts w:eastAsia="Times New Roman" w:cs="Times New Roman"/>
              <w:bCs/>
              <w:szCs w:val="24"/>
            </w:rPr>
          </w:pPr>
        </w:p>
      </w:sdtContent>
    </w:sdt>
    <w:p w:rsidR="00B05C7C" w:rsidRDefault="00B05C7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1769 </w:t>
      </w:r>
      <w:bookmarkStart w:id="1" w:name="AmendsCurrentLaw"/>
      <w:bookmarkEnd w:id="1"/>
      <w:r>
        <w:rPr>
          <w:rFonts w:cs="Times New Roman"/>
          <w:szCs w:val="24"/>
        </w:rPr>
        <w:t>amends current law relating to the creation of a statewide alert system for certain missing adults and to a study of the alert system.</w:t>
      </w:r>
    </w:p>
    <w:p w:rsidR="00B05C7C" w:rsidRPr="00271FA0" w:rsidRDefault="00B05C7C" w:rsidP="000F1DF9">
      <w:pPr>
        <w:spacing w:after="0" w:line="240" w:lineRule="auto"/>
        <w:jc w:val="both"/>
        <w:rPr>
          <w:rFonts w:eastAsia="Times New Roman" w:cs="Times New Roman"/>
          <w:szCs w:val="24"/>
        </w:rPr>
      </w:pPr>
    </w:p>
    <w:p w:rsidR="00B05C7C" w:rsidRPr="005C2A78" w:rsidRDefault="00B05C7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2B13804098D451BABC989C5D787824F"/>
          </w:placeholder>
        </w:sdtPr>
        <w:sdtContent>
          <w:r>
            <w:rPr>
              <w:rFonts w:eastAsia="Times New Roman" w:cs="Times New Roman"/>
              <w:b/>
              <w:szCs w:val="24"/>
              <w:u w:val="single"/>
            </w:rPr>
            <w:t>RULEMAKING AUTHORITY</w:t>
          </w:r>
        </w:sdtContent>
      </w:sdt>
    </w:p>
    <w:p w:rsidR="00B05C7C" w:rsidRPr="006529C4" w:rsidRDefault="00B05C7C" w:rsidP="00774EC7">
      <w:pPr>
        <w:spacing w:after="0" w:line="240" w:lineRule="auto"/>
        <w:jc w:val="both"/>
        <w:rPr>
          <w:rFonts w:cs="Times New Roman"/>
          <w:szCs w:val="24"/>
        </w:rPr>
      </w:pPr>
    </w:p>
    <w:p w:rsidR="00B05C7C" w:rsidRPr="006529C4" w:rsidRDefault="00B05C7C" w:rsidP="00E625B4">
      <w:pPr>
        <w:spacing w:after="0" w:line="240" w:lineRule="auto"/>
        <w:jc w:val="both"/>
        <w:rPr>
          <w:rFonts w:cs="Times New Roman"/>
          <w:szCs w:val="24"/>
        </w:rPr>
      </w:pPr>
      <w:r>
        <w:rPr>
          <w:rFonts w:cs="Times New Roman"/>
          <w:szCs w:val="24"/>
        </w:rPr>
        <w:t xml:space="preserve">Rulemaking authority is expressly granted to </w:t>
      </w:r>
      <w:r w:rsidRPr="00271FA0">
        <w:rPr>
          <w:rFonts w:eastAsia="Times New Roman" w:cs="Times New Roman"/>
          <w:szCs w:val="24"/>
        </w:rPr>
        <w:t>the public safety director</w:t>
      </w:r>
      <w:r>
        <w:rPr>
          <w:rFonts w:cs="Times New Roman"/>
          <w:szCs w:val="24"/>
        </w:rPr>
        <w:t xml:space="preserve"> in SECTION 1 (Section 411.463, Government Code) of this bill.</w:t>
      </w:r>
    </w:p>
    <w:p w:rsidR="00B05C7C" w:rsidRPr="006529C4" w:rsidRDefault="00B05C7C" w:rsidP="00E625B4">
      <w:pPr>
        <w:spacing w:after="0" w:line="240" w:lineRule="auto"/>
        <w:jc w:val="both"/>
        <w:rPr>
          <w:rFonts w:cs="Times New Roman"/>
          <w:szCs w:val="24"/>
        </w:rPr>
      </w:pPr>
    </w:p>
    <w:p w:rsidR="00B05C7C" w:rsidRPr="005C2A78" w:rsidRDefault="00B05C7C" w:rsidP="00E625B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F06F86A5D254D809D66BA19EA4A1932"/>
          </w:placeholder>
        </w:sdtPr>
        <w:sdtContent>
          <w:r>
            <w:rPr>
              <w:rFonts w:eastAsia="Times New Roman" w:cs="Times New Roman"/>
              <w:b/>
              <w:szCs w:val="24"/>
              <w:u w:val="single"/>
            </w:rPr>
            <w:t>SECTION BY SECTION ANALYSIS</w:t>
          </w:r>
        </w:sdtContent>
      </w:sdt>
    </w:p>
    <w:p w:rsidR="00B05C7C" w:rsidRPr="005C2A78" w:rsidRDefault="00B05C7C" w:rsidP="00E625B4">
      <w:pPr>
        <w:spacing w:after="0" w:line="240" w:lineRule="auto"/>
        <w:jc w:val="both"/>
        <w:rPr>
          <w:rFonts w:eastAsia="Times New Roman" w:cs="Times New Roman"/>
          <w:szCs w:val="24"/>
        </w:rPr>
      </w:pPr>
    </w:p>
    <w:p w:rsidR="00B05C7C" w:rsidRDefault="00B05C7C" w:rsidP="00E625B4">
      <w:pPr>
        <w:tabs>
          <w:tab w:val="left" w:pos="2132"/>
        </w:tabs>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71FA0">
        <w:rPr>
          <w:rFonts w:eastAsia="Times New Roman" w:cs="Times New Roman"/>
          <w:szCs w:val="24"/>
        </w:rPr>
        <w:t>Chapter 411, Government Code, by adding Subchapter Q</w:t>
      </w:r>
      <w:r>
        <w:rPr>
          <w:rFonts w:eastAsia="Times New Roman" w:cs="Times New Roman"/>
          <w:szCs w:val="24"/>
        </w:rPr>
        <w:t xml:space="preserve">, as follows: </w:t>
      </w:r>
    </w:p>
    <w:p w:rsidR="00B05C7C" w:rsidRDefault="00B05C7C" w:rsidP="00E625B4">
      <w:pPr>
        <w:tabs>
          <w:tab w:val="left" w:pos="2132"/>
        </w:tabs>
        <w:spacing w:after="0" w:line="240" w:lineRule="auto"/>
        <w:jc w:val="both"/>
        <w:rPr>
          <w:rFonts w:eastAsia="Times New Roman" w:cs="Times New Roman"/>
          <w:szCs w:val="24"/>
        </w:rPr>
      </w:pPr>
    </w:p>
    <w:p w:rsidR="00B05C7C" w:rsidRDefault="00B05C7C" w:rsidP="00E625B4">
      <w:pPr>
        <w:tabs>
          <w:tab w:val="left" w:pos="2132"/>
        </w:tabs>
        <w:spacing w:after="0" w:line="240" w:lineRule="auto"/>
        <w:jc w:val="center"/>
        <w:rPr>
          <w:rFonts w:eastAsia="Times New Roman" w:cs="Times New Roman"/>
          <w:szCs w:val="24"/>
        </w:rPr>
      </w:pPr>
      <w:r w:rsidRPr="00271FA0">
        <w:rPr>
          <w:rFonts w:eastAsia="Times New Roman" w:cs="Times New Roman"/>
          <w:szCs w:val="24"/>
        </w:rPr>
        <w:t>SUBCHAPTER Q. ALERT FOR MISSING ADULTS</w:t>
      </w:r>
    </w:p>
    <w:p w:rsidR="00B05C7C" w:rsidRDefault="00B05C7C" w:rsidP="00E625B4">
      <w:pPr>
        <w:tabs>
          <w:tab w:val="left" w:pos="2132"/>
        </w:tabs>
        <w:spacing w:after="0" w:line="240" w:lineRule="auto"/>
        <w:jc w:val="center"/>
        <w:rPr>
          <w:rFonts w:eastAsia="Times New Roman" w:cs="Times New Roman"/>
          <w:szCs w:val="24"/>
        </w:rPr>
      </w:pPr>
    </w:p>
    <w:p w:rsidR="00B05C7C" w:rsidRDefault="00B05C7C" w:rsidP="00E625B4">
      <w:pPr>
        <w:tabs>
          <w:tab w:val="left" w:pos="2132"/>
        </w:tabs>
        <w:spacing w:after="0" w:line="240" w:lineRule="auto"/>
        <w:ind w:left="720"/>
        <w:jc w:val="both"/>
        <w:rPr>
          <w:rFonts w:eastAsia="Times New Roman" w:cs="Times New Roman"/>
          <w:szCs w:val="24"/>
        </w:rPr>
      </w:pPr>
      <w:r>
        <w:rPr>
          <w:rFonts w:eastAsia="Times New Roman" w:cs="Times New Roman"/>
          <w:szCs w:val="24"/>
        </w:rPr>
        <w:t xml:space="preserve">Sec. 411.461. </w:t>
      </w:r>
      <w:r w:rsidRPr="00271FA0">
        <w:rPr>
          <w:rFonts w:eastAsia="Times New Roman" w:cs="Times New Roman"/>
          <w:szCs w:val="24"/>
        </w:rPr>
        <w:t>DEFINITIONS</w:t>
      </w:r>
      <w:r>
        <w:rPr>
          <w:rFonts w:eastAsia="Times New Roman" w:cs="Times New Roman"/>
          <w:szCs w:val="24"/>
        </w:rPr>
        <w:t xml:space="preserve">. Defines "adult," "alert," "bodily injury," and "local </w:t>
      </w:r>
      <w:r w:rsidRPr="00271FA0">
        <w:rPr>
          <w:rFonts w:eastAsia="Times New Roman" w:cs="Times New Roman"/>
          <w:szCs w:val="24"/>
        </w:rPr>
        <w:t>law enforcement agency</w:t>
      </w:r>
      <w:r>
        <w:rPr>
          <w:rFonts w:eastAsia="Times New Roman" w:cs="Times New Roman"/>
          <w:szCs w:val="24"/>
        </w:rPr>
        <w:t xml:space="preserve">" for purposes of this subchapter. </w:t>
      </w:r>
    </w:p>
    <w:p w:rsidR="00B05C7C" w:rsidRDefault="00B05C7C" w:rsidP="00E625B4">
      <w:pPr>
        <w:tabs>
          <w:tab w:val="left" w:pos="2132"/>
        </w:tabs>
        <w:spacing w:after="0" w:line="240" w:lineRule="auto"/>
        <w:ind w:left="720"/>
        <w:jc w:val="both"/>
        <w:rPr>
          <w:rFonts w:eastAsia="Times New Roman" w:cs="Times New Roman"/>
          <w:szCs w:val="24"/>
        </w:rPr>
      </w:pPr>
    </w:p>
    <w:p w:rsidR="00B05C7C" w:rsidRDefault="00B05C7C" w:rsidP="00E625B4">
      <w:pPr>
        <w:tabs>
          <w:tab w:val="left" w:pos="2132"/>
        </w:tabs>
        <w:spacing w:after="0" w:line="240" w:lineRule="auto"/>
        <w:ind w:left="720"/>
        <w:jc w:val="both"/>
        <w:rPr>
          <w:rFonts w:eastAsia="Times New Roman" w:cs="Times New Roman"/>
          <w:szCs w:val="24"/>
        </w:rPr>
      </w:pPr>
      <w:r>
        <w:rPr>
          <w:rFonts w:eastAsia="Times New Roman" w:cs="Times New Roman"/>
          <w:szCs w:val="24"/>
        </w:rPr>
        <w:t>Sec. 411.462. ALERT FOR MISSING ADULTS. Requires t</w:t>
      </w:r>
      <w:r w:rsidRPr="00271FA0">
        <w:rPr>
          <w:rFonts w:eastAsia="Times New Roman" w:cs="Times New Roman"/>
          <w:szCs w:val="24"/>
        </w:rPr>
        <w:t>he Department of Public Safety of the State of Texas</w:t>
      </w:r>
      <w:r>
        <w:rPr>
          <w:rFonts w:eastAsia="Times New Roman" w:cs="Times New Roman"/>
          <w:szCs w:val="24"/>
        </w:rPr>
        <w:t xml:space="preserve"> (DPS) w</w:t>
      </w:r>
      <w:r w:rsidRPr="00271FA0">
        <w:rPr>
          <w:rFonts w:eastAsia="Times New Roman" w:cs="Times New Roman"/>
          <w:szCs w:val="24"/>
        </w:rPr>
        <w:t>ith the cooperation of the Texas Department of Transportation</w:t>
      </w:r>
      <w:r>
        <w:rPr>
          <w:rFonts w:eastAsia="Times New Roman" w:cs="Times New Roman"/>
          <w:szCs w:val="24"/>
        </w:rPr>
        <w:t xml:space="preserve"> (TxDOT)</w:t>
      </w:r>
      <w:r w:rsidRPr="00271FA0">
        <w:rPr>
          <w:rFonts w:eastAsia="Times New Roman" w:cs="Times New Roman"/>
          <w:szCs w:val="24"/>
        </w:rPr>
        <w:t xml:space="preserve">, the </w:t>
      </w:r>
      <w:r>
        <w:rPr>
          <w:rFonts w:eastAsia="Times New Roman" w:cs="Times New Roman"/>
          <w:szCs w:val="24"/>
        </w:rPr>
        <w:t>Office of the G</w:t>
      </w:r>
      <w:r w:rsidRPr="00271FA0">
        <w:rPr>
          <w:rFonts w:eastAsia="Times New Roman" w:cs="Times New Roman"/>
          <w:szCs w:val="24"/>
        </w:rPr>
        <w:t xml:space="preserve">overnor, and other appropriate law enforcement agencies in this state, </w:t>
      </w:r>
      <w:r>
        <w:rPr>
          <w:rFonts w:eastAsia="Times New Roman" w:cs="Times New Roman"/>
          <w:szCs w:val="24"/>
        </w:rPr>
        <w:t>to</w:t>
      </w:r>
      <w:r w:rsidRPr="00271FA0">
        <w:rPr>
          <w:rFonts w:eastAsia="Times New Roman" w:cs="Times New Roman"/>
          <w:szCs w:val="24"/>
        </w:rPr>
        <w:t xml:space="preserve"> develop and implement a system to allow a statewide alert to be activated on behalf of a missing adult.</w:t>
      </w:r>
    </w:p>
    <w:p w:rsidR="00B05C7C" w:rsidRDefault="00B05C7C" w:rsidP="00E625B4">
      <w:pPr>
        <w:tabs>
          <w:tab w:val="left" w:pos="2132"/>
        </w:tabs>
        <w:spacing w:after="0" w:line="240" w:lineRule="auto"/>
        <w:ind w:left="720"/>
        <w:jc w:val="both"/>
        <w:rPr>
          <w:rFonts w:eastAsia="Times New Roman" w:cs="Times New Roman"/>
          <w:szCs w:val="24"/>
        </w:rPr>
      </w:pPr>
    </w:p>
    <w:p w:rsidR="00B05C7C" w:rsidRDefault="00B05C7C" w:rsidP="00E625B4">
      <w:pPr>
        <w:tabs>
          <w:tab w:val="left" w:pos="2132"/>
        </w:tabs>
        <w:spacing w:after="0" w:line="240" w:lineRule="auto"/>
        <w:ind w:left="720"/>
        <w:jc w:val="both"/>
        <w:rPr>
          <w:rFonts w:eastAsia="Times New Roman" w:cs="Times New Roman"/>
          <w:szCs w:val="24"/>
        </w:rPr>
      </w:pPr>
      <w:r>
        <w:rPr>
          <w:rFonts w:eastAsia="Times New Roman" w:cs="Times New Roman"/>
          <w:szCs w:val="24"/>
        </w:rPr>
        <w:t xml:space="preserve">Sec. 411.463. </w:t>
      </w:r>
      <w:r w:rsidRPr="00271FA0">
        <w:rPr>
          <w:rFonts w:eastAsia="Times New Roman" w:cs="Times New Roman"/>
          <w:szCs w:val="24"/>
        </w:rPr>
        <w:t>ADMINISTRATION</w:t>
      </w:r>
      <w:r>
        <w:rPr>
          <w:rFonts w:eastAsia="Times New Roman" w:cs="Times New Roman"/>
          <w:szCs w:val="24"/>
        </w:rPr>
        <w:t xml:space="preserve">. (a) Provides that </w:t>
      </w:r>
      <w:r w:rsidRPr="00271FA0">
        <w:rPr>
          <w:rFonts w:eastAsia="Times New Roman" w:cs="Times New Roman"/>
          <w:szCs w:val="24"/>
        </w:rPr>
        <w:t>the public safety director</w:t>
      </w:r>
      <w:r>
        <w:rPr>
          <w:rFonts w:eastAsia="Times New Roman" w:cs="Times New Roman"/>
          <w:szCs w:val="24"/>
        </w:rPr>
        <w:t xml:space="preserve"> (director) </w:t>
      </w:r>
      <w:r w:rsidRPr="00271FA0">
        <w:rPr>
          <w:rFonts w:eastAsia="Times New Roman" w:cs="Times New Roman"/>
          <w:szCs w:val="24"/>
        </w:rPr>
        <w:t>is the statewide coordinator of the alert system.</w:t>
      </w:r>
    </w:p>
    <w:p w:rsidR="00B05C7C" w:rsidRDefault="00B05C7C" w:rsidP="00E625B4">
      <w:pPr>
        <w:tabs>
          <w:tab w:val="left" w:pos="2132"/>
        </w:tabs>
        <w:spacing w:after="0" w:line="240" w:lineRule="auto"/>
        <w:ind w:left="720"/>
        <w:jc w:val="both"/>
        <w:rPr>
          <w:rFonts w:eastAsia="Times New Roman" w:cs="Times New Roman"/>
          <w:szCs w:val="24"/>
        </w:rPr>
      </w:pPr>
    </w:p>
    <w:p w:rsidR="00B05C7C" w:rsidRDefault="00B05C7C" w:rsidP="00E625B4">
      <w:pPr>
        <w:tabs>
          <w:tab w:val="left" w:pos="2132"/>
        </w:tabs>
        <w:spacing w:after="0" w:line="240" w:lineRule="auto"/>
        <w:ind w:left="1440"/>
        <w:jc w:val="both"/>
        <w:rPr>
          <w:rFonts w:eastAsia="Times New Roman" w:cs="Times New Roman"/>
          <w:szCs w:val="24"/>
        </w:rPr>
      </w:pPr>
      <w:r>
        <w:rPr>
          <w:rFonts w:eastAsia="Times New Roman" w:cs="Times New Roman"/>
          <w:szCs w:val="24"/>
        </w:rPr>
        <w:t xml:space="preserve">(b) Requires the director to </w:t>
      </w:r>
      <w:r w:rsidRPr="00271FA0">
        <w:rPr>
          <w:rFonts w:eastAsia="Times New Roman" w:cs="Times New Roman"/>
          <w:szCs w:val="24"/>
        </w:rPr>
        <w:t>adopt rules and issue directives as necessary to ensure proper imple</w:t>
      </w:r>
      <w:r>
        <w:rPr>
          <w:rFonts w:eastAsia="Times New Roman" w:cs="Times New Roman"/>
          <w:szCs w:val="24"/>
        </w:rPr>
        <w:t>mentation of the alert system. Requires t</w:t>
      </w:r>
      <w:r w:rsidRPr="00271FA0">
        <w:rPr>
          <w:rFonts w:eastAsia="Times New Roman" w:cs="Times New Roman"/>
          <w:szCs w:val="24"/>
        </w:rPr>
        <w:t xml:space="preserve">he rules and directives </w:t>
      </w:r>
      <w:r>
        <w:rPr>
          <w:rFonts w:eastAsia="Times New Roman" w:cs="Times New Roman"/>
          <w:szCs w:val="24"/>
        </w:rPr>
        <w:t xml:space="preserve">to </w:t>
      </w:r>
      <w:r w:rsidRPr="00271FA0">
        <w:rPr>
          <w:rFonts w:eastAsia="Times New Roman" w:cs="Times New Roman"/>
          <w:szCs w:val="24"/>
        </w:rPr>
        <w:t>include:</w:t>
      </w:r>
    </w:p>
    <w:p w:rsidR="00B05C7C" w:rsidRDefault="00B05C7C" w:rsidP="00E625B4">
      <w:pPr>
        <w:tabs>
          <w:tab w:val="left" w:pos="2132"/>
        </w:tabs>
        <w:spacing w:after="0" w:line="240" w:lineRule="auto"/>
        <w:ind w:left="1440"/>
        <w:jc w:val="both"/>
        <w:rPr>
          <w:rFonts w:eastAsia="Times New Roman" w:cs="Times New Roman"/>
          <w:szCs w:val="24"/>
        </w:rPr>
      </w:pPr>
    </w:p>
    <w:p w:rsidR="00B05C7C" w:rsidRPr="00271FA0" w:rsidRDefault="00B05C7C" w:rsidP="00E625B4">
      <w:pPr>
        <w:tabs>
          <w:tab w:val="left" w:pos="2132"/>
        </w:tabs>
        <w:spacing w:after="0" w:line="240" w:lineRule="auto"/>
        <w:ind w:left="2132"/>
        <w:jc w:val="both"/>
        <w:rPr>
          <w:rFonts w:eastAsia="Times New Roman" w:cs="Times New Roman"/>
          <w:szCs w:val="24"/>
        </w:rPr>
      </w:pPr>
      <w:r>
        <w:rPr>
          <w:rFonts w:eastAsia="Times New Roman" w:cs="Times New Roman"/>
          <w:szCs w:val="24"/>
        </w:rPr>
        <w:t>(1)</w:t>
      </w:r>
      <w:r w:rsidRPr="00271FA0">
        <w:rPr>
          <w:rFonts w:eastAsia="Times New Roman" w:cs="Times New Roman"/>
          <w:szCs w:val="24"/>
        </w:rPr>
        <w:t xml:space="preserve"> the procedures to be used by a local law enforcement agency to verify whether an adult is missing and whether circumstances indicate that:</w:t>
      </w:r>
    </w:p>
    <w:p w:rsidR="00B05C7C" w:rsidRPr="00271FA0" w:rsidRDefault="00B05C7C" w:rsidP="00E625B4">
      <w:pPr>
        <w:tabs>
          <w:tab w:val="left" w:pos="2132"/>
        </w:tabs>
        <w:spacing w:after="0" w:line="240" w:lineRule="auto"/>
        <w:ind w:left="2132"/>
        <w:jc w:val="both"/>
        <w:rPr>
          <w:rFonts w:eastAsia="Times New Roman" w:cs="Times New Roman"/>
          <w:szCs w:val="24"/>
        </w:rPr>
      </w:pPr>
    </w:p>
    <w:p w:rsidR="00B05C7C" w:rsidRPr="00271FA0" w:rsidRDefault="00B05C7C" w:rsidP="00E625B4">
      <w:pPr>
        <w:tabs>
          <w:tab w:val="left" w:pos="2132"/>
        </w:tabs>
        <w:spacing w:after="0" w:line="240" w:lineRule="auto"/>
        <w:ind w:left="2880"/>
        <w:jc w:val="both"/>
        <w:rPr>
          <w:rFonts w:eastAsia="Times New Roman" w:cs="Times New Roman"/>
          <w:szCs w:val="24"/>
        </w:rPr>
      </w:pPr>
      <w:r>
        <w:rPr>
          <w:rFonts w:eastAsia="Times New Roman" w:cs="Times New Roman"/>
          <w:szCs w:val="24"/>
        </w:rPr>
        <w:t xml:space="preserve">(A) </w:t>
      </w:r>
      <w:r w:rsidRPr="00271FA0">
        <w:rPr>
          <w:rFonts w:eastAsia="Times New Roman" w:cs="Times New Roman"/>
          <w:szCs w:val="24"/>
        </w:rPr>
        <w:t>the missing adult is in imminent danger of bodily injury or death; or</w:t>
      </w:r>
    </w:p>
    <w:p w:rsidR="00B05C7C" w:rsidRPr="00271FA0" w:rsidRDefault="00B05C7C" w:rsidP="00E625B4">
      <w:pPr>
        <w:tabs>
          <w:tab w:val="left" w:pos="2132"/>
        </w:tabs>
        <w:spacing w:after="0" w:line="240" w:lineRule="auto"/>
        <w:ind w:left="2880"/>
        <w:jc w:val="both"/>
        <w:rPr>
          <w:rFonts w:eastAsia="Times New Roman" w:cs="Times New Roman"/>
          <w:szCs w:val="24"/>
        </w:rPr>
      </w:pPr>
    </w:p>
    <w:p w:rsidR="00B05C7C" w:rsidRPr="00271FA0" w:rsidRDefault="00B05C7C" w:rsidP="00E625B4">
      <w:pPr>
        <w:tabs>
          <w:tab w:val="left" w:pos="2132"/>
        </w:tabs>
        <w:spacing w:after="0" w:line="240" w:lineRule="auto"/>
        <w:ind w:left="2880"/>
        <w:jc w:val="both"/>
        <w:rPr>
          <w:rFonts w:eastAsia="Times New Roman" w:cs="Times New Roman"/>
          <w:szCs w:val="24"/>
        </w:rPr>
      </w:pPr>
      <w:r>
        <w:rPr>
          <w:rFonts w:eastAsia="Times New Roman" w:cs="Times New Roman"/>
          <w:szCs w:val="24"/>
        </w:rPr>
        <w:t>(B)</w:t>
      </w:r>
      <w:r w:rsidRPr="00271FA0">
        <w:rPr>
          <w:rFonts w:eastAsia="Times New Roman" w:cs="Times New Roman"/>
          <w:szCs w:val="24"/>
        </w:rPr>
        <w:t xml:space="preserve"> the disappearance of the missing adult may not have been voluntary, including cases of abduction or kidnapping;</w:t>
      </w:r>
    </w:p>
    <w:p w:rsidR="00B05C7C" w:rsidRPr="00271FA0" w:rsidRDefault="00B05C7C" w:rsidP="00E625B4">
      <w:pPr>
        <w:tabs>
          <w:tab w:val="left" w:pos="2132"/>
        </w:tabs>
        <w:spacing w:after="0" w:line="240" w:lineRule="auto"/>
        <w:ind w:left="2132"/>
        <w:jc w:val="both"/>
        <w:rPr>
          <w:rFonts w:eastAsia="Times New Roman" w:cs="Times New Roman"/>
          <w:szCs w:val="24"/>
        </w:rPr>
      </w:pPr>
    </w:p>
    <w:p w:rsidR="00B05C7C" w:rsidRPr="00271FA0" w:rsidRDefault="00B05C7C" w:rsidP="00E625B4">
      <w:pPr>
        <w:tabs>
          <w:tab w:val="left" w:pos="2132"/>
        </w:tabs>
        <w:spacing w:after="0" w:line="240" w:lineRule="auto"/>
        <w:ind w:left="2132"/>
        <w:jc w:val="both"/>
        <w:rPr>
          <w:rFonts w:eastAsia="Times New Roman" w:cs="Times New Roman"/>
          <w:szCs w:val="24"/>
        </w:rPr>
      </w:pPr>
      <w:r>
        <w:rPr>
          <w:rFonts w:eastAsia="Times New Roman" w:cs="Times New Roman"/>
          <w:szCs w:val="24"/>
        </w:rPr>
        <w:t xml:space="preserve">(2) </w:t>
      </w:r>
      <w:r w:rsidRPr="00271FA0">
        <w:rPr>
          <w:rFonts w:eastAsia="Times New Roman" w:cs="Times New Roman"/>
          <w:szCs w:val="24"/>
        </w:rPr>
        <w:t xml:space="preserve">a description of the circumstances under which a local law enforcement agency is required to report a missing adult to </w:t>
      </w:r>
      <w:r>
        <w:rPr>
          <w:rFonts w:eastAsia="Times New Roman" w:cs="Times New Roman"/>
          <w:szCs w:val="24"/>
        </w:rPr>
        <w:t>DPS</w:t>
      </w:r>
      <w:r w:rsidRPr="00271FA0">
        <w:rPr>
          <w:rFonts w:eastAsia="Times New Roman" w:cs="Times New Roman"/>
          <w:szCs w:val="24"/>
        </w:rPr>
        <w:t>; and</w:t>
      </w:r>
    </w:p>
    <w:p w:rsidR="00B05C7C" w:rsidRPr="00271FA0" w:rsidRDefault="00B05C7C" w:rsidP="00E625B4">
      <w:pPr>
        <w:tabs>
          <w:tab w:val="left" w:pos="2132"/>
        </w:tabs>
        <w:spacing w:after="0" w:line="240" w:lineRule="auto"/>
        <w:ind w:left="2132"/>
        <w:jc w:val="both"/>
        <w:rPr>
          <w:rFonts w:eastAsia="Times New Roman" w:cs="Times New Roman"/>
          <w:szCs w:val="24"/>
        </w:rPr>
      </w:pPr>
    </w:p>
    <w:p w:rsidR="00B05C7C" w:rsidRDefault="00B05C7C" w:rsidP="00E625B4">
      <w:pPr>
        <w:tabs>
          <w:tab w:val="left" w:pos="2132"/>
        </w:tabs>
        <w:spacing w:after="0" w:line="240" w:lineRule="auto"/>
        <w:ind w:left="2132"/>
        <w:jc w:val="both"/>
        <w:rPr>
          <w:rFonts w:eastAsia="Times New Roman" w:cs="Times New Roman"/>
          <w:szCs w:val="24"/>
        </w:rPr>
      </w:pPr>
      <w:r>
        <w:rPr>
          <w:rFonts w:eastAsia="Times New Roman" w:cs="Times New Roman"/>
          <w:szCs w:val="24"/>
        </w:rPr>
        <w:t>(3)</w:t>
      </w:r>
      <w:r w:rsidRPr="00271FA0">
        <w:rPr>
          <w:rFonts w:eastAsia="Times New Roman" w:cs="Times New Roman"/>
          <w:szCs w:val="24"/>
        </w:rPr>
        <w:t xml:space="preserve"> the procedures to be used by an individual or entity to report information about a missing adult to designated media outlets in this state.</w:t>
      </w:r>
    </w:p>
    <w:p w:rsidR="00B05C7C" w:rsidRDefault="00B05C7C" w:rsidP="00E625B4">
      <w:pPr>
        <w:tabs>
          <w:tab w:val="left" w:pos="2132"/>
        </w:tabs>
        <w:spacing w:after="0" w:line="240" w:lineRule="auto"/>
        <w:ind w:left="2132"/>
        <w:jc w:val="both"/>
        <w:rPr>
          <w:rFonts w:eastAsia="Times New Roman" w:cs="Times New Roman"/>
          <w:szCs w:val="24"/>
        </w:rPr>
      </w:pPr>
    </w:p>
    <w:p w:rsidR="00B05C7C" w:rsidRDefault="00B05C7C" w:rsidP="00E625B4">
      <w:pPr>
        <w:tabs>
          <w:tab w:val="left" w:pos="2132"/>
        </w:tabs>
        <w:spacing w:after="0" w:line="240" w:lineRule="auto"/>
        <w:ind w:left="1440"/>
        <w:jc w:val="both"/>
        <w:rPr>
          <w:rFonts w:eastAsia="Times New Roman" w:cs="Times New Roman"/>
          <w:szCs w:val="24"/>
        </w:rPr>
      </w:pPr>
      <w:r>
        <w:rPr>
          <w:rFonts w:eastAsia="Times New Roman" w:cs="Times New Roman"/>
          <w:szCs w:val="24"/>
        </w:rPr>
        <w:t xml:space="preserve">(c) Requires the director to </w:t>
      </w:r>
      <w:r w:rsidRPr="00271FA0">
        <w:rPr>
          <w:rFonts w:eastAsia="Times New Roman" w:cs="Times New Roman"/>
          <w:szCs w:val="24"/>
        </w:rPr>
        <w:t>prescribe forms for use by local law enforcement agencies in requesting activation of the alert system.</w:t>
      </w:r>
    </w:p>
    <w:p w:rsidR="00B05C7C" w:rsidRDefault="00B05C7C" w:rsidP="00E625B4">
      <w:pPr>
        <w:tabs>
          <w:tab w:val="left" w:pos="2132"/>
        </w:tabs>
        <w:spacing w:after="0" w:line="240" w:lineRule="auto"/>
        <w:ind w:left="1440"/>
        <w:jc w:val="both"/>
        <w:rPr>
          <w:rFonts w:eastAsia="Times New Roman" w:cs="Times New Roman"/>
          <w:szCs w:val="24"/>
        </w:rPr>
      </w:pPr>
    </w:p>
    <w:p w:rsidR="00B05C7C" w:rsidRDefault="00B05C7C" w:rsidP="00E625B4">
      <w:pPr>
        <w:tabs>
          <w:tab w:val="left" w:pos="2132"/>
        </w:tabs>
        <w:spacing w:after="0" w:line="240" w:lineRule="auto"/>
        <w:ind w:left="720"/>
        <w:jc w:val="both"/>
        <w:rPr>
          <w:rFonts w:eastAsia="Times New Roman" w:cs="Times New Roman"/>
          <w:szCs w:val="24"/>
        </w:rPr>
      </w:pPr>
      <w:r>
        <w:rPr>
          <w:rFonts w:eastAsia="Times New Roman" w:cs="Times New Roman"/>
          <w:szCs w:val="24"/>
        </w:rPr>
        <w:t>Sec. 411.464.</w:t>
      </w:r>
      <w:r w:rsidRPr="00271FA0">
        <w:rPr>
          <w:rFonts w:eastAsia="Times New Roman" w:cs="Times New Roman"/>
          <w:szCs w:val="24"/>
        </w:rPr>
        <w:t xml:space="preserve"> DEPARTMENT TO RECRUIT PARTICIPANTS. </w:t>
      </w:r>
      <w:r>
        <w:rPr>
          <w:rFonts w:eastAsia="Times New Roman" w:cs="Times New Roman"/>
          <w:szCs w:val="24"/>
        </w:rPr>
        <w:t>Requires DPS to</w:t>
      </w:r>
      <w:r w:rsidRPr="00271FA0">
        <w:rPr>
          <w:rFonts w:eastAsia="Times New Roman" w:cs="Times New Roman"/>
          <w:szCs w:val="24"/>
        </w:rPr>
        <w:t xml:space="preserve"> recruit public and commercial television and radio broadcasters, private commercial entities, state or local governmental entities, the public, and other appropriate persons to assist in developing and implementing the alert system.</w:t>
      </w:r>
    </w:p>
    <w:p w:rsidR="00B05C7C" w:rsidRDefault="00B05C7C" w:rsidP="00E625B4">
      <w:pPr>
        <w:tabs>
          <w:tab w:val="left" w:pos="2132"/>
        </w:tabs>
        <w:spacing w:after="0" w:line="240" w:lineRule="auto"/>
        <w:ind w:left="720"/>
        <w:jc w:val="both"/>
        <w:rPr>
          <w:rFonts w:eastAsia="Times New Roman" w:cs="Times New Roman"/>
          <w:szCs w:val="24"/>
        </w:rPr>
      </w:pPr>
    </w:p>
    <w:p w:rsidR="00B05C7C" w:rsidRDefault="00B05C7C" w:rsidP="00E625B4">
      <w:pPr>
        <w:tabs>
          <w:tab w:val="left" w:pos="2132"/>
        </w:tabs>
        <w:spacing w:after="0" w:line="240" w:lineRule="auto"/>
        <w:ind w:left="720"/>
        <w:jc w:val="both"/>
        <w:rPr>
          <w:rFonts w:eastAsia="Times New Roman" w:cs="Times New Roman"/>
          <w:szCs w:val="24"/>
        </w:rPr>
      </w:pPr>
      <w:r>
        <w:rPr>
          <w:rFonts w:eastAsia="Times New Roman" w:cs="Times New Roman"/>
          <w:szCs w:val="24"/>
        </w:rPr>
        <w:t>Sec. 411.465. STATE AGENCIES. (a) Requires a</w:t>
      </w:r>
      <w:r w:rsidRPr="00271FA0">
        <w:rPr>
          <w:rFonts w:eastAsia="Times New Roman" w:cs="Times New Roman"/>
          <w:szCs w:val="24"/>
        </w:rPr>
        <w:t xml:space="preserve"> state agency participating in the alert system</w:t>
      </w:r>
      <w:r>
        <w:rPr>
          <w:rFonts w:eastAsia="Times New Roman" w:cs="Times New Roman"/>
          <w:szCs w:val="24"/>
        </w:rPr>
        <w:t xml:space="preserve"> to </w:t>
      </w:r>
      <w:r w:rsidRPr="00271FA0">
        <w:rPr>
          <w:rFonts w:eastAsia="Times New Roman" w:cs="Times New Roman"/>
          <w:szCs w:val="24"/>
        </w:rPr>
        <w:t xml:space="preserve">cooperate with </w:t>
      </w:r>
      <w:r>
        <w:rPr>
          <w:rFonts w:eastAsia="Times New Roman" w:cs="Times New Roman"/>
          <w:szCs w:val="24"/>
        </w:rPr>
        <w:t>DPS</w:t>
      </w:r>
      <w:r w:rsidRPr="00271FA0">
        <w:rPr>
          <w:rFonts w:eastAsia="Times New Roman" w:cs="Times New Roman"/>
          <w:szCs w:val="24"/>
        </w:rPr>
        <w:t xml:space="preserve"> and assist in developing and im</w:t>
      </w:r>
      <w:r>
        <w:rPr>
          <w:rFonts w:eastAsia="Times New Roman" w:cs="Times New Roman"/>
          <w:szCs w:val="24"/>
        </w:rPr>
        <w:t xml:space="preserve">plementing the alert system and </w:t>
      </w:r>
      <w:r w:rsidRPr="00271FA0">
        <w:rPr>
          <w:rFonts w:eastAsia="Times New Roman" w:cs="Times New Roman"/>
          <w:szCs w:val="24"/>
        </w:rPr>
        <w:t>establish a plan for providing relevant information to its officers, investigators, or employees, as appropriate, once the alert system has been activated.</w:t>
      </w:r>
    </w:p>
    <w:p w:rsidR="00B05C7C" w:rsidRDefault="00B05C7C" w:rsidP="00E625B4">
      <w:pPr>
        <w:tabs>
          <w:tab w:val="left" w:pos="2132"/>
        </w:tabs>
        <w:spacing w:after="0" w:line="240" w:lineRule="auto"/>
        <w:ind w:left="720"/>
        <w:jc w:val="both"/>
        <w:rPr>
          <w:rFonts w:eastAsia="Times New Roman" w:cs="Times New Roman"/>
          <w:szCs w:val="24"/>
        </w:rPr>
      </w:pPr>
    </w:p>
    <w:p w:rsidR="00B05C7C" w:rsidRDefault="00B05C7C" w:rsidP="00E625B4">
      <w:pPr>
        <w:tabs>
          <w:tab w:val="left" w:pos="2132"/>
        </w:tabs>
        <w:spacing w:after="0" w:line="240" w:lineRule="auto"/>
        <w:ind w:left="1440"/>
        <w:jc w:val="both"/>
        <w:rPr>
          <w:rFonts w:eastAsia="Times New Roman" w:cs="Times New Roman"/>
          <w:szCs w:val="24"/>
        </w:rPr>
      </w:pPr>
      <w:r>
        <w:rPr>
          <w:rFonts w:eastAsia="Times New Roman" w:cs="Times New Roman"/>
          <w:szCs w:val="24"/>
        </w:rPr>
        <w:t>(b) Requires TxDOT, i</w:t>
      </w:r>
      <w:r w:rsidRPr="00271FA0">
        <w:rPr>
          <w:rFonts w:eastAsia="Times New Roman" w:cs="Times New Roman"/>
          <w:szCs w:val="24"/>
        </w:rPr>
        <w:t xml:space="preserve">n addition to its duties as a state agency under Subsection (a), </w:t>
      </w:r>
      <w:r>
        <w:rPr>
          <w:rFonts w:eastAsia="Times New Roman" w:cs="Times New Roman"/>
          <w:szCs w:val="24"/>
        </w:rPr>
        <w:t>to</w:t>
      </w:r>
      <w:r w:rsidRPr="00271FA0">
        <w:rPr>
          <w:rFonts w:eastAsia="Times New Roman" w:cs="Times New Roman"/>
          <w:szCs w:val="24"/>
        </w:rPr>
        <w:t xml:space="preserve"> establish a plan for providing relevant information to the public through an existing system of dynamic message signs located across the state.</w:t>
      </w:r>
    </w:p>
    <w:p w:rsidR="00B05C7C" w:rsidRDefault="00B05C7C" w:rsidP="00E625B4">
      <w:pPr>
        <w:tabs>
          <w:tab w:val="left" w:pos="2132"/>
        </w:tabs>
        <w:spacing w:after="0" w:line="240" w:lineRule="auto"/>
        <w:ind w:left="1440"/>
        <w:jc w:val="both"/>
        <w:rPr>
          <w:rFonts w:eastAsia="Times New Roman" w:cs="Times New Roman"/>
          <w:szCs w:val="24"/>
        </w:rPr>
      </w:pPr>
    </w:p>
    <w:p w:rsidR="00B05C7C" w:rsidRPr="00271FA0" w:rsidRDefault="00B05C7C" w:rsidP="00E625B4">
      <w:pPr>
        <w:tabs>
          <w:tab w:val="left" w:pos="2132"/>
        </w:tabs>
        <w:spacing w:after="0" w:line="240" w:lineRule="auto"/>
        <w:ind w:left="720"/>
        <w:jc w:val="both"/>
        <w:rPr>
          <w:rFonts w:eastAsia="Times New Roman" w:cs="Times New Roman"/>
          <w:szCs w:val="24"/>
        </w:rPr>
      </w:pPr>
      <w:r>
        <w:rPr>
          <w:rFonts w:eastAsia="Times New Roman" w:cs="Times New Roman"/>
          <w:szCs w:val="24"/>
        </w:rPr>
        <w:t xml:space="preserve">Sec. 411.466 </w:t>
      </w:r>
      <w:r w:rsidRPr="00271FA0">
        <w:rPr>
          <w:rFonts w:eastAsia="Times New Roman" w:cs="Times New Roman"/>
          <w:szCs w:val="24"/>
        </w:rPr>
        <w:t xml:space="preserve">NOTIFICATION TO DEPARTMENT </w:t>
      </w:r>
      <w:r>
        <w:rPr>
          <w:rFonts w:eastAsia="Times New Roman" w:cs="Times New Roman"/>
          <w:szCs w:val="24"/>
        </w:rPr>
        <w:t>OF MISSING ADULT. (a) Requires a</w:t>
      </w:r>
      <w:r w:rsidRPr="00271FA0">
        <w:rPr>
          <w:rFonts w:eastAsia="Times New Roman" w:cs="Times New Roman"/>
          <w:szCs w:val="24"/>
        </w:rPr>
        <w:t xml:space="preserve"> local law enforcement agency </w:t>
      </w:r>
      <w:r>
        <w:rPr>
          <w:rFonts w:eastAsia="Times New Roman" w:cs="Times New Roman"/>
          <w:szCs w:val="24"/>
        </w:rPr>
        <w:t>to</w:t>
      </w:r>
      <w:r w:rsidRPr="00271FA0">
        <w:rPr>
          <w:rFonts w:eastAsia="Times New Roman" w:cs="Times New Roman"/>
          <w:szCs w:val="24"/>
        </w:rPr>
        <w:t xml:space="preserve"> notify </w:t>
      </w:r>
      <w:r>
        <w:rPr>
          <w:rFonts w:eastAsia="Times New Roman" w:cs="Times New Roman"/>
          <w:szCs w:val="24"/>
        </w:rPr>
        <w:t>DPS</w:t>
      </w:r>
      <w:r w:rsidRPr="00271FA0">
        <w:rPr>
          <w:rFonts w:eastAsia="Times New Roman" w:cs="Times New Roman"/>
          <w:szCs w:val="24"/>
        </w:rPr>
        <w:t xml:space="preserve"> if the agency:</w:t>
      </w:r>
    </w:p>
    <w:p w:rsidR="00B05C7C" w:rsidRPr="00271FA0" w:rsidRDefault="00B05C7C" w:rsidP="00E625B4">
      <w:pPr>
        <w:tabs>
          <w:tab w:val="left" w:pos="2132"/>
        </w:tabs>
        <w:spacing w:after="0" w:line="240" w:lineRule="auto"/>
        <w:ind w:left="720"/>
        <w:jc w:val="both"/>
        <w:rPr>
          <w:rFonts w:eastAsia="Times New Roman" w:cs="Times New Roman"/>
          <w:szCs w:val="24"/>
        </w:rPr>
      </w:pPr>
    </w:p>
    <w:p w:rsidR="00B05C7C" w:rsidRPr="00271FA0" w:rsidRDefault="00B05C7C" w:rsidP="00E625B4">
      <w:pPr>
        <w:tabs>
          <w:tab w:val="left" w:pos="2132"/>
        </w:tabs>
        <w:spacing w:after="0" w:line="240" w:lineRule="auto"/>
        <w:ind w:left="2132"/>
        <w:jc w:val="both"/>
        <w:rPr>
          <w:rFonts w:eastAsia="Times New Roman" w:cs="Times New Roman"/>
          <w:szCs w:val="24"/>
        </w:rPr>
      </w:pPr>
      <w:r>
        <w:rPr>
          <w:rFonts w:eastAsia="Times New Roman" w:cs="Times New Roman"/>
          <w:szCs w:val="24"/>
        </w:rPr>
        <w:t xml:space="preserve">(1) </w:t>
      </w:r>
      <w:r w:rsidRPr="00271FA0">
        <w:rPr>
          <w:rFonts w:eastAsia="Times New Roman" w:cs="Times New Roman"/>
          <w:szCs w:val="24"/>
        </w:rPr>
        <w:t>receives a report regarding a missing adult;</w:t>
      </w:r>
    </w:p>
    <w:p w:rsidR="00B05C7C" w:rsidRPr="00271FA0" w:rsidRDefault="00B05C7C" w:rsidP="00E625B4">
      <w:pPr>
        <w:tabs>
          <w:tab w:val="left" w:pos="2132"/>
        </w:tabs>
        <w:spacing w:after="0" w:line="240" w:lineRule="auto"/>
        <w:ind w:left="2132"/>
        <w:jc w:val="both"/>
        <w:rPr>
          <w:rFonts w:eastAsia="Times New Roman" w:cs="Times New Roman"/>
          <w:szCs w:val="24"/>
        </w:rPr>
      </w:pPr>
    </w:p>
    <w:p w:rsidR="00B05C7C" w:rsidRPr="00271FA0" w:rsidRDefault="00B05C7C" w:rsidP="00E625B4">
      <w:pPr>
        <w:tabs>
          <w:tab w:val="left" w:pos="2132"/>
        </w:tabs>
        <w:spacing w:after="0" w:line="240" w:lineRule="auto"/>
        <w:ind w:left="2132"/>
        <w:jc w:val="both"/>
        <w:rPr>
          <w:rFonts w:eastAsia="Times New Roman" w:cs="Times New Roman"/>
          <w:szCs w:val="24"/>
        </w:rPr>
      </w:pPr>
      <w:r>
        <w:rPr>
          <w:rFonts w:eastAsia="Times New Roman" w:cs="Times New Roman"/>
          <w:szCs w:val="24"/>
        </w:rPr>
        <w:t xml:space="preserve">(2) </w:t>
      </w:r>
      <w:r w:rsidRPr="00271FA0">
        <w:rPr>
          <w:rFonts w:eastAsia="Times New Roman" w:cs="Times New Roman"/>
          <w:szCs w:val="24"/>
        </w:rPr>
        <w:t>verifies that at the time the adult is reported missing:</w:t>
      </w:r>
    </w:p>
    <w:p w:rsidR="00B05C7C" w:rsidRPr="00271FA0" w:rsidRDefault="00B05C7C" w:rsidP="00E625B4">
      <w:pPr>
        <w:tabs>
          <w:tab w:val="left" w:pos="2132"/>
        </w:tabs>
        <w:spacing w:after="0" w:line="240" w:lineRule="auto"/>
        <w:ind w:left="2132"/>
        <w:jc w:val="both"/>
        <w:rPr>
          <w:rFonts w:eastAsia="Times New Roman" w:cs="Times New Roman"/>
          <w:szCs w:val="24"/>
        </w:rPr>
      </w:pPr>
    </w:p>
    <w:p w:rsidR="00B05C7C" w:rsidRPr="00271FA0" w:rsidRDefault="00B05C7C" w:rsidP="00E625B4">
      <w:pPr>
        <w:tabs>
          <w:tab w:val="left" w:pos="2132"/>
        </w:tabs>
        <w:spacing w:after="0" w:line="240" w:lineRule="auto"/>
        <w:ind w:left="2824"/>
        <w:jc w:val="both"/>
        <w:rPr>
          <w:rFonts w:eastAsia="Times New Roman" w:cs="Times New Roman"/>
          <w:szCs w:val="24"/>
        </w:rPr>
      </w:pPr>
      <w:r>
        <w:rPr>
          <w:rFonts w:eastAsia="Times New Roman" w:cs="Times New Roman"/>
          <w:szCs w:val="24"/>
        </w:rPr>
        <w:t>(A)</w:t>
      </w:r>
      <w:r w:rsidRPr="00271FA0">
        <w:rPr>
          <w:rFonts w:eastAsia="Times New Roman" w:cs="Times New Roman"/>
          <w:szCs w:val="24"/>
        </w:rPr>
        <w:t xml:space="preserve"> the person reported missing is 18 years of age or older but younger than 65 years of age;</w:t>
      </w:r>
    </w:p>
    <w:p w:rsidR="00B05C7C" w:rsidRPr="00271FA0" w:rsidRDefault="00B05C7C" w:rsidP="00E625B4">
      <w:pPr>
        <w:tabs>
          <w:tab w:val="left" w:pos="2132"/>
        </w:tabs>
        <w:spacing w:after="0" w:line="240" w:lineRule="auto"/>
        <w:ind w:left="2824"/>
        <w:jc w:val="both"/>
        <w:rPr>
          <w:rFonts w:eastAsia="Times New Roman" w:cs="Times New Roman"/>
          <w:szCs w:val="24"/>
        </w:rPr>
      </w:pPr>
    </w:p>
    <w:p w:rsidR="00B05C7C" w:rsidRPr="00271FA0" w:rsidRDefault="00B05C7C" w:rsidP="00E625B4">
      <w:pPr>
        <w:tabs>
          <w:tab w:val="left" w:pos="2132"/>
        </w:tabs>
        <w:spacing w:after="0" w:line="240" w:lineRule="auto"/>
        <w:ind w:left="2824"/>
        <w:jc w:val="both"/>
        <w:rPr>
          <w:rFonts w:eastAsia="Times New Roman" w:cs="Times New Roman"/>
          <w:szCs w:val="24"/>
        </w:rPr>
      </w:pPr>
      <w:r>
        <w:rPr>
          <w:rFonts w:eastAsia="Times New Roman" w:cs="Times New Roman"/>
          <w:szCs w:val="24"/>
        </w:rPr>
        <w:t xml:space="preserve">(B) </w:t>
      </w:r>
      <w:r w:rsidRPr="00271FA0">
        <w:rPr>
          <w:rFonts w:eastAsia="Times New Roman" w:cs="Times New Roman"/>
          <w:szCs w:val="24"/>
        </w:rPr>
        <w:t>the adult's location is unknown; and</w:t>
      </w:r>
    </w:p>
    <w:p w:rsidR="00B05C7C" w:rsidRPr="00271FA0" w:rsidRDefault="00B05C7C" w:rsidP="00E625B4">
      <w:pPr>
        <w:tabs>
          <w:tab w:val="left" w:pos="2132"/>
        </w:tabs>
        <w:spacing w:after="0" w:line="240" w:lineRule="auto"/>
        <w:ind w:left="2824"/>
        <w:jc w:val="both"/>
        <w:rPr>
          <w:rFonts w:eastAsia="Times New Roman" w:cs="Times New Roman"/>
          <w:szCs w:val="24"/>
        </w:rPr>
      </w:pPr>
    </w:p>
    <w:p w:rsidR="00B05C7C" w:rsidRPr="00271FA0" w:rsidRDefault="00B05C7C" w:rsidP="00E625B4">
      <w:pPr>
        <w:tabs>
          <w:tab w:val="left" w:pos="2132"/>
        </w:tabs>
        <w:spacing w:after="0" w:line="240" w:lineRule="auto"/>
        <w:ind w:left="2824"/>
        <w:jc w:val="both"/>
        <w:rPr>
          <w:rFonts w:eastAsia="Times New Roman" w:cs="Times New Roman"/>
          <w:szCs w:val="24"/>
        </w:rPr>
      </w:pPr>
      <w:r>
        <w:rPr>
          <w:rFonts w:eastAsia="Times New Roman" w:cs="Times New Roman"/>
          <w:szCs w:val="24"/>
        </w:rPr>
        <w:t xml:space="preserve">(C) </w:t>
      </w:r>
      <w:r w:rsidRPr="00271FA0">
        <w:rPr>
          <w:rFonts w:eastAsia="Times New Roman" w:cs="Times New Roman"/>
          <w:szCs w:val="24"/>
        </w:rPr>
        <w:t>the adult has been missing for less than 72 hours;</w:t>
      </w:r>
    </w:p>
    <w:p w:rsidR="00B05C7C" w:rsidRPr="00271FA0" w:rsidRDefault="00B05C7C" w:rsidP="00E625B4">
      <w:pPr>
        <w:tabs>
          <w:tab w:val="left" w:pos="2132"/>
        </w:tabs>
        <w:spacing w:after="0" w:line="240" w:lineRule="auto"/>
        <w:ind w:left="2132"/>
        <w:jc w:val="both"/>
        <w:rPr>
          <w:rFonts w:eastAsia="Times New Roman" w:cs="Times New Roman"/>
          <w:szCs w:val="24"/>
        </w:rPr>
      </w:pPr>
    </w:p>
    <w:p w:rsidR="00B05C7C" w:rsidRPr="00271FA0" w:rsidRDefault="00B05C7C" w:rsidP="00E625B4">
      <w:pPr>
        <w:tabs>
          <w:tab w:val="left" w:pos="2132"/>
        </w:tabs>
        <w:spacing w:after="0" w:line="240" w:lineRule="auto"/>
        <w:ind w:left="2132"/>
        <w:jc w:val="both"/>
        <w:rPr>
          <w:rFonts w:eastAsia="Times New Roman" w:cs="Times New Roman"/>
          <w:szCs w:val="24"/>
        </w:rPr>
      </w:pPr>
      <w:r>
        <w:rPr>
          <w:rFonts w:eastAsia="Times New Roman" w:cs="Times New Roman"/>
          <w:szCs w:val="24"/>
        </w:rPr>
        <w:t>(3) c</w:t>
      </w:r>
      <w:r w:rsidRPr="00271FA0">
        <w:rPr>
          <w:rFonts w:eastAsia="Times New Roman" w:cs="Times New Roman"/>
          <w:szCs w:val="24"/>
        </w:rPr>
        <w:t>onfirms that a preliminary investigation has taken place with respect to the disappearance and that, as a result of that investigation, the agency believes that the adult is missing under circumstances described by Section 411.463(b)(1)(A) or (B); and</w:t>
      </w:r>
    </w:p>
    <w:p w:rsidR="00B05C7C" w:rsidRPr="00271FA0" w:rsidRDefault="00B05C7C" w:rsidP="00E625B4">
      <w:pPr>
        <w:tabs>
          <w:tab w:val="left" w:pos="2132"/>
        </w:tabs>
        <w:spacing w:after="0" w:line="240" w:lineRule="auto"/>
        <w:ind w:left="2132"/>
        <w:jc w:val="both"/>
        <w:rPr>
          <w:rFonts w:eastAsia="Times New Roman" w:cs="Times New Roman"/>
          <w:szCs w:val="24"/>
        </w:rPr>
      </w:pPr>
    </w:p>
    <w:p w:rsidR="00B05C7C" w:rsidRDefault="00B05C7C" w:rsidP="00E625B4">
      <w:pPr>
        <w:tabs>
          <w:tab w:val="left" w:pos="2132"/>
        </w:tabs>
        <w:spacing w:after="0" w:line="240" w:lineRule="auto"/>
        <w:ind w:left="2132"/>
        <w:jc w:val="both"/>
        <w:rPr>
          <w:rFonts w:eastAsia="Times New Roman" w:cs="Times New Roman"/>
          <w:szCs w:val="24"/>
        </w:rPr>
      </w:pPr>
      <w:r>
        <w:rPr>
          <w:rFonts w:eastAsia="Times New Roman" w:cs="Times New Roman"/>
          <w:szCs w:val="24"/>
        </w:rPr>
        <w:t>(4)</w:t>
      </w:r>
      <w:r w:rsidRPr="00271FA0">
        <w:rPr>
          <w:rFonts w:eastAsia="Times New Roman" w:cs="Times New Roman"/>
          <w:szCs w:val="24"/>
        </w:rPr>
        <w:t xml:space="preserve"> believes sufficient information is available to disseminate to the public that could assist in locating the adult, a person suspected of abducting or kidnapping the adult, or a vehicle suspected of being used by the adult or in any abduction or kidnapping of the adult.</w:t>
      </w:r>
    </w:p>
    <w:p w:rsidR="00B05C7C" w:rsidRDefault="00B05C7C" w:rsidP="00E625B4">
      <w:pPr>
        <w:tabs>
          <w:tab w:val="left" w:pos="2132"/>
        </w:tabs>
        <w:spacing w:after="0" w:line="240" w:lineRule="auto"/>
        <w:ind w:left="2132"/>
        <w:jc w:val="both"/>
        <w:rPr>
          <w:rFonts w:eastAsia="Times New Roman" w:cs="Times New Roman"/>
          <w:szCs w:val="24"/>
        </w:rPr>
      </w:pPr>
    </w:p>
    <w:p w:rsidR="00B05C7C" w:rsidRDefault="00B05C7C" w:rsidP="00E625B4">
      <w:pPr>
        <w:tabs>
          <w:tab w:val="left" w:pos="2132"/>
        </w:tabs>
        <w:spacing w:after="0" w:line="240" w:lineRule="auto"/>
        <w:ind w:left="1440"/>
        <w:jc w:val="both"/>
        <w:rPr>
          <w:rFonts w:eastAsia="Times New Roman" w:cs="Times New Roman"/>
          <w:szCs w:val="24"/>
        </w:rPr>
      </w:pPr>
      <w:r>
        <w:rPr>
          <w:rFonts w:eastAsia="Times New Roman" w:cs="Times New Roman"/>
          <w:szCs w:val="24"/>
        </w:rPr>
        <w:t xml:space="preserve">(b) Authorizes DPS to </w:t>
      </w:r>
      <w:r w:rsidRPr="00271FA0">
        <w:rPr>
          <w:rFonts w:eastAsia="Times New Roman" w:cs="Times New Roman"/>
          <w:szCs w:val="24"/>
        </w:rPr>
        <w:t>modify the criteria described by Subsection (a) as necessary for the proper implementation of the alert system.</w:t>
      </w:r>
    </w:p>
    <w:p w:rsidR="00B05C7C" w:rsidRDefault="00B05C7C" w:rsidP="00E625B4">
      <w:pPr>
        <w:tabs>
          <w:tab w:val="left" w:pos="2132"/>
        </w:tabs>
        <w:spacing w:after="0" w:line="240" w:lineRule="auto"/>
        <w:ind w:left="1440"/>
        <w:jc w:val="both"/>
        <w:rPr>
          <w:rFonts w:eastAsia="Times New Roman" w:cs="Times New Roman"/>
          <w:szCs w:val="24"/>
        </w:rPr>
      </w:pPr>
    </w:p>
    <w:p w:rsidR="00B05C7C" w:rsidRPr="00271FA0" w:rsidRDefault="00B05C7C" w:rsidP="00E625B4">
      <w:pPr>
        <w:tabs>
          <w:tab w:val="left" w:pos="2132"/>
        </w:tabs>
        <w:spacing w:after="0" w:line="240" w:lineRule="auto"/>
        <w:ind w:left="720"/>
        <w:jc w:val="both"/>
        <w:rPr>
          <w:rFonts w:eastAsia="Times New Roman" w:cs="Times New Roman"/>
          <w:szCs w:val="24"/>
        </w:rPr>
      </w:pPr>
      <w:r>
        <w:rPr>
          <w:rFonts w:eastAsia="Times New Roman" w:cs="Times New Roman"/>
          <w:szCs w:val="24"/>
        </w:rPr>
        <w:t>Sec. 411.467. ACTIVATION OF ALERT. (a) Requires DPS, w</w:t>
      </w:r>
      <w:r w:rsidRPr="00271FA0">
        <w:rPr>
          <w:rFonts w:eastAsia="Times New Roman" w:cs="Times New Roman"/>
          <w:szCs w:val="24"/>
        </w:rPr>
        <w:t xml:space="preserve">hen a local law enforcement agency notifies </w:t>
      </w:r>
      <w:r>
        <w:rPr>
          <w:rFonts w:eastAsia="Times New Roman" w:cs="Times New Roman"/>
          <w:szCs w:val="24"/>
        </w:rPr>
        <w:t>DPS</w:t>
      </w:r>
      <w:r w:rsidRPr="00271FA0">
        <w:rPr>
          <w:rFonts w:eastAsia="Times New Roman" w:cs="Times New Roman"/>
          <w:szCs w:val="24"/>
        </w:rPr>
        <w:t xml:space="preserve"> under Section 411.466, </w:t>
      </w:r>
      <w:r>
        <w:rPr>
          <w:rFonts w:eastAsia="Times New Roman" w:cs="Times New Roman"/>
          <w:szCs w:val="24"/>
        </w:rPr>
        <w:t>to</w:t>
      </w:r>
      <w:r w:rsidRPr="00271FA0">
        <w:rPr>
          <w:rFonts w:eastAsia="Times New Roman" w:cs="Times New Roman"/>
          <w:szCs w:val="24"/>
        </w:rPr>
        <w:t xml:space="preserve"> confirm the accuracy of the information and, if confirmed, immediately issue an alert under this subchapter in accordance with </w:t>
      </w:r>
      <w:r>
        <w:rPr>
          <w:rFonts w:eastAsia="Times New Roman" w:cs="Times New Roman"/>
          <w:szCs w:val="24"/>
        </w:rPr>
        <w:t>DPS</w:t>
      </w:r>
      <w:r w:rsidRPr="00271FA0">
        <w:rPr>
          <w:rFonts w:eastAsia="Times New Roman" w:cs="Times New Roman"/>
          <w:szCs w:val="24"/>
        </w:rPr>
        <w:t xml:space="preserve"> rules and directives under Section 411.463.</w:t>
      </w:r>
    </w:p>
    <w:p w:rsidR="00B05C7C" w:rsidRPr="00271FA0" w:rsidRDefault="00B05C7C" w:rsidP="00E625B4">
      <w:pPr>
        <w:tabs>
          <w:tab w:val="left" w:pos="2132"/>
        </w:tabs>
        <w:spacing w:after="0" w:line="240" w:lineRule="auto"/>
        <w:ind w:left="720"/>
        <w:jc w:val="both"/>
        <w:rPr>
          <w:rFonts w:eastAsia="Times New Roman" w:cs="Times New Roman"/>
          <w:szCs w:val="24"/>
        </w:rPr>
      </w:pPr>
    </w:p>
    <w:p w:rsidR="00B05C7C" w:rsidRDefault="00B05C7C" w:rsidP="00E625B4">
      <w:pPr>
        <w:tabs>
          <w:tab w:val="left" w:pos="2132"/>
        </w:tabs>
        <w:spacing w:after="0" w:line="240" w:lineRule="auto"/>
        <w:ind w:left="1440"/>
        <w:jc w:val="both"/>
        <w:rPr>
          <w:rFonts w:eastAsia="Times New Roman" w:cs="Times New Roman"/>
          <w:szCs w:val="24"/>
        </w:rPr>
      </w:pPr>
      <w:r>
        <w:rPr>
          <w:rFonts w:eastAsia="Times New Roman" w:cs="Times New Roman"/>
          <w:szCs w:val="24"/>
        </w:rPr>
        <w:t xml:space="preserve">(b) Authorizes DPS to </w:t>
      </w:r>
      <w:r w:rsidRPr="00271FA0">
        <w:rPr>
          <w:rFonts w:eastAsia="Times New Roman" w:cs="Times New Roman"/>
          <w:szCs w:val="24"/>
        </w:rPr>
        <w:t xml:space="preserve">issue the alert on its own initiative, without receiving the notification described by Subsection (a), if the issuance conforms to </w:t>
      </w:r>
      <w:r>
        <w:rPr>
          <w:rFonts w:eastAsia="Times New Roman" w:cs="Times New Roman"/>
          <w:szCs w:val="24"/>
        </w:rPr>
        <w:t>DPS</w:t>
      </w:r>
      <w:r w:rsidRPr="00271FA0">
        <w:rPr>
          <w:rFonts w:eastAsia="Times New Roman" w:cs="Times New Roman"/>
          <w:szCs w:val="24"/>
        </w:rPr>
        <w:t xml:space="preserve"> rules and directives and if the criteria described by Section 411.466(a) are satisfied.</w:t>
      </w:r>
    </w:p>
    <w:p w:rsidR="00B05C7C" w:rsidRDefault="00B05C7C" w:rsidP="00E625B4">
      <w:pPr>
        <w:tabs>
          <w:tab w:val="left" w:pos="2132"/>
        </w:tabs>
        <w:spacing w:after="0" w:line="240" w:lineRule="auto"/>
        <w:ind w:left="1440"/>
        <w:jc w:val="both"/>
        <w:rPr>
          <w:rFonts w:eastAsia="Times New Roman" w:cs="Times New Roman"/>
          <w:szCs w:val="24"/>
        </w:rPr>
      </w:pPr>
    </w:p>
    <w:p w:rsidR="00B05C7C" w:rsidRDefault="00B05C7C" w:rsidP="00E625B4">
      <w:pPr>
        <w:tabs>
          <w:tab w:val="left" w:pos="2132"/>
        </w:tabs>
        <w:spacing w:after="0" w:line="240" w:lineRule="auto"/>
        <w:ind w:left="1440"/>
        <w:jc w:val="both"/>
        <w:rPr>
          <w:rFonts w:eastAsia="Times New Roman" w:cs="Times New Roman"/>
          <w:szCs w:val="24"/>
        </w:rPr>
      </w:pPr>
      <w:r>
        <w:rPr>
          <w:rFonts w:eastAsia="Times New Roman" w:cs="Times New Roman"/>
          <w:szCs w:val="24"/>
        </w:rPr>
        <w:t>(c) Requires DPS, i</w:t>
      </w:r>
      <w:r w:rsidRPr="00271FA0">
        <w:rPr>
          <w:rFonts w:eastAsia="Times New Roman" w:cs="Times New Roman"/>
          <w:szCs w:val="24"/>
        </w:rPr>
        <w:t xml:space="preserve">n issuing the alert, </w:t>
      </w:r>
      <w:r>
        <w:rPr>
          <w:rFonts w:eastAsia="Times New Roman" w:cs="Times New Roman"/>
          <w:szCs w:val="24"/>
        </w:rPr>
        <w:t>to</w:t>
      </w:r>
      <w:r w:rsidRPr="00271FA0">
        <w:rPr>
          <w:rFonts w:eastAsia="Times New Roman" w:cs="Times New Roman"/>
          <w:szCs w:val="24"/>
        </w:rPr>
        <w:t xml:space="preserve"> send the alert to designate</w:t>
      </w:r>
      <w:r>
        <w:rPr>
          <w:rFonts w:eastAsia="Times New Roman" w:cs="Times New Roman"/>
          <w:szCs w:val="24"/>
        </w:rPr>
        <w:t>d media outlets in this state. Authorizes</w:t>
      </w:r>
      <w:r w:rsidRPr="00271FA0">
        <w:rPr>
          <w:rFonts w:eastAsia="Times New Roman" w:cs="Times New Roman"/>
          <w:szCs w:val="24"/>
        </w:rPr>
        <w:t xml:space="preserve"> participating radio stations and television stations and other participating media outlets</w:t>
      </w:r>
      <w:r>
        <w:rPr>
          <w:rFonts w:eastAsia="Times New Roman" w:cs="Times New Roman"/>
          <w:szCs w:val="24"/>
        </w:rPr>
        <w:t>, f</w:t>
      </w:r>
      <w:r w:rsidRPr="00271FA0">
        <w:rPr>
          <w:rFonts w:eastAsia="Times New Roman" w:cs="Times New Roman"/>
          <w:szCs w:val="24"/>
        </w:rPr>
        <w:t xml:space="preserve">ollowing receipt of the alert, </w:t>
      </w:r>
      <w:r>
        <w:rPr>
          <w:rFonts w:eastAsia="Times New Roman" w:cs="Times New Roman"/>
          <w:szCs w:val="24"/>
        </w:rPr>
        <w:t>to</w:t>
      </w:r>
      <w:r w:rsidRPr="00271FA0">
        <w:rPr>
          <w:rFonts w:eastAsia="Times New Roman" w:cs="Times New Roman"/>
          <w:szCs w:val="24"/>
        </w:rPr>
        <w:t xml:space="preserve"> issue the alert at designated intervals to assist in locating the missing adult.</w:t>
      </w:r>
    </w:p>
    <w:p w:rsidR="00B05C7C" w:rsidRDefault="00B05C7C" w:rsidP="00E625B4">
      <w:pPr>
        <w:tabs>
          <w:tab w:val="left" w:pos="2132"/>
        </w:tabs>
        <w:spacing w:after="0" w:line="240" w:lineRule="auto"/>
        <w:ind w:left="1440"/>
        <w:jc w:val="both"/>
        <w:rPr>
          <w:rFonts w:eastAsia="Times New Roman" w:cs="Times New Roman"/>
          <w:szCs w:val="24"/>
        </w:rPr>
      </w:pPr>
    </w:p>
    <w:p w:rsidR="00B05C7C" w:rsidRDefault="00B05C7C" w:rsidP="00E625B4">
      <w:pPr>
        <w:tabs>
          <w:tab w:val="left" w:pos="2132"/>
        </w:tabs>
        <w:spacing w:after="0" w:line="240" w:lineRule="auto"/>
        <w:ind w:left="1440"/>
        <w:jc w:val="both"/>
        <w:rPr>
          <w:rFonts w:eastAsia="Times New Roman" w:cs="Times New Roman"/>
          <w:szCs w:val="24"/>
        </w:rPr>
      </w:pPr>
      <w:r>
        <w:rPr>
          <w:rFonts w:eastAsia="Times New Roman" w:cs="Times New Roman"/>
          <w:szCs w:val="24"/>
        </w:rPr>
        <w:t xml:space="preserve">(d) Requires DPS to also send the alert to certain entities. </w:t>
      </w:r>
    </w:p>
    <w:p w:rsidR="00B05C7C" w:rsidRDefault="00B05C7C" w:rsidP="00E625B4">
      <w:pPr>
        <w:tabs>
          <w:tab w:val="left" w:pos="2132"/>
        </w:tabs>
        <w:spacing w:after="0" w:line="240" w:lineRule="auto"/>
        <w:ind w:left="1440"/>
        <w:jc w:val="both"/>
        <w:rPr>
          <w:rFonts w:eastAsia="Times New Roman" w:cs="Times New Roman"/>
          <w:szCs w:val="24"/>
        </w:rPr>
      </w:pPr>
    </w:p>
    <w:p w:rsidR="00B05C7C" w:rsidRDefault="00B05C7C" w:rsidP="00E625B4">
      <w:pPr>
        <w:tabs>
          <w:tab w:val="left" w:pos="2132"/>
        </w:tabs>
        <w:spacing w:after="0" w:line="240" w:lineRule="auto"/>
        <w:ind w:left="720"/>
        <w:jc w:val="both"/>
        <w:rPr>
          <w:rFonts w:eastAsia="Times New Roman" w:cs="Times New Roman"/>
          <w:szCs w:val="24"/>
        </w:rPr>
      </w:pPr>
      <w:r w:rsidRPr="00271FA0">
        <w:rPr>
          <w:rFonts w:eastAsia="Times New Roman" w:cs="Times New Roman"/>
          <w:szCs w:val="24"/>
        </w:rPr>
        <w:t>Sec. 411.468.</w:t>
      </w:r>
      <w:r>
        <w:rPr>
          <w:rFonts w:eastAsia="Times New Roman" w:cs="Times New Roman"/>
          <w:szCs w:val="24"/>
        </w:rPr>
        <w:t xml:space="preserve"> </w:t>
      </w:r>
      <w:r w:rsidRPr="00271FA0">
        <w:rPr>
          <w:rFonts w:eastAsia="Times New Roman" w:cs="Times New Roman"/>
          <w:szCs w:val="24"/>
        </w:rPr>
        <w:t>CONTENT OF ALERT.</w:t>
      </w:r>
      <w:r>
        <w:rPr>
          <w:rFonts w:eastAsia="Times New Roman" w:cs="Times New Roman"/>
          <w:szCs w:val="24"/>
        </w:rPr>
        <w:t xml:space="preserve"> Requires the alert to include certain information. </w:t>
      </w:r>
    </w:p>
    <w:p w:rsidR="00B05C7C" w:rsidRDefault="00B05C7C" w:rsidP="00E625B4">
      <w:pPr>
        <w:tabs>
          <w:tab w:val="left" w:pos="2132"/>
        </w:tabs>
        <w:spacing w:after="0" w:line="240" w:lineRule="auto"/>
        <w:ind w:left="720"/>
        <w:jc w:val="both"/>
        <w:rPr>
          <w:rFonts w:eastAsia="Times New Roman" w:cs="Times New Roman"/>
          <w:szCs w:val="24"/>
        </w:rPr>
      </w:pPr>
    </w:p>
    <w:p w:rsidR="00B05C7C" w:rsidRPr="00271FA0" w:rsidRDefault="00B05C7C" w:rsidP="00E625B4">
      <w:pPr>
        <w:tabs>
          <w:tab w:val="left" w:pos="2132"/>
        </w:tabs>
        <w:spacing w:after="0" w:line="240" w:lineRule="auto"/>
        <w:ind w:left="720"/>
        <w:jc w:val="both"/>
        <w:rPr>
          <w:rFonts w:eastAsia="Times New Roman" w:cs="Times New Roman"/>
          <w:szCs w:val="24"/>
        </w:rPr>
      </w:pPr>
      <w:r w:rsidRPr="00271FA0">
        <w:rPr>
          <w:rFonts w:eastAsia="Times New Roman" w:cs="Times New Roman"/>
          <w:szCs w:val="24"/>
        </w:rPr>
        <w:t>Sec. 411.4</w:t>
      </w:r>
      <w:r>
        <w:rPr>
          <w:rFonts w:eastAsia="Times New Roman" w:cs="Times New Roman"/>
          <w:szCs w:val="24"/>
        </w:rPr>
        <w:t>69. TERMINATION OF ALERT. (a) Requires t</w:t>
      </w:r>
      <w:r w:rsidRPr="00271FA0">
        <w:rPr>
          <w:rFonts w:eastAsia="Times New Roman" w:cs="Times New Roman"/>
          <w:szCs w:val="24"/>
        </w:rPr>
        <w:t xml:space="preserve">he director </w:t>
      </w:r>
      <w:r>
        <w:rPr>
          <w:rFonts w:eastAsia="Times New Roman" w:cs="Times New Roman"/>
          <w:szCs w:val="24"/>
        </w:rPr>
        <w:t>to</w:t>
      </w:r>
      <w:r w:rsidRPr="00271FA0">
        <w:rPr>
          <w:rFonts w:eastAsia="Times New Roman" w:cs="Times New Roman"/>
          <w:szCs w:val="24"/>
        </w:rPr>
        <w:t xml:space="preserve"> terminate any activation of the alert with respect to a particular missing adult not later than t</w:t>
      </w:r>
      <w:r>
        <w:rPr>
          <w:rFonts w:eastAsia="Times New Roman" w:cs="Times New Roman"/>
          <w:szCs w:val="24"/>
        </w:rPr>
        <w:t xml:space="preserve">he earlier of the date on which </w:t>
      </w:r>
      <w:r w:rsidRPr="00271FA0">
        <w:rPr>
          <w:rFonts w:eastAsia="Times New Roman" w:cs="Times New Roman"/>
          <w:szCs w:val="24"/>
        </w:rPr>
        <w:t xml:space="preserve">the missing adult is located or the </w:t>
      </w:r>
      <w:r>
        <w:rPr>
          <w:rFonts w:eastAsia="Times New Roman" w:cs="Times New Roman"/>
          <w:szCs w:val="24"/>
        </w:rPr>
        <w:t>situation is otherwise resolved</w:t>
      </w:r>
      <w:r w:rsidRPr="00271FA0">
        <w:rPr>
          <w:rFonts w:eastAsia="Times New Roman" w:cs="Times New Roman"/>
          <w:szCs w:val="24"/>
        </w:rPr>
        <w:t xml:space="preserve"> or</w:t>
      </w:r>
      <w:r>
        <w:rPr>
          <w:rFonts w:eastAsia="Times New Roman" w:cs="Times New Roman"/>
          <w:szCs w:val="24"/>
        </w:rPr>
        <w:t xml:space="preserve"> </w:t>
      </w:r>
      <w:r w:rsidRPr="00271FA0">
        <w:rPr>
          <w:rFonts w:eastAsia="Times New Roman" w:cs="Times New Roman"/>
          <w:szCs w:val="24"/>
        </w:rPr>
        <w:t>the notification period ends, as determined</w:t>
      </w:r>
      <w:r>
        <w:rPr>
          <w:rFonts w:eastAsia="Times New Roman" w:cs="Times New Roman"/>
          <w:szCs w:val="24"/>
        </w:rPr>
        <w:t xml:space="preserve"> by</w:t>
      </w:r>
      <w:r w:rsidRPr="00271FA0">
        <w:rPr>
          <w:rFonts w:eastAsia="Times New Roman" w:cs="Times New Roman"/>
          <w:szCs w:val="24"/>
        </w:rPr>
        <w:t xml:space="preserve"> </w:t>
      </w:r>
      <w:r>
        <w:rPr>
          <w:rFonts w:eastAsia="Times New Roman" w:cs="Times New Roman"/>
          <w:szCs w:val="24"/>
        </w:rPr>
        <w:t>DPS</w:t>
      </w:r>
      <w:r w:rsidRPr="00271FA0">
        <w:rPr>
          <w:rFonts w:eastAsia="Times New Roman" w:cs="Times New Roman"/>
          <w:szCs w:val="24"/>
        </w:rPr>
        <w:t xml:space="preserve"> rule.</w:t>
      </w:r>
    </w:p>
    <w:p w:rsidR="00B05C7C" w:rsidRPr="00271FA0" w:rsidRDefault="00B05C7C" w:rsidP="00E625B4">
      <w:pPr>
        <w:tabs>
          <w:tab w:val="left" w:pos="2132"/>
        </w:tabs>
        <w:spacing w:after="0" w:line="240" w:lineRule="auto"/>
        <w:ind w:left="720"/>
        <w:jc w:val="both"/>
        <w:rPr>
          <w:rFonts w:eastAsia="Times New Roman" w:cs="Times New Roman"/>
          <w:szCs w:val="24"/>
        </w:rPr>
      </w:pPr>
    </w:p>
    <w:p w:rsidR="00B05C7C" w:rsidRDefault="00B05C7C" w:rsidP="00E625B4">
      <w:pPr>
        <w:tabs>
          <w:tab w:val="left" w:pos="2132"/>
        </w:tabs>
        <w:spacing w:after="0" w:line="240" w:lineRule="auto"/>
        <w:ind w:left="1440"/>
        <w:jc w:val="both"/>
        <w:rPr>
          <w:rFonts w:eastAsia="Times New Roman" w:cs="Times New Roman"/>
          <w:szCs w:val="24"/>
        </w:rPr>
      </w:pPr>
      <w:r w:rsidRPr="00271FA0">
        <w:rPr>
          <w:rFonts w:eastAsia="Times New Roman" w:cs="Times New Roman"/>
          <w:szCs w:val="24"/>
        </w:rPr>
        <w:t>(b)</w:t>
      </w:r>
      <w:r>
        <w:rPr>
          <w:rFonts w:eastAsia="Times New Roman" w:cs="Times New Roman"/>
          <w:szCs w:val="24"/>
        </w:rPr>
        <w:t xml:space="preserve"> Requires a</w:t>
      </w:r>
      <w:r w:rsidRPr="00271FA0">
        <w:rPr>
          <w:rFonts w:eastAsia="Times New Roman" w:cs="Times New Roman"/>
          <w:szCs w:val="24"/>
        </w:rPr>
        <w:t xml:space="preserve"> local law enforcement agency that locates a missing adult who is the subject of an alert under this subchapter</w:t>
      </w:r>
      <w:r>
        <w:rPr>
          <w:rFonts w:eastAsia="Times New Roman" w:cs="Times New Roman"/>
          <w:szCs w:val="24"/>
        </w:rPr>
        <w:t xml:space="preserve"> to</w:t>
      </w:r>
      <w:r w:rsidRPr="00271FA0">
        <w:rPr>
          <w:rFonts w:eastAsia="Times New Roman" w:cs="Times New Roman"/>
          <w:szCs w:val="24"/>
        </w:rPr>
        <w:t xml:space="preserve"> notify </w:t>
      </w:r>
      <w:r>
        <w:rPr>
          <w:rFonts w:eastAsia="Times New Roman" w:cs="Times New Roman"/>
          <w:szCs w:val="24"/>
        </w:rPr>
        <w:t>DPS</w:t>
      </w:r>
      <w:r w:rsidRPr="00271FA0">
        <w:rPr>
          <w:rFonts w:eastAsia="Times New Roman" w:cs="Times New Roman"/>
          <w:szCs w:val="24"/>
        </w:rPr>
        <w:t xml:space="preserve"> as soon as possible that the missing adult has been located.</w:t>
      </w:r>
    </w:p>
    <w:p w:rsidR="00B05C7C" w:rsidRPr="00271FA0" w:rsidRDefault="00B05C7C" w:rsidP="00E625B4">
      <w:pPr>
        <w:tabs>
          <w:tab w:val="left" w:pos="2132"/>
        </w:tabs>
        <w:spacing w:after="0" w:line="240" w:lineRule="auto"/>
        <w:ind w:left="1440"/>
        <w:jc w:val="both"/>
        <w:rPr>
          <w:rFonts w:eastAsia="Times New Roman" w:cs="Times New Roman"/>
          <w:szCs w:val="24"/>
        </w:rPr>
      </w:pPr>
    </w:p>
    <w:p w:rsidR="00B05C7C" w:rsidRPr="005C2A78" w:rsidRDefault="00B05C7C" w:rsidP="00E625B4">
      <w:pPr>
        <w:tabs>
          <w:tab w:val="left" w:pos="2132"/>
        </w:tabs>
        <w:spacing w:after="0" w:line="240" w:lineRule="auto"/>
        <w:ind w:left="720"/>
        <w:jc w:val="both"/>
        <w:rPr>
          <w:rFonts w:eastAsia="Times New Roman" w:cs="Times New Roman"/>
          <w:szCs w:val="24"/>
        </w:rPr>
      </w:pPr>
      <w:r w:rsidRPr="00271FA0">
        <w:rPr>
          <w:rFonts w:eastAsia="Times New Roman" w:cs="Times New Roman"/>
          <w:szCs w:val="24"/>
        </w:rPr>
        <w:t>Sec. 411.470.</w:t>
      </w:r>
      <w:r>
        <w:rPr>
          <w:rFonts w:eastAsia="Times New Roman" w:cs="Times New Roman"/>
          <w:szCs w:val="24"/>
        </w:rPr>
        <w:t xml:space="preserve"> </w:t>
      </w:r>
      <w:r w:rsidRPr="00271FA0">
        <w:rPr>
          <w:rFonts w:eastAsia="Times New Roman" w:cs="Times New Roman"/>
          <w:szCs w:val="24"/>
        </w:rPr>
        <w:t>LIMITATION ON PARTICIPATION BY TEXAS D</w:t>
      </w:r>
      <w:r>
        <w:rPr>
          <w:rFonts w:eastAsia="Times New Roman" w:cs="Times New Roman"/>
          <w:szCs w:val="24"/>
        </w:rPr>
        <w:t>EPARTMENT OF TRANSPORTATION. Provides that, n</w:t>
      </w:r>
      <w:r w:rsidRPr="00271FA0">
        <w:rPr>
          <w:rFonts w:eastAsia="Times New Roman" w:cs="Times New Roman"/>
          <w:szCs w:val="24"/>
        </w:rPr>
        <w:t>otwi</w:t>
      </w:r>
      <w:r>
        <w:rPr>
          <w:rFonts w:eastAsia="Times New Roman" w:cs="Times New Roman"/>
          <w:szCs w:val="24"/>
        </w:rPr>
        <w:t>thstanding Section 411.465(b), TxDOT</w:t>
      </w:r>
      <w:r w:rsidRPr="00271FA0">
        <w:rPr>
          <w:rFonts w:eastAsia="Times New Roman" w:cs="Times New Roman"/>
          <w:szCs w:val="24"/>
        </w:rPr>
        <w:t xml:space="preserve"> is not required to use any existing system of dynamic message signs in a statewide alert system created under this subchapter if </w:t>
      </w:r>
      <w:r>
        <w:rPr>
          <w:rFonts w:eastAsia="Times New Roman" w:cs="Times New Roman"/>
          <w:szCs w:val="24"/>
        </w:rPr>
        <w:t>TxDOT</w:t>
      </w:r>
      <w:r w:rsidRPr="00271FA0">
        <w:rPr>
          <w:rFonts w:eastAsia="Times New Roman" w:cs="Times New Roman"/>
          <w:szCs w:val="24"/>
        </w:rPr>
        <w:t xml:space="preserve"> receives notice from the United States Department of Transportation Federal Highway Administration that the use of the signs would result in the loss of federal highway funding or other punitive actions taken against this state due to noncompliance with federal laws, regulations, or policies.</w:t>
      </w:r>
    </w:p>
    <w:p w:rsidR="00B05C7C" w:rsidRPr="005C2A78" w:rsidRDefault="00B05C7C" w:rsidP="00E625B4">
      <w:pPr>
        <w:spacing w:after="0" w:line="240" w:lineRule="auto"/>
        <w:jc w:val="both"/>
        <w:rPr>
          <w:rFonts w:eastAsia="Times New Roman" w:cs="Times New Roman"/>
          <w:szCs w:val="24"/>
        </w:rPr>
      </w:pPr>
    </w:p>
    <w:p w:rsidR="00B05C7C" w:rsidRDefault="00B05C7C" w:rsidP="00E625B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Requires DPS to c</w:t>
      </w:r>
      <w:r w:rsidRPr="00271FA0">
        <w:rPr>
          <w:rFonts w:eastAsia="Times New Roman" w:cs="Times New Roman"/>
          <w:szCs w:val="24"/>
        </w:rPr>
        <w:t>onduct a study on the effectiveness of the statewide alert system described by Subchapter Q, Chapter 411, Governme</w:t>
      </w:r>
      <w:r>
        <w:rPr>
          <w:rFonts w:eastAsia="Times New Roman" w:cs="Times New Roman"/>
          <w:szCs w:val="24"/>
        </w:rPr>
        <w:t>nt Code, as added by this Act. Requires t</w:t>
      </w:r>
      <w:r w:rsidRPr="00271FA0">
        <w:rPr>
          <w:rFonts w:eastAsia="Times New Roman" w:cs="Times New Roman"/>
          <w:szCs w:val="24"/>
        </w:rPr>
        <w:t xml:space="preserve">he study </w:t>
      </w:r>
      <w:r>
        <w:rPr>
          <w:rFonts w:eastAsia="Times New Roman" w:cs="Times New Roman"/>
          <w:szCs w:val="24"/>
        </w:rPr>
        <w:t>to</w:t>
      </w:r>
      <w:r w:rsidRPr="00271FA0">
        <w:rPr>
          <w:rFonts w:eastAsia="Times New Roman" w:cs="Times New Roman"/>
          <w:szCs w:val="24"/>
        </w:rPr>
        <w:t xml:space="preserve"> investigate whether the statewide alert system fulfills the purpose for which the alert system was created and whether the alert system should be modified or expanded.</w:t>
      </w:r>
    </w:p>
    <w:p w:rsidR="00B05C7C" w:rsidRDefault="00B05C7C" w:rsidP="00E625B4">
      <w:pPr>
        <w:spacing w:after="0" w:line="240" w:lineRule="auto"/>
        <w:jc w:val="both"/>
        <w:rPr>
          <w:rFonts w:eastAsia="Times New Roman" w:cs="Times New Roman"/>
          <w:szCs w:val="24"/>
        </w:rPr>
      </w:pPr>
    </w:p>
    <w:p w:rsidR="00B05C7C" w:rsidRDefault="00B05C7C" w:rsidP="00E625B4">
      <w:pPr>
        <w:spacing w:after="0" w:line="240" w:lineRule="auto"/>
        <w:ind w:left="720"/>
        <w:jc w:val="both"/>
        <w:rPr>
          <w:rFonts w:eastAsia="Times New Roman" w:cs="Times New Roman"/>
          <w:szCs w:val="24"/>
        </w:rPr>
      </w:pPr>
      <w:r>
        <w:rPr>
          <w:rFonts w:eastAsia="Times New Roman" w:cs="Times New Roman"/>
          <w:szCs w:val="24"/>
        </w:rPr>
        <w:t xml:space="preserve">(b) Requires DPS, not </w:t>
      </w:r>
      <w:r w:rsidRPr="00271FA0">
        <w:rPr>
          <w:rFonts w:eastAsia="Times New Roman" w:cs="Times New Roman"/>
          <w:szCs w:val="24"/>
        </w:rPr>
        <w:t xml:space="preserve">later than December 31, 2020, </w:t>
      </w:r>
      <w:r>
        <w:rPr>
          <w:rFonts w:eastAsia="Times New Roman" w:cs="Times New Roman"/>
          <w:szCs w:val="24"/>
        </w:rPr>
        <w:t>to</w:t>
      </w:r>
      <w:r w:rsidRPr="00271FA0">
        <w:rPr>
          <w:rFonts w:eastAsia="Times New Roman" w:cs="Times New Roman"/>
          <w:szCs w:val="24"/>
        </w:rPr>
        <w:t xml:space="preserve"> submit to the governor, lieutenant governor, and speaker of the house of representatives a report containing the results of the study conducted under Subsection (a) of this section, including any recommendations for proposed legislation.</w:t>
      </w:r>
    </w:p>
    <w:p w:rsidR="00B05C7C" w:rsidRDefault="00B05C7C" w:rsidP="00E625B4">
      <w:pPr>
        <w:spacing w:after="0" w:line="240" w:lineRule="auto"/>
        <w:ind w:left="720"/>
        <w:jc w:val="both"/>
        <w:rPr>
          <w:rFonts w:eastAsia="Times New Roman" w:cs="Times New Roman"/>
          <w:szCs w:val="24"/>
        </w:rPr>
      </w:pPr>
    </w:p>
    <w:p w:rsidR="00B05C7C" w:rsidRPr="005C2A78" w:rsidRDefault="00B05C7C" w:rsidP="00E625B4">
      <w:pPr>
        <w:spacing w:after="0" w:line="240" w:lineRule="auto"/>
        <w:ind w:left="720"/>
        <w:jc w:val="both"/>
        <w:rPr>
          <w:rFonts w:eastAsia="Times New Roman" w:cs="Times New Roman"/>
          <w:szCs w:val="24"/>
        </w:rPr>
      </w:pPr>
      <w:r>
        <w:rPr>
          <w:rFonts w:eastAsia="Times New Roman" w:cs="Times New Roman"/>
          <w:szCs w:val="24"/>
        </w:rPr>
        <w:t>(c) Provides that t</w:t>
      </w:r>
      <w:r w:rsidRPr="00271FA0">
        <w:rPr>
          <w:rFonts w:eastAsia="Times New Roman" w:cs="Times New Roman"/>
          <w:szCs w:val="24"/>
        </w:rPr>
        <w:t>his section expires December 31, 2021.</w:t>
      </w:r>
    </w:p>
    <w:p w:rsidR="00B05C7C" w:rsidRPr="005C2A78" w:rsidRDefault="00B05C7C" w:rsidP="00E625B4">
      <w:pPr>
        <w:spacing w:after="0" w:line="240" w:lineRule="auto"/>
        <w:jc w:val="both"/>
        <w:rPr>
          <w:rFonts w:eastAsia="Times New Roman" w:cs="Times New Roman"/>
          <w:szCs w:val="24"/>
        </w:rPr>
      </w:pPr>
    </w:p>
    <w:p w:rsidR="00B05C7C" w:rsidRPr="00C8671F" w:rsidRDefault="00B05C7C" w:rsidP="00E625B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2019. </w:t>
      </w:r>
    </w:p>
    <w:sectPr w:rsidR="00B05C7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57E" w:rsidRDefault="00F8457E" w:rsidP="000F1DF9">
      <w:pPr>
        <w:spacing w:after="0" w:line="240" w:lineRule="auto"/>
      </w:pPr>
      <w:r>
        <w:separator/>
      </w:r>
    </w:p>
  </w:endnote>
  <w:endnote w:type="continuationSeparator" w:id="0">
    <w:p w:rsidR="00F8457E" w:rsidRDefault="00F8457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7C" w:rsidRDefault="00B05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8457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05C7C">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05C7C">
                <w:rPr>
                  <w:sz w:val="20"/>
                  <w:szCs w:val="20"/>
                </w:rPr>
                <w:t>H.B. 1769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05C7C">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8457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05C7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05C7C">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7C" w:rsidRDefault="00B05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57E" w:rsidRDefault="00F8457E" w:rsidP="000F1DF9">
      <w:pPr>
        <w:spacing w:after="0" w:line="240" w:lineRule="auto"/>
      </w:pPr>
      <w:r>
        <w:separator/>
      </w:r>
    </w:p>
  </w:footnote>
  <w:footnote w:type="continuationSeparator" w:id="0">
    <w:p w:rsidR="00F8457E" w:rsidRDefault="00F8457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7C" w:rsidRDefault="00B05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7C" w:rsidRDefault="00B05C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C7C" w:rsidRDefault="00B05C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05C7C"/>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8457E"/>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D6A08"/>
  <w15:docId w15:val="{141B51CA-CCD7-4B60-9CA6-76874F46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05C7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58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D503E" w:rsidP="009D503E">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84945BFA7D94DBEAE18EC48EF30CE15"/>
        <w:category>
          <w:name w:val="General"/>
          <w:gallery w:val="placeholder"/>
        </w:category>
        <w:types>
          <w:type w:val="bbPlcHdr"/>
        </w:types>
        <w:behaviors>
          <w:behavior w:val="content"/>
        </w:behaviors>
        <w:guid w:val="{081E8687-9057-4D43-B68B-ABD80EC350AB}"/>
      </w:docPartPr>
      <w:docPartBody>
        <w:p w:rsidR="00000000" w:rsidRDefault="00D73224"/>
      </w:docPartBody>
    </w:docPart>
    <w:docPart>
      <w:docPartPr>
        <w:name w:val="CCE27349EA804DC6B3C6C1F1D8CA57C9"/>
        <w:category>
          <w:name w:val="General"/>
          <w:gallery w:val="placeholder"/>
        </w:category>
        <w:types>
          <w:type w:val="bbPlcHdr"/>
        </w:types>
        <w:behaviors>
          <w:behavior w:val="content"/>
        </w:behaviors>
        <w:guid w:val="{116477BC-D777-447A-BDD0-FB1062C891C9}"/>
      </w:docPartPr>
      <w:docPartBody>
        <w:p w:rsidR="00000000" w:rsidRDefault="00D73224"/>
      </w:docPartBody>
    </w:docPart>
    <w:docPart>
      <w:docPartPr>
        <w:name w:val="5383D801FD7B46BA93D1D3934CCD5D7C"/>
        <w:category>
          <w:name w:val="General"/>
          <w:gallery w:val="placeholder"/>
        </w:category>
        <w:types>
          <w:type w:val="bbPlcHdr"/>
        </w:types>
        <w:behaviors>
          <w:behavior w:val="content"/>
        </w:behaviors>
        <w:guid w:val="{7CFA8126-702C-4D26-9C5D-82947B9A3DBF}"/>
      </w:docPartPr>
      <w:docPartBody>
        <w:p w:rsidR="00000000" w:rsidRDefault="00D73224"/>
      </w:docPartBody>
    </w:docPart>
    <w:docPart>
      <w:docPartPr>
        <w:name w:val="397904E0BB984014B72B65B57E620221"/>
        <w:category>
          <w:name w:val="General"/>
          <w:gallery w:val="placeholder"/>
        </w:category>
        <w:types>
          <w:type w:val="bbPlcHdr"/>
        </w:types>
        <w:behaviors>
          <w:behavior w:val="content"/>
        </w:behaviors>
        <w:guid w:val="{E0334E66-1DE9-4681-B44D-98B9358F8E97}"/>
      </w:docPartPr>
      <w:docPartBody>
        <w:p w:rsidR="00000000" w:rsidRDefault="00D73224"/>
      </w:docPartBody>
    </w:docPart>
    <w:docPart>
      <w:docPartPr>
        <w:name w:val="C2E5C1F5529B49F3B4D04F1F6E41E28C"/>
        <w:category>
          <w:name w:val="General"/>
          <w:gallery w:val="placeholder"/>
        </w:category>
        <w:types>
          <w:type w:val="bbPlcHdr"/>
        </w:types>
        <w:behaviors>
          <w:behavior w:val="content"/>
        </w:behaviors>
        <w:guid w:val="{04DD159F-3706-4616-B9F6-09FA894639EF}"/>
      </w:docPartPr>
      <w:docPartBody>
        <w:p w:rsidR="00000000" w:rsidRDefault="00D73224"/>
      </w:docPartBody>
    </w:docPart>
    <w:docPart>
      <w:docPartPr>
        <w:name w:val="5DF3753C2639463095800CA1B712CF1E"/>
        <w:category>
          <w:name w:val="General"/>
          <w:gallery w:val="placeholder"/>
        </w:category>
        <w:types>
          <w:type w:val="bbPlcHdr"/>
        </w:types>
        <w:behaviors>
          <w:behavior w:val="content"/>
        </w:behaviors>
        <w:guid w:val="{30BDE5E5-047B-4678-A7E1-F08FE887B50D}"/>
      </w:docPartPr>
      <w:docPartBody>
        <w:p w:rsidR="00000000" w:rsidRDefault="00D73224"/>
      </w:docPartBody>
    </w:docPart>
    <w:docPart>
      <w:docPartPr>
        <w:name w:val="2AC29C271FBF48579734220E3A3D9616"/>
        <w:category>
          <w:name w:val="General"/>
          <w:gallery w:val="placeholder"/>
        </w:category>
        <w:types>
          <w:type w:val="bbPlcHdr"/>
        </w:types>
        <w:behaviors>
          <w:behavior w:val="content"/>
        </w:behaviors>
        <w:guid w:val="{23BC982A-E89F-4FDC-B770-6FACE5404890}"/>
      </w:docPartPr>
      <w:docPartBody>
        <w:p w:rsidR="00000000" w:rsidRDefault="00D73224"/>
      </w:docPartBody>
    </w:docPart>
    <w:docPart>
      <w:docPartPr>
        <w:name w:val="895BF045EAFF4C2D8F25884057463131"/>
        <w:category>
          <w:name w:val="General"/>
          <w:gallery w:val="placeholder"/>
        </w:category>
        <w:types>
          <w:type w:val="bbPlcHdr"/>
        </w:types>
        <w:behaviors>
          <w:behavior w:val="content"/>
        </w:behaviors>
        <w:guid w:val="{955B4F84-0857-4B74-87BF-7898D4CF1BB2}"/>
      </w:docPartPr>
      <w:docPartBody>
        <w:p w:rsidR="00000000" w:rsidRDefault="00D73224"/>
      </w:docPartBody>
    </w:docPart>
    <w:docPart>
      <w:docPartPr>
        <w:name w:val="9C03CAA0B0824AA5A56AEBE593AA7355"/>
        <w:category>
          <w:name w:val="General"/>
          <w:gallery w:val="placeholder"/>
        </w:category>
        <w:types>
          <w:type w:val="bbPlcHdr"/>
        </w:types>
        <w:behaviors>
          <w:behavior w:val="content"/>
        </w:behaviors>
        <w:guid w:val="{1DC5AE15-6726-454E-B31F-E88CD50BF51A}"/>
      </w:docPartPr>
      <w:docPartBody>
        <w:p w:rsidR="00000000" w:rsidRDefault="009D503E" w:rsidP="009D503E">
          <w:pPr>
            <w:pStyle w:val="9C03CAA0B0824AA5A56AEBE593AA7355"/>
          </w:pPr>
          <w:r w:rsidRPr="00A30DD1">
            <w:rPr>
              <w:rStyle w:val="PlaceholderText"/>
            </w:rPr>
            <w:t>Click here to enter a date.</w:t>
          </w:r>
        </w:p>
      </w:docPartBody>
    </w:docPart>
    <w:docPart>
      <w:docPartPr>
        <w:name w:val="F7479E7B2A0F43089D0988B6889A739E"/>
        <w:category>
          <w:name w:val="General"/>
          <w:gallery w:val="placeholder"/>
        </w:category>
        <w:types>
          <w:type w:val="bbPlcHdr"/>
        </w:types>
        <w:behaviors>
          <w:behavior w:val="content"/>
        </w:behaviors>
        <w:guid w:val="{F325037D-CB97-432B-8CB1-17EB7521C358}"/>
      </w:docPartPr>
      <w:docPartBody>
        <w:p w:rsidR="00000000" w:rsidRDefault="00D73224"/>
      </w:docPartBody>
    </w:docPart>
    <w:docPart>
      <w:docPartPr>
        <w:name w:val="6829A74A11F64E59A3B78F2E5F2AD66D"/>
        <w:category>
          <w:name w:val="General"/>
          <w:gallery w:val="placeholder"/>
        </w:category>
        <w:types>
          <w:type w:val="bbPlcHdr"/>
        </w:types>
        <w:behaviors>
          <w:behavior w:val="content"/>
        </w:behaviors>
        <w:guid w:val="{27881E96-8AD2-4895-9736-3648EA4063E2}"/>
      </w:docPartPr>
      <w:docPartBody>
        <w:p w:rsidR="00000000" w:rsidRDefault="00D73224"/>
      </w:docPartBody>
    </w:docPart>
    <w:docPart>
      <w:docPartPr>
        <w:name w:val="ABDB11A18725414493E15C419EDF196D"/>
        <w:category>
          <w:name w:val="General"/>
          <w:gallery w:val="placeholder"/>
        </w:category>
        <w:types>
          <w:type w:val="bbPlcHdr"/>
        </w:types>
        <w:behaviors>
          <w:behavior w:val="content"/>
        </w:behaviors>
        <w:guid w:val="{64B9C9F4-7761-4C2E-B8F3-AF9C936484CE}"/>
      </w:docPartPr>
      <w:docPartBody>
        <w:p w:rsidR="00000000" w:rsidRDefault="009D503E" w:rsidP="009D503E">
          <w:pPr>
            <w:pStyle w:val="ABDB11A18725414493E15C419EDF196D"/>
          </w:pPr>
          <w:r>
            <w:rPr>
              <w:rFonts w:eastAsia="Times New Roman" w:cs="Times New Roman"/>
              <w:bCs/>
              <w:szCs w:val="24"/>
            </w:rPr>
            <w:t xml:space="preserve"> </w:t>
          </w:r>
        </w:p>
      </w:docPartBody>
    </w:docPart>
    <w:docPart>
      <w:docPartPr>
        <w:name w:val="F2B13804098D451BABC989C5D787824F"/>
        <w:category>
          <w:name w:val="General"/>
          <w:gallery w:val="placeholder"/>
        </w:category>
        <w:types>
          <w:type w:val="bbPlcHdr"/>
        </w:types>
        <w:behaviors>
          <w:behavior w:val="content"/>
        </w:behaviors>
        <w:guid w:val="{2997D530-C70A-4412-B2D4-E0767329E13A}"/>
      </w:docPartPr>
      <w:docPartBody>
        <w:p w:rsidR="00000000" w:rsidRDefault="00D73224"/>
      </w:docPartBody>
    </w:docPart>
    <w:docPart>
      <w:docPartPr>
        <w:name w:val="EF06F86A5D254D809D66BA19EA4A1932"/>
        <w:category>
          <w:name w:val="General"/>
          <w:gallery w:val="placeholder"/>
        </w:category>
        <w:types>
          <w:type w:val="bbPlcHdr"/>
        </w:types>
        <w:behaviors>
          <w:behavior w:val="content"/>
        </w:behaviors>
        <w:guid w:val="{DDB82DB4-52E7-4AD0-BFBB-69FDB2175900}"/>
      </w:docPartPr>
      <w:docPartBody>
        <w:p w:rsidR="00000000" w:rsidRDefault="00D732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D503E"/>
    <w:rsid w:val="00A54AD6"/>
    <w:rsid w:val="00A57564"/>
    <w:rsid w:val="00B252A4"/>
    <w:rsid w:val="00B5530B"/>
    <w:rsid w:val="00C129E8"/>
    <w:rsid w:val="00C968BA"/>
    <w:rsid w:val="00D63E87"/>
    <w:rsid w:val="00D705C9"/>
    <w:rsid w:val="00D73224"/>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03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9D503E"/>
    <w:rPr>
      <w:rFonts w:ascii="Times New Roman" w:hAnsi="Times New Roman"/>
      <w:sz w:val="24"/>
    </w:rPr>
  </w:style>
  <w:style w:type="paragraph" w:customStyle="1" w:styleId="487D89B4F8B34DB4967D41FE18F7F88D9">
    <w:name w:val="487D89B4F8B34DB4967D41FE18F7F88D9"/>
    <w:rsid w:val="009D503E"/>
    <w:rPr>
      <w:rFonts w:ascii="Times New Roman" w:hAnsi="Times New Roman"/>
      <w:sz w:val="24"/>
    </w:rPr>
  </w:style>
  <w:style w:type="paragraph" w:customStyle="1" w:styleId="AE2570ED5D764CD7AF9686706F550F4622">
    <w:name w:val="AE2570ED5D764CD7AF9686706F550F4622"/>
    <w:rsid w:val="009D503E"/>
    <w:pPr>
      <w:tabs>
        <w:tab w:val="center" w:pos="4680"/>
        <w:tab w:val="right" w:pos="9360"/>
      </w:tabs>
      <w:spacing w:after="0" w:line="240" w:lineRule="auto"/>
    </w:pPr>
    <w:rPr>
      <w:rFonts w:ascii="Times New Roman" w:hAnsi="Times New Roman"/>
      <w:sz w:val="24"/>
    </w:rPr>
  </w:style>
  <w:style w:type="paragraph" w:customStyle="1" w:styleId="9C03CAA0B0824AA5A56AEBE593AA7355">
    <w:name w:val="9C03CAA0B0824AA5A56AEBE593AA7355"/>
    <w:rsid w:val="009D503E"/>
    <w:pPr>
      <w:spacing w:after="160" w:line="259" w:lineRule="auto"/>
    </w:pPr>
  </w:style>
  <w:style w:type="paragraph" w:customStyle="1" w:styleId="ABDB11A18725414493E15C419EDF196D">
    <w:name w:val="ABDB11A18725414493E15C419EDF196D"/>
    <w:rsid w:val="009D503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C17F218-2AAE-482E-A045-9B631DB5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1206</Words>
  <Characters>6875</Characters>
  <Application>Microsoft Office Word</Application>
  <DocSecurity>0</DocSecurity>
  <Lines>57</Lines>
  <Paragraphs>16</Paragraphs>
  <ScaleCrop>false</ScaleCrop>
  <Company>Texas Legislative Council</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2019-05-06T16:16:00Z</dcterms:modified>
</cp:coreProperties>
</file>

<file path=docProps/custom.xml><?xml version="1.0" encoding="utf-8"?>
<op:Properties xmlns:vt="http://schemas.openxmlformats.org/officeDocument/2006/docPropsVTypes" xmlns:op="http://schemas.openxmlformats.org/officeDocument/2006/custom-properties"/>
</file>