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7908" w:rsidTr="00345119">
        <w:tc>
          <w:tcPr>
            <w:tcW w:w="9576" w:type="dxa"/>
            <w:noWrap/>
          </w:tcPr>
          <w:p w:rsidR="008423E4" w:rsidRPr="0022177D" w:rsidRDefault="008D04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04C8" w:rsidP="008423E4">
      <w:pPr>
        <w:jc w:val="center"/>
      </w:pPr>
    </w:p>
    <w:p w:rsidR="008423E4" w:rsidRPr="00B31F0E" w:rsidRDefault="008D04C8" w:rsidP="008423E4"/>
    <w:p w:rsidR="008423E4" w:rsidRPr="00742794" w:rsidRDefault="008D04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7908" w:rsidTr="00345119">
        <w:tc>
          <w:tcPr>
            <w:tcW w:w="9576" w:type="dxa"/>
          </w:tcPr>
          <w:p w:rsidR="008423E4" w:rsidRPr="00861995" w:rsidRDefault="008D04C8" w:rsidP="00345119">
            <w:pPr>
              <w:jc w:val="right"/>
            </w:pPr>
            <w:r>
              <w:t>C.S.H.B. 1769</w:t>
            </w:r>
          </w:p>
        </w:tc>
      </w:tr>
      <w:tr w:rsidR="00CD7908" w:rsidTr="00345119">
        <w:tc>
          <w:tcPr>
            <w:tcW w:w="9576" w:type="dxa"/>
          </w:tcPr>
          <w:p w:rsidR="008423E4" w:rsidRPr="00861995" w:rsidRDefault="008D04C8" w:rsidP="008A73F2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CD7908" w:rsidTr="00345119">
        <w:tc>
          <w:tcPr>
            <w:tcW w:w="9576" w:type="dxa"/>
          </w:tcPr>
          <w:p w:rsidR="008423E4" w:rsidRPr="00861995" w:rsidRDefault="008D04C8" w:rsidP="00345119">
            <w:pPr>
              <w:jc w:val="right"/>
            </w:pPr>
            <w:r>
              <w:t>Homeland Security &amp; Public Safety</w:t>
            </w:r>
          </w:p>
        </w:tc>
      </w:tr>
      <w:tr w:rsidR="00CD7908" w:rsidTr="00345119">
        <w:tc>
          <w:tcPr>
            <w:tcW w:w="9576" w:type="dxa"/>
          </w:tcPr>
          <w:p w:rsidR="008423E4" w:rsidRDefault="008D04C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D04C8" w:rsidP="008423E4">
      <w:pPr>
        <w:tabs>
          <w:tab w:val="right" w:pos="9360"/>
        </w:tabs>
      </w:pPr>
    </w:p>
    <w:p w:rsidR="008423E4" w:rsidRDefault="008D04C8" w:rsidP="008423E4"/>
    <w:p w:rsidR="008423E4" w:rsidRDefault="008D04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7908" w:rsidTr="00345119">
        <w:tc>
          <w:tcPr>
            <w:tcW w:w="9576" w:type="dxa"/>
          </w:tcPr>
          <w:p w:rsidR="008423E4" w:rsidRPr="00A8133F" w:rsidRDefault="008D04C8" w:rsidP="007B5C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04C8" w:rsidP="007B5CD9"/>
          <w:p w:rsidR="008423E4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02543">
              <w:t xml:space="preserve">It has been noted that </w:t>
            </w:r>
            <w:r w:rsidRPr="00302543">
              <w:t xml:space="preserve">currently </w:t>
            </w:r>
            <w:r w:rsidRPr="00302543">
              <w:t xml:space="preserve">there are statewide alert systems for missing children and certain </w:t>
            </w:r>
            <w:r w:rsidRPr="00302543">
              <w:t>vulnerable adults, such as the AMBER</w:t>
            </w:r>
            <w:r>
              <w:t xml:space="preserve"> </w:t>
            </w:r>
            <w:r w:rsidRPr="00302543">
              <w:t>alert and silver</w:t>
            </w:r>
            <w:r>
              <w:t xml:space="preserve"> </w:t>
            </w:r>
            <w:r w:rsidRPr="00302543">
              <w:t>alert systems.</w:t>
            </w:r>
            <w:r>
              <w:t xml:space="preserve"> </w:t>
            </w:r>
            <w:r w:rsidRPr="00302543">
              <w:t>It has been suggested that the public would benefit from the creation of an alert system to be activated for missing or endangered adults between the ages of 18 and 65</w:t>
            </w:r>
            <w:r>
              <w:t xml:space="preserve">, particularly </w:t>
            </w:r>
            <w:r>
              <w:t>in li</w:t>
            </w:r>
            <w:r>
              <w:t xml:space="preserve">ght of </w:t>
            </w:r>
            <w:r>
              <w:t>the risk of violent crime many</w:t>
            </w:r>
            <w:r w:rsidRPr="00302543">
              <w:t xml:space="preserve"> women face</w:t>
            </w:r>
            <w:r>
              <w:t xml:space="preserve"> on a daily basis</w:t>
            </w:r>
            <w:r w:rsidRPr="00302543">
              <w:t xml:space="preserve">. </w:t>
            </w:r>
            <w:r>
              <w:t>C.S.</w:t>
            </w:r>
            <w:r w:rsidRPr="00302543">
              <w:t>H</w:t>
            </w:r>
            <w:r>
              <w:t>.</w:t>
            </w:r>
            <w:r w:rsidRPr="00302543">
              <w:t>B</w:t>
            </w:r>
            <w:r>
              <w:t>.</w:t>
            </w:r>
            <w:r w:rsidRPr="00302543">
              <w:t xml:space="preserve"> 1769 </w:t>
            </w:r>
            <w:r>
              <w:t xml:space="preserve">seeks to provide for the development </w:t>
            </w:r>
            <w:r>
              <w:t xml:space="preserve">and implementation </w:t>
            </w:r>
            <w:r>
              <w:t>of such an alert system.</w:t>
            </w:r>
          </w:p>
          <w:p w:rsidR="008423E4" w:rsidRPr="00E26B13" w:rsidRDefault="008D04C8" w:rsidP="007B5CD9">
            <w:pPr>
              <w:rPr>
                <w:b/>
              </w:rPr>
            </w:pPr>
          </w:p>
        </w:tc>
      </w:tr>
      <w:tr w:rsidR="00CD7908" w:rsidTr="00345119">
        <w:tc>
          <w:tcPr>
            <w:tcW w:w="9576" w:type="dxa"/>
          </w:tcPr>
          <w:p w:rsidR="0017725B" w:rsidRDefault="008D04C8" w:rsidP="007B5C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04C8" w:rsidP="007B5CD9">
            <w:pPr>
              <w:rPr>
                <w:b/>
                <w:u w:val="single"/>
              </w:rPr>
            </w:pPr>
          </w:p>
          <w:p w:rsidR="00406ED1" w:rsidRPr="00406ED1" w:rsidRDefault="008D04C8" w:rsidP="007B5CD9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D04C8" w:rsidP="007B5CD9">
            <w:pPr>
              <w:rPr>
                <w:b/>
                <w:u w:val="single"/>
              </w:rPr>
            </w:pPr>
          </w:p>
        </w:tc>
      </w:tr>
      <w:tr w:rsidR="00CD7908" w:rsidTr="00345119">
        <w:tc>
          <w:tcPr>
            <w:tcW w:w="9576" w:type="dxa"/>
          </w:tcPr>
          <w:p w:rsidR="008423E4" w:rsidRPr="00A8133F" w:rsidRDefault="008D04C8" w:rsidP="007B5C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04C8" w:rsidP="007B5CD9"/>
          <w:p w:rsidR="00406ED1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public safety director </w:t>
            </w:r>
            <w:r>
              <w:t xml:space="preserve">of the Department of Public Safety </w:t>
            </w:r>
            <w:r>
              <w:t>in SECTION 1 of this bill.</w:t>
            </w:r>
          </w:p>
          <w:p w:rsidR="008423E4" w:rsidRPr="00E21FDC" w:rsidRDefault="008D04C8" w:rsidP="007B5CD9">
            <w:pPr>
              <w:rPr>
                <w:b/>
              </w:rPr>
            </w:pPr>
          </w:p>
        </w:tc>
      </w:tr>
      <w:tr w:rsidR="00CD7908" w:rsidTr="00345119">
        <w:tc>
          <w:tcPr>
            <w:tcW w:w="9576" w:type="dxa"/>
          </w:tcPr>
          <w:p w:rsidR="008423E4" w:rsidRPr="00A8133F" w:rsidRDefault="008D04C8" w:rsidP="007B5C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04C8" w:rsidP="007B5CD9"/>
          <w:p w:rsidR="008423E4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1769 amends the Government Code to require the Department of </w:t>
            </w:r>
            <w:r>
              <w:t>Public Safety (DPS), with the cooperation of the Texas Department of Transportation</w:t>
            </w:r>
            <w:r>
              <w:t xml:space="preserve"> (TxDOT)</w:t>
            </w:r>
            <w:r>
              <w:t xml:space="preserve">, the </w:t>
            </w:r>
            <w:r>
              <w:t xml:space="preserve">governor's </w:t>
            </w:r>
            <w:r>
              <w:t xml:space="preserve">office, and other appropriate law enforcement agencies in Texas, to develop and implement a </w:t>
            </w:r>
            <w:r>
              <w:t xml:space="preserve">statewide alert </w:t>
            </w:r>
            <w:r>
              <w:t>system to be activated on behalf of a mi</w:t>
            </w:r>
            <w:r>
              <w:t>ssing adult</w:t>
            </w:r>
            <w:r>
              <w:t xml:space="preserve"> who is 18 years of age or older but younger than 65 years of age</w:t>
            </w:r>
            <w:r>
              <w:t xml:space="preserve">. The </w:t>
            </w:r>
            <w:r>
              <w:t xml:space="preserve">bill makes the </w:t>
            </w:r>
            <w:r>
              <w:t xml:space="preserve">public safety director </w:t>
            </w:r>
            <w:r>
              <w:t>of DPS</w:t>
            </w:r>
            <w:r>
              <w:t xml:space="preserve"> the statewide coordinator of the alert system</w:t>
            </w:r>
            <w:r>
              <w:t>,</w:t>
            </w:r>
            <w:r>
              <w:t xml:space="preserve"> requires the director to adopt rules and issue directives as necessary to ensure p</w:t>
            </w:r>
            <w:r>
              <w:t>roper implementation of the alert system</w:t>
            </w:r>
            <w:r>
              <w:t>,</w:t>
            </w:r>
            <w:r>
              <w:t xml:space="preserve"> and sets out requirements for </w:t>
            </w:r>
            <w:r>
              <w:t xml:space="preserve">those rules and directives. The bill requires the director to prescribe forms for use by local law enforcement agencies </w:t>
            </w:r>
            <w:r>
              <w:t xml:space="preserve">with jurisdiction over the investigation of a missing adult </w:t>
            </w:r>
            <w:r>
              <w:t>in r</w:t>
            </w:r>
            <w:r>
              <w:t>equesting activation of the alert system.</w:t>
            </w:r>
          </w:p>
          <w:p w:rsidR="00856A12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7DDA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1769 requires DPS to recruit public and commercial television and radio broadcasters, private commercial entities, state or local government entities, the public, and other appropriate persons to assist i</w:t>
            </w:r>
            <w:r>
              <w:t>n developing and implementing the alert system</w:t>
            </w:r>
            <w:r>
              <w:t xml:space="preserve"> and</w:t>
            </w:r>
            <w:r>
              <w:t xml:space="preserve"> sets out duties for a state agency participating in the alert system.</w:t>
            </w:r>
            <w:r>
              <w:t xml:space="preserve"> The bill requires TxDOT to establish a plan for providing relevant information to the public through an existing system of dynamic mess</w:t>
            </w:r>
            <w:r>
              <w:t xml:space="preserve">age signs located across </w:t>
            </w:r>
            <w:r>
              <w:t>Texas</w:t>
            </w:r>
            <w:r>
              <w:t>.</w:t>
            </w:r>
            <w:r>
              <w:t xml:space="preserve"> </w:t>
            </w:r>
          </w:p>
          <w:p w:rsidR="00887DDA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84135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1769</w:t>
            </w:r>
            <w:r>
              <w:t xml:space="preserve"> sets out t</w:t>
            </w:r>
            <w:r>
              <w:t>he criteria</w:t>
            </w:r>
            <w:r>
              <w:t xml:space="preserve"> under which a local law enforcement agency is required to notify </w:t>
            </w:r>
            <w:r>
              <w:t xml:space="preserve">DPS of a missing adult and authorizes DPS to modify the criteria as necessary for the proper implementation of the alert </w:t>
            </w:r>
            <w:r>
              <w:t xml:space="preserve">system. </w:t>
            </w:r>
            <w:r>
              <w:t>The bill</w:t>
            </w:r>
            <w:r>
              <w:t xml:space="preserve"> requires DPS, when </w:t>
            </w:r>
            <w:r>
              <w:t xml:space="preserve">notified by </w:t>
            </w:r>
            <w:r>
              <w:t xml:space="preserve">a local law enforcement agency of a missing adult, to immediately issue an alert in accordance with DPS rules and directives adopted under the bill's provisions. The bill authorizes DPS to issue the alert on </w:t>
            </w:r>
            <w:r>
              <w:t xml:space="preserve">its own initiative if </w:t>
            </w:r>
            <w:r>
              <w:t>it</w:t>
            </w:r>
            <w:r>
              <w:t xml:space="preserve"> conforms to DPS rules and directives and if the criteria under which a local law enforcement agency is required to notify DPS of a missing adult are satisfied.</w:t>
            </w:r>
            <w:r>
              <w:t xml:space="preserve"> The bill </w:t>
            </w:r>
            <w:r>
              <w:t xml:space="preserve">provides for the </w:t>
            </w:r>
            <w:r>
              <w:t xml:space="preserve">manner by which the alert is </w:t>
            </w:r>
            <w:r>
              <w:t>activat</w:t>
            </w:r>
            <w:r>
              <w:t xml:space="preserve">ed and </w:t>
            </w:r>
            <w:r>
              <w:t>terminated and sets out the required contents of the alert</w:t>
            </w:r>
            <w:r>
              <w:t>.</w:t>
            </w:r>
            <w:r>
              <w:t xml:space="preserve"> The bill requires a local law enforcement agency that locates a missing adult who is the subject of an alert </w:t>
            </w:r>
            <w:r>
              <w:t xml:space="preserve">to </w:t>
            </w:r>
            <w:r>
              <w:t>notify DPS as soon as possible that the missing adult has been located.</w:t>
            </w:r>
            <w:r>
              <w:t xml:space="preserve"> </w:t>
            </w:r>
          </w:p>
          <w:p w:rsidR="00784135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4372D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</w:t>
            </w:r>
            <w:r>
              <w:t>769</w:t>
            </w:r>
            <w:r>
              <w:t xml:space="preserve"> </w:t>
            </w:r>
            <w:r>
              <w:t>provides that</w:t>
            </w:r>
            <w:r>
              <w:t xml:space="preserve"> TxDOT </w:t>
            </w:r>
            <w:r>
              <w:t xml:space="preserve">is not required </w:t>
            </w:r>
            <w:r>
              <w:t xml:space="preserve">to use any existing system of dynamic message signs in the statewide alert system if TxDOT receives notice from the </w:t>
            </w:r>
            <w:r>
              <w:t>U.S.</w:t>
            </w:r>
            <w:r>
              <w:t xml:space="preserve"> Department of Transportation Federal Highway Administration that the use of the signs would res</w:t>
            </w:r>
            <w:r>
              <w:t xml:space="preserve">ult in the loss of federal highway funding or other punitive actions taken against </w:t>
            </w:r>
            <w:r>
              <w:t>the state</w:t>
            </w:r>
            <w:r>
              <w:t xml:space="preserve"> due to noncompliance with federal laws, regulations, or policies.</w:t>
            </w:r>
          </w:p>
          <w:p w:rsidR="00B658AE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658AE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1769 requires DPS to conduct a study on the effectiveness of the statewide alert system</w:t>
            </w:r>
            <w:r>
              <w:t xml:space="preserve"> </w:t>
            </w:r>
            <w:r>
              <w:t xml:space="preserve">for missing adults established by the bill </w:t>
            </w:r>
            <w:r>
              <w:t xml:space="preserve">and requires the study to investigate whether the alert system fulfills the purpose for which it was created and whether the alert system should be modified or expanded. </w:t>
            </w:r>
            <w:r>
              <w:t>The bill requires DPS to submit a report c</w:t>
            </w:r>
            <w:r>
              <w:t xml:space="preserve">ontaining the results of the study to the governor, lieutenant governor, and speaker of the house of representatives not later than December 31, 2020. These provisions </w:t>
            </w:r>
            <w:r>
              <w:t xml:space="preserve">regarding the study </w:t>
            </w:r>
            <w:r>
              <w:t>expire December 31, 2021.</w:t>
            </w:r>
          </w:p>
          <w:p w:rsidR="008423E4" w:rsidRPr="00835628" w:rsidRDefault="008D04C8" w:rsidP="007B5CD9">
            <w:pPr>
              <w:rPr>
                <w:b/>
              </w:rPr>
            </w:pPr>
          </w:p>
        </w:tc>
      </w:tr>
      <w:tr w:rsidR="00CD7908" w:rsidTr="00345119">
        <w:tc>
          <w:tcPr>
            <w:tcW w:w="9576" w:type="dxa"/>
          </w:tcPr>
          <w:p w:rsidR="008423E4" w:rsidRPr="00A8133F" w:rsidRDefault="008D04C8" w:rsidP="007B5C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04C8" w:rsidP="007B5CD9"/>
          <w:p w:rsidR="008423E4" w:rsidRPr="003624F2" w:rsidRDefault="008D04C8" w:rsidP="007B5C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D04C8" w:rsidP="007B5CD9">
            <w:pPr>
              <w:rPr>
                <w:b/>
              </w:rPr>
            </w:pPr>
          </w:p>
        </w:tc>
      </w:tr>
      <w:tr w:rsidR="00CD7908" w:rsidTr="00345119">
        <w:tc>
          <w:tcPr>
            <w:tcW w:w="9576" w:type="dxa"/>
          </w:tcPr>
          <w:p w:rsidR="008A73F2" w:rsidRDefault="008D04C8" w:rsidP="007B5C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3304E" w:rsidRDefault="008D04C8" w:rsidP="007B5CD9">
            <w:pPr>
              <w:jc w:val="both"/>
            </w:pPr>
          </w:p>
          <w:p w:rsidR="008705F6" w:rsidRDefault="008D04C8" w:rsidP="007B5CD9">
            <w:pPr>
              <w:jc w:val="both"/>
            </w:pPr>
            <w:r>
              <w:t>While C.S.H.B. 1769 may differ from the original in minor or nonsubstantive ways, the following summarizes the substantial differences between the introduced and committee substitute versions of the bill.</w:t>
            </w:r>
          </w:p>
          <w:p w:rsidR="008705F6" w:rsidRDefault="008D04C8" w:rsidP="007B5CD9">
            <w:pPr>
              <w:jc w:val="both"/>
            </w:pPr>
          </w:p>
          <w:p w:rsidR="00E77694" w:rsidRDefault="008D04C8" w:rsidP="007B5CD9">
            <w:pPr>
              <w:jc w:val="both"/>
            </w:pPr>
            <w:r>
              <w:t>The substit</w:t>
            </w:r>
            <w:r>
              <w:t xml:space="preserve">ute </w:t>
            </w:r>
            <w:r>
              <w:t>changes</w:t>
            </w:r>
            <w:r>
              <w:t xml:space="preserve"> the criteria </w:t>
            </w:r>
            <w:r>
              <w:t>under which a local law enforcement agency is required to notify DPS of a missing adult.</w:t>
            </w:r>
          </w:p>
          <w:p w:rsidR="00E77694" w:rsidRDefault="008D04C8" w:rsidP="007B5CD9">
            <w:pPr>
              <w:jc w:val="both"/>
            </w:pPr>
          </w:p>
          <w:p w:rsidR="008705F6" w:rsidRDefault="008D04C8" w:rsidP="007B5CD9">
            <w:pPr>
              <w:jc w:val="both"/>
            </w:pPr>
            <w:r>
              <w:t>The substitute includes a provision establishing that TxDOT is not required to use an existing system of dynamic message signs in the alert s</w:t>
            </w:r>
            <w:r>
              <w:t xml:space="preserve">ystem if that use would </w:t>
            </w:r>
            <w:r>
              <w:t xml:space="preserve">result in the loss of federal highway funding or other punitive actions taken against </w:t>
            </w:r>
            <w:r>
              <w:t xml:space="preserve">the state </w:t>
            </w:r>
            <w:r>
              <w:t>due to noncompliance with federal laws, regulations, or policies.</w:t>
            </w:r>
          </w:p>
          <w:p w:rsidR="00F575B2" w:rsidRDefault="008D04C8" w:rsidP="007B5CD9">
            <w:pPr>
              <w:jc w:val="both"/>
            </w:pPr>
          </w:p>
          <w:p w:rsidR="00F3304E" w:rsidRPr="00F3304E" w:rsidRDefault="008D04C8" w:rsidP="007B5CD9">
            <w:pPr>
              <w:jc w:val="both"/>
            </w:pPr>
            <w:r>
              <w:t>The substitute does not</w:t>
            </w:r>
            <w:r>
              <w:t xml:space="preserve"> include a provision requiring the rules and directives adopted for the implementation of the alert system </w:t>
            </w:r>
            <w:r>
              <w:t xml:space="preserve">to </w:t>
            </w:r>
            <w:r>
              <w:t>include procedures to be used to verify whether a missing adult is living with a proven mental or physical disability.</w:t>
            </w:r>
          </w:p>
        </w:tc>
      </w:tr>
      <w:tr w:rsidR="00CD7908" w:rsidTr="00345119">
        <w:tc>
          <w:tcPr>
            <w:tcW w:w="9576" w:type="dxa"/>
          </w:tcPr>
          <w:p w:rsidR="008A73F2" w:rsidRPr="009C1E9A" w:rsidRDefault="008D04C8" w:rsidP="007B5CD9">
            <w:pPr>
              <w:rPr>
                <w:b/>
                <w:u w:val="single"/>
              </w:rPr>
            </w:pPr>
          </w:p>
        </w:tc>
      </w:tr>
      <w:tr w:rsidR="00CD7908" w:rsidTr="00345119">
        <w:tc>
          <w:tcPr>
            <w:tcW w:w="9576" w:type="dxa"/>
          </w:tcPr>
          <w:p w:rsidR="008A73F2" w:rsidRPr="008A73F2" w:rsidRDefault="008D04C8" w:rsidP="007B5CD9">
            <w:pPr>
              <w:jc w:val="both"/>
            </w:pPr>
          </w:p>
        </w:tc>
      </w:tr>
    </w:tbl>
    <w:p w:rsidR="004108C3" w:rsidRPr="008423E4" w:rsidRDefault="008D04C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04C8">
      <w:r>
        <w:separator/>
      </w:r>
    </w:p>
  </w:endnote>
  <w:endnote w:type="continuationSeparator" w:id="0">
    <w:p w:rsidR="00000000" w:rsidRDefault="008D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7908" w:rsidTr="009C1E9A">
      <w:trPr>
        <w:cantSplit/>
      </w:trPr>
      <w:tc>
        <w:tcPr>
          <w:tcW w:w="0" w:type="pct"/>
        </w:tcPr>
        <w:p w:rsidR="00137D90" w:rsidRDefault="008D04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04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04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04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04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908" w:rsidTr="009C1E9A">
      <w:trPr>
        <w:cantSplit/>
      </w:trPr>
      <w:tc>
        <w:tcPr>
          <w:tcW w:w="0" w:type="pct"/>
        </w:tcPr>
        <w:p w:rsidR="00EC379B" w:rsidRDefault="008D04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04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25744</w:t>
          </w:r>
        </w:p>
      </w:tc>
      <w:tc>
        <w:tcPr>
          <w:tcW w:w="2453" w:type="pct"/>
        </w:tcPr>
        <w:p w:rsidR="00EC379B" w:rsidRDefault="008D04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19.98.1865</w:t>
          </w:r>
          <w:r>
            <w:fldChar w:fldCharType="end"/>
          </w:r>
        </w:p>
      </w:tc>
    </w:tr>
    <w:tr w:rsidR="00CD7908" w:rsidTr="009C1E9A">
      <w:trPr>
        <w:cantSplit/>
      </w:trPr>
      <w:tc>
        <w:tcPr>
          <w:tcW w:w="0" w:type="pct"/>
        </w:tcPr>
        <w:p w:rsidR="00EC379B" w:rsidRDefault="008D04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04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6804</w:t>
          </w:r>
        </w:p>
      </w:tc>
      <w:tc>
        <w:tcPr>
          <w:tcW w:w="2453" w:type="pct"/>
        </w:tcPr>
        <w:p w:rsidR="00EC379B" w:rsidRDefault="008D04C8" w:rsidP="006D504F">
          <w:pPr>
            <w:pStyle w:val="Footer"/>
            <w:rPr>
              <w:rStyle w:val="PageNumber"/>
            </w:rPr>
          </w:pPr>
        </w:p>
        <w:p w:rsidR="00EC379B" w:rsidRDefault="008D04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9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04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D04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04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04C8">
      <w:r>
        <w:separator/>
      </w:r>
    </w:p>
  </w:footnote>
  <w:footnote w:type="continuationSeparator" w:id="0">
    <w:p w:rsidR="00000000" w:rsidRDefault="008D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0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08"/>
    <w:rsid w:val="008D04C8"/>
    <w:rsid w:val="00C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F3962F-2E83-4F7E-A7A7-435D343C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6A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6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A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A12"/>
    <w:rPr>
      <w:b/>
      <w:bCs/>
    </w:rPr>
  </w:style>
  <w:style w:type="paragraph" w:styleId="Revision">
    <w:name w:val="Revision"/>
    <w:hidden/>
    <w:uiPriority w:val="99"/>
    <w:semiHidden/>
    <w:rsid w:val="00856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4592</Characters>
  <Application>Microsoft Office Word</Application>
  <DocSecurity>4</DocSecurity>
  <Lines>99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HB01769 (Committee Report (Substituted))</vt:lpstr>
    </vt:vector>
  </TitlesOfParts>
  <Company>State of Texas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25744</dc:subject>
  <dc:creator>State of Texas</dc:creator>
  <dc:description>HB 1769 by Bonnen, Greg-(H)Homeland Security &amp; Public Safety (Substitute Document Number: 86R 6804)</dc:description>
  <cp:lastModifiedBy>Stacey Nicchio</cp:lastModifiedBy>
  <cp:revision>2</cp:revision>
  <cp:lastPrinted>2019-04-08T22:49:00Z</cp:lastPrinted>
  <dcterms:created xsi:type="dcterms:W3CDTF">2019-04-15T16:59:00Z</dcterms:created>
  <dcterms:modified xsi:type="dcterms:W3CDTF">2019-04-15T16:59:00Z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19.98.1865</vt:lpwstr>
  </property>
</Properties>
</file>