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A8" w:rsidRDefault="004A3BA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1B294B8083D14DFDB873EA73D6719BD0"/>
          </w:placeholder>
        </w:sdtPr>
        <w:sdtContent>
          <w:r w:rsidRPr="005C2A78">
            <w:rPr>
              <w:rFonts w:cs="Times New Roman"/>
              <w:b/>
              <w:szCs w:val="24"/>
              <w:u w:val="single"/>
            </w:rPr>
            <w:t>BILL ANALYSIS</w:t>
          </w:r>
        </w:sdtContent>
      </w:sdt>
    </w:p>
    <w:p w:rsidR="004A3BA8" w:rsidRPr="00585C31" w:rsidRDefault="004A3BA8" w:rsidP="000F1DF9">
      <w:pPr>
        <w:spacing w:after="0" w:line="240" w:lineRule="auto"/>
        <w:rPr>
          <w:rFonts w:cs="Times New Roman"/>
          <w:szCs w:val="24"/>
        </w:rPr>
      </w:pPr>
    </w:p>
    <w:p w:rsidR="004A3BA8" w:rsidRPr="00585C31" w:rsidRDefault="004A3BA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A3BA8" w:rsidTr="000F1DF9">
        <w:tc>
          <w:tcPr>
            <w:tcW w:w="2718" w:type="dxa"/>
          </w:tcPr>
          <w:p w:rsidR="004A3BA8" w:rsidRPr="005C2A78" w:rsidRDefault="004A3BA8" w:rsidP="006D756B">
            <w:pPr>
              <w:rPr>
                <w:rFonts w:cs="Times New Roman"/>
                <w:szCs w:val="24"/>
              </w:rPr>
            </w:pPr>
            <w:sdt>
              <w:sdtPr>
                <w:rPr>
                  <w:rFonts w:cs="Times New Roman"/>
                  <w:szCs w:val="24"/>
                </w:rPr>
                <w:alias w:val="Agency Title"/>
                <w:tag w:val="AgencyTitleContentControl"/>
                <w:id w:val="1920747753"/>
                <w:lock w:val="sdtContentLocked"/>
                <w:placeholder>
                  <w:docPart w:val="E0A33C952E30423397CBC7CC7061EB1C"/>
                </w:placeholder>
              </w:sdtPr>
              <w:sdtEndPr>
                <w:rPr>
                  <w:rFonts w:cstheme="minorBidi"/>
                  <w:szCs w:val="22"/>
                </w:rPr>
              </w:sdtEndPr>
              <w:sdtContent>
                <w:r>
                  <w:rPr>
                    <w:rFonts w:cs="Times New Roman"/>
                    <w:szCs w:val="24"/>
                  </w:rPr>
                  <w:t>Senate Research Center</w:t>
                </w:r>
              </w:sdtContent>
            </w:sdt>
          </w:p>
        </w:tc>
        <w:tc>
          <w:tcPr>
            <w:tcW w:w="6858" w:type="dxa"/>
          </w:tcPr>
          <w:p w:rsidR="004A3BA8" w:rsidRPr="00FF6471" w:rsidRDefault="004A3BA8" w:rsidP="000F1DF9">
            <w:pPr>
              <w:jc w:val="right"/>
              <w:rPr>
                <w:rFonts w:cs="Times New Roman"/>
                <w:szCs w:val="24"/>
              </w:rPr>
            </w:pPr>
            <w:sdt>
              <w:sdtPr>
                <w:rPr>
                  <w:rFonts w:cs="Times New Roman"/>
                  <w:szCs w:val="24"/>
                </w:rPr>
                <w:alias w:val="Bill Number"/>
                <w:tag w:val="BillNumberOne"/>
                <w:id w:val="-410784069"/>
                <w:lock w:val="sdtContentLocked"/>
                <w:placeholder>
                  <w:docPart w:val="A931B3B4C22F43938C3E483BDE167433"/>
                </w:placeholder>
              </w:sdtPr>
              <w:sdtContent>
                <w:r>
                  <w:rPr>
                    <w:rFonts w:cs="Times New Roman"/>
                    <w:szCs w:val="24"/>
                  </w:rPr>
                  <w:t>H.B. 1789</w:t>
                </w:r>
              </w:sdtContent>
            </w:sdt>
          </w:p>
        </w:tc>
      </w:tr>
      <w:tr w:rsidR="004A3BA8" w:rsidTr="000F1DF9">
        <w:sdt>
          <w:sdtPr>
            <w:rPr>
              <w:rFonts w:cs="Times New Roman"/>
              <w:szCs w:val="24"/>
            </w:rPr>
            <w:alias w:val="TLCNumber"/>
            <w:tag w:val="TLCNumber"/>
            <w:id w:val="-542600604"/>
            <w:lock w:val="sdtLocked"/>
            <w:placeholder>
              <w:docPart w:val="8C4F4E4E9E7145A4BCFDD722A588A6CF"/>
            </w:placeholder>
          </w:sdtPr>
          <w:sdtContent>
            <w:tc>
              <w:tcPr>
                <w:tcW w:w="2718" w:type="dxa"/>
              </w:tcPr>
              <w:p w:rsidR="004A3BA8" w:rsidRPr="000F1DF9" w:rsidRDefault="004A3BA8" w:rsidP="00C65088">
                <w:pPr>
                  <w:rPr>
                    <w:rFonts w:cs="Times New Roman"/>
                    <w:szCs w:val="24"/>
                  </w:rPr>
                </w:pPr>
                <w:r>
                  <w:rPr>
                    <w:rFonts w:cs="Times New Roman"/>
                    <w:szCs w:val="24"/>
                  </w:rPr>
                  <w:t>86R2019 MP-F</w:t>
                </w:r>
              </w:p>
            </w:tc>
          </w:sdtContent>
        </w:sdt>
        <w:tc>
          <w:tcPr>
            <w:tcW w:w="6858" w:type="dxa"/>
          </w:tcPr>
          <w:p w:rsidR="004A3BA8" w:rsidRPr="005C2A78" w:rsidRDefault="004A3BA8" w:rsidP="006D756B">
            <w:pPr>
              <w:jc w:val="right"/>
              <w:rPr>
                <w:rFonts w:cs="Times New Roman"/>
                <w:szCs w:val="24"/>
              </w:rPr>
            </w:pPr>
            <w:sdt>
              <w:sdtPr>
                <w:rPr>
                  <w:rFonts w:cs="Times New Roman"/>
                  <w:szCs w:val="24"/>
                </w:rPr>
                <w:alias w:val="Author Label"/>
                <w:tag w:val="By"/>
                <w:id w:val="72399597"/>
                <w:lock w:val="sdtLocked"/>
                <w:placeholder>
                  <w:docPart w:val="3AC0F40074E14E29A6AF38DE6B628B2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215E8B5EE464FC29E860DBBFA4C0031"/>
                </w:placeholder>
              </w:sdtPr>
              <w:sdtContent>
                <w:r>
                  <w:rPr>
                    <w:rFonts w:cs="Times New Roman"/>
                    <w:szCs w:val="24"/>
                  </w:rPr>
                  <w:t>Tinderholt</w:t>
                </w:r>
              </w:sdtContent>
            </w:sdt>
            <w:sdt>
              <w:sdtPr>
                <w:rPr>
                  <w:rFonts w:cs="Times New Roman"/>
                  <w:szCs w:val="24"/>
                </w:rPr>
                <w:alias w:val="Sponsor"/>
                <w:tag w:val="Sponsor"/>
                <w:id w:val="-2039656131"/>
                <w:lock w:val="sdtContentLocked"/>
                <w:placeholder>
                  <w:docPart w:val="4E80C3085A8D4D3EBB1D5746B36BE346"/>
                </w:placeholder>
              </w:sdtPr>
              <w:sdtContent>
                <w:r>
                  <w:rPr>
                    <w:rFonts w:cs="Times New Roman"/>
                    <w:szCs w:val="24"/>
                  </w:rPr>
                  <w:t xml:space="preserve"> (Fallon)</w:t>
                </w:r>
              </w:sdtContent>
            </w:sdt>
          </w:p>
        </w:tc>
      </w:tr>
      <w:tr w:rsidR="004A3BA8" w:rsidTr="000F1DF9">
        <w:tc>
          <w:tcPr>
            <w:tcW w:w="2718" w:type="dxa"/>
          </w:tcPr>
          <w:p w:rsidR="004A3BA8" w:rsidRPr="00BC7495" w:rsidRDefault="004A3BA8" w:rsidP="000F1DF9">
            <w:pPr>
              <w:rPr>
                <w:rFonts w:cs="Times New Roman"/>
                <w:szCs w:val="24"/>
              </w:rPr>
            </w:pPr>
          </w:p>
        </w:tc>
        <w:sdt>
          <w:sdtPr>
            <w:rPr>
              <w:rFonts w:cs="Times New Roman"/>
              <w:szCs w:val="24"/>
            </w:rPr>
            <w:alias w:val="Committee"/>
            <w:tag w:val="Committee"/>
            <w:id w:val="1914272295"/>
            <w:lock w:val="sdtContentLocked"/>
            <w:placeholder>
              <w:docPart w:val="178F079FEA8A4201B2573F13AB5349E7"/>
            </w:placeholder>
          </w:sdtPr>
          <w:sdtContent>
            <w:tc>
              <w:tcPr>
                <w:tcW w:w="6858" w:type="dxa"/>
              </w:tcPr>
              <w:p w:rsidR="004A3BA8" w:rsidRPr="00FF6471" w:rsidRDefault="004A3BA8" w:rsidP="000F1DF9">
                <w:pPr>
                  <w:jc w:val="right"/>
                  <w:rPr>
                    <w:rFonts w:cs="Times New Roman"/>
                    <w:szCs w:val="24"/>
                  </w:rPr>
                </w:pPr>
                <w:r>
                  <w:rPr>
                    <w:rFonts w:cs="Times New Roman"/>
                    <w:szCs w:val="24"/>
                  </w:rPr>
                  <w:t>Criminal Justice</w:t>
                </w:r>
              </w:p>
            </w:tc>
          </w:sdtContent>
        </w:sdt>
      </w:tr>
      <w:tr w:rsidR="004A3BA8" w:rsidTr="000F1DF9">
        <w:tc>
          <w:tcPr>
            <w:tcW w:w="2718" w:type="dxa"/>
          </w:tcPr>
          <w:p w:rsidR="004A3BA8" w:rsidRPr="00BC7495" w:rsidRDefault="004A3BA8" w:rsidP="000F1DF9">
            <w:pPr>
              <w:rPr>
                <w:rFonts w:cs="Times New Roman"/>
                <w:szCs w:val="24"/>
              </w:rPr>
            </w:pPr>
          </w:p>
        </w:tc>
        <w:sdt>
          <w:sdtPr>
            <w:rPr>
              <w:rFonts w:cs="Times New Roman"/>
              <w:szCs w:val="24"/>
            </w:rPr>
            <w:alias w:val="Date"/>
            <w:tag w:val="DateContentControl"/>
            <w:id w:val="1178081906"/>
            <w:lock w:val="sdtLocked"/>
            <w:placeholder>
              <w:docPart w:val="199AC21E9F784706AFBE5C88DAEBE0AE"/>
            </w:placeholder>
            <w:date w:fullDate="2019-05-11T00:00:00Z">
              <w:dateFormat w:val="M/d/yyyy"/>
              <w:lid w:val="en-US"/>
              <w:storeMappedDataAs w:val="dateTime"/>
              <w:calendar w:val="gregorian"/>
            </w:date>
          </w:sdtPr>
          <w:sdtContent>
            <w:tc>
              <w:tcPr>
                <w:tcW w:w="6858" w:type="dxa"/>
              </w:tcPr>
              <w:p w:rsidR="004A3BA8" w:rsidRPr="00FF6471" w:rsidRDefault="004A3BA8" w:rsidP="000F1DF9">
                <w:pPr>
                  <w:jc w:val="right"/>
                  <w:rPr>
                    <w:rFonts w:cs="Times New Roman"/>
                    <w:szCs w:val="24"/>
                  </w:rPr>
                </w:pPr>
                <w:r>
                  <w:rPr>
                    <w:rFonts w:cs="Times New Roman"/>
                    <w:szCs w:val="24"/>
                  </w:rPr>
                  <w:t>5/11/2019</w:t>
                </w:r>
              </w:p>
            </w:tc>
          </w:sdtContent>
        </w:sdt>
      </w:tr>
      <w:tr w:rsidR="004A3BA8" w:rsidTr="000F1DF9">
        <w:tc>
          <w:tcPr>
            <w:tcW w:w="2718" w:type="dxa"/>
          </w:tcPr>
          <w:p w:rsidR="004A3BA8" w:rsidRPr="00BC7495" w:rsidRDefault="004A3BA8" w:rsidP="000F1DF9">
            <w:pPr>
              <w:rPr>
                <w:rFonts w:cs="Times New Roman"/>
                <w:szCs w:val="24"/>
              </w:rPr>
            </w:pPr>
          </w:p>
        </w:tc>
        <w:sdt>
          <w:sdtPr>
            <w:rPr>
              <w:rFonts w:cs="Times New Roman"/>
              <w:szCs w:val="24"/>
            </w:rPr>
            <w:alias w:val="BA Version"/>
            <w:tag w:val="BAVersion"/>
            <w:id w:val="-1685590809"/>
            <w:lock w:val="sdtContentLocked"/>
            <w:placeholder>
              <w:docPart w:val="A51F0824759F4B5890AAD32213FC8CC8"/>
            </w:placeholder>
          </w:sdtPr>
          <w:sdtContent>
            <w:tc>
              <w:tcPr>
                <w:tcW w:w="6858" w:type="dxa"/>
              </w:tcPr>
              <w:p w:rsidR="004A3BA8" w:rsidRPr="00FF6471" w:rsidRDefault="004A3BA8" w:rsidP="000F1DF9">
                <w:pPr>
                  <w:jc w:val="right"/>
                  <w:rPr>
                    <w:rFonts w:cs="Times New Roman"/>
                    <w:szCs w:val="24"/>
                  </w:rPr>
                </w:pPr>
                <w:r>
                  <w:rPr>
                    <w:rFonts w:cs="Times New Roman"/>
                    <w:szCs w:val="24"/>
                  </w:rPr>
                  <w:t>Engrossed</w:t>
                </w:r>
              </w:p>
            </w:tc>
          </w:sdtContent>
        </w:sdt>
      </w:tr>
    </w:tbl>
    <w:p w:rsidR="004A3BA8" w:rsidRPr="00FF6471" w:rsidRDefault="004A3BA8" w:rsidP="000F1DF9">
      <w:pPr>
        <w:spacing w:after="0" w:line="240" w:lineRule="auto"/>
        <w:rPr>
          <w:rFonts w:cs="Times New Roman"/>
          <w:szCs w:val="24"/>
        </w:rPr>
      </w:pPr>
    </w:p>
    <w:p w:rsidR="004A3BA8" w:rsidRPr="00FF6471" w:rsidRDefault="004A3BA8" w:rsidP="000F1DF9">
      <w:pPr>
        <w:spacing w:after="0" w:line="240" w:lineRule="auto"/>
        <w:rPr>
          <w:rFonts w:cs="Times New Roman"/>
          <w:szCs w:val="24"/>
        </w:rPr>
      </w:pPr>
    </w:p>
    <w:p w:rsidR="004A3BA8" w:rsidRPr="00FF6471" w:rsidRDefault="004A3BA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7112A73966B48B793F93B578D9353FE"/>
        </w:placeholder>
      </w:sdtPr>
      <w:sdtContent>
        <w:p w:rsidR="004A3BA8" w:rsidRDefault="004A3BA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2549F7263864A1AA5BFAC1DF995DC5C"/>
        </w:placeholder>
      </w:sdtPr>
      <w:sdtEndPr/>
      <w:sdtContent>
        <w:p w:rsidR="004A3BA8" w:rsidRDefault="004A3BA8" w:rsidP="004A3BA8">
          <w:pPr>
            <w:pStyle w:val="NormalWeb"/>
            <w:spacing w:before="0" w:beforeAutospacing="0" w:after="0" w:afterAutospacing="0"/>
            <w:jc w:val="both"/>
            <w:divId w:val="465047663"/>
            <w:rPr>
              <w:rFonts w:eastAsia="Times New Roman" w:cstheme="minorBidi"/>
              <w:bCs/>
              <w:szCs w:val="22"/>
            </w:rPr>
          </w:pPr>
        </w:p>
        <w:p w:rsidR="004A3BA8" w:rsidRPr="004A3BA8" w:rsidRDefault="004A3BA8" w:rsidP="004A3BA8">
          <w:pPr>
            <w:pStyle w:val="NormalWeb"/>
            <w:spacing w:before="0" w:beforeAutospacing="0" w:after="0" w:afterAutospacing="0"/>
            <w:jc w:val="both"/>
            <w:divId w:val="465047663"/>
          </w:pPr>
          <w:r w:rsidRPr="004A3BA8">
            <w:t>There are concerns regarding the ambiguity of state law governing mutual aid agreements for counties to cooperate with one another in the form of law enforcement task forces. It has been suggested that this lack of clarity has led some counties to refuse to sign these agreements with noncontiguous counties, which has impeded the ability of counties to cooperate in training, investigation, and other law enforcement operations. H.B. 1789 seeks to address this issue by clarifying the authority of certain local governments to enter into agreements to create a mutual aid law enforcement task force.</w:t>
          </w:r>
        </w:p>
        <w:p w:rsidR="004A3BA8" w:rsidRDefault="004A3BA8" w:rsidP="004A3BA8">
          <w:pPr>
            <w:spacing w:after="0" w:line="240" w:lineRule="auto"/>
            <w:jc w:val="both"/>
            <w:rPr>
              <w:rFonts w:eastAsia="Times New Roman"/>
              <w:bCs/>
            </w:rPr>
          </w:pPr>
        </w:p>
      </w:sdtContent>
    </w:sdt>
    <w:bookmarkStart w:id="0" w:name="EnrolledProposed" w:displacedByCustomXml="prev"/>
    <w:bookmarkEnd w:id="0" w:displacedByCustomXml="prev"/>
    <w:p w:rsidR="004A3BA8" w:rsidRPr="004A3BA8" w:rsidRDefault="004A3BA8" w:rsidP="004A3BA8">
      <w:pPr>
        <w:spacing w:line="240" w:lineRule="auto"/>
        <w:rPr>
          <w:rFonts w:eastAsia="Times New Roman"/>
          <w:bCs/>
        </w:rPr>
      </w:pPr>
      <w:r w:rsidRPr="004A3BA8">
        <w:rPr>
          <w:rFonts w:eastAsia="Times New Roman"/>
          <w:bCs/>
        </w:rPr>
        <w:t xml:space="preserve">H.B. 1789 amends current law relating to the authority of certain local governmental entities to enter into an agreement to create a mutual </w:t>
      </w:r>
      <w:r>
        <w:rPr>
          <w:rFonts w:eastAsia="Times New Roman"/>
          <w:bCs/>
        </w:rPr>
        <w:t>aid law enforcement task force.</w:t>
      </w:r>
    </w:p>
    <w:p w:rsidR="004A3BA8" w:rsidRPr="005C2A78" w:rsidRDefault="004A3BA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BCD8F6CF7D34B318E7A712DC41A363C"/>
          </w:placeholder>
        </w:sdtPr>
        <w:sdtContent>
          <w:r>
            <w:rPr>
              <w:rFonts w:eastAsia="Times New Roman" w:cs="Times New Roman"/>
              <w:b/>
              <w:szCs w:val="24"/>
              <w:u w:val="single"/>
            </w:rPr>
            <w:t>RULEMAKING AUTHORITY</w:t>
          </w:r>
        </w:sdtContent>
      </w:sdt>
    </w:p>
    <w:p w:rsidR="004A3BA8" w:rsidRPr="006529C4" w:rsidRDefault="004A3BA8" w:rsidP="008B75CB">
      <w:pPr>
        <w:spacing w:after="0" w:line="240" w:lineRule="auto"/>
        <w:jc w:val="both"/>
        <w:rPr>
          <w:rFonts w:cs="Times New Roman"/>
          <w:szCs w:val="24"/>
        </w:rPr>
      </w:pPr>
    </w:p>
    <w:p w:rsidR="004A3BA8" w:rsidRPr="006529C4" w:rsidRDefault="004A3BA8" w:rsidP="008B75C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A3BA8" w:rsidRPr="006529C4" w:rsidRDefault="004A3BA8" w:rsidP="008B75CB">
      <w:pPr>
        <w:spacing w:after="0" w:line="240" w:lineRule="auto"/>
        <w:jc w:val="both"/>
        <w:rPr>
          <w:rFonts w:cs="Times New Roman"/>
          <w:szCs w:val="24"/>
        </w:rPr>
      </w:pPr>
    </w:p>
    <w:p w:rsidR="004A3BA8" w:rsidRPr="005C2A78" w:rsidRDefault="004A3BA8" w:rsidP="008B75C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C4F6C66684429F970A043FB6273BD5"/>
          </w:placeholder>
        </w:sdtPr>
        <w:sdtContent>
          <w:r>
            <w:rPr>
              <w:rFonts w:eastAsia="Times New Roman" w:cs="Times New Roman"/>
              <w:b/>
              <w:szCs w:val="24"/>
              <w:u w:val="single"/>
            </w:rPr>
            <w:t>SECTION BY SECTION ANALYSIS</w:t>
          </w:r>
        </w:sdtContent>
      </w:sdt>
    </w:p>
    <w:p w:rsidR="004A3BA8" w:rsidRPr="005C2A78" w:rsidRDefault="004A3BA8" w:rsidP="008B75CB">
      <w:pPr>
        <w:spacing w:after="0" w:line="240" w:lineRule="auto"/>
        <w:jc w:val="both"/>
        <w:rPr>
          <w:rFonts w:eastAsia="Times New Roman" w:cs="Times New Roman"/>
          <w:szCs w:val="24"/>
        </w:rPr>
      </w:pPr>
    </w:p>
    <w:p w:rsidR="004A3BA8" w:rsidRDefault="004A3BA8" w:rsidP="008B75C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95595">
        <w:rPr>
          <w:rFonts w:eastAsia="Times New Roman" w:cs="Times New Roman"/>
          <w:szCs w:val="24"/>
        </w:rPr>
        <w:t>Section 362.002(b), Local Government Code,</w:t>
      </w:r>
      <w:r>
        <w:rPr>
          <w:rFonts w:eastAsia="Times New Roman" w:cs="Times New Roman"/>
          <w:szCs w:val="24"/>
        </w:rPr>
        <w:t xml:space="preserve"> as follows:</w:t>
      </w:r>
    </w:p>
    <w:p w:rsidR="004A3BA8" w:rsidRDefault="004A3BA8" w:rsidP="008B75CB">
      <w:pPr>
        <w:spacing w:after="0" w:line="240" w:lineRule="auto"/>
        <w:jc w:val="both"/>
        <w:rPr>
          <w:rFonts w:eastAsia="Times New Roman" w:cs="Times New Roman"/>
          <w:szCs w:val="24"/>
        </w:rPr>
      </w:pPr>
    </w:p>
    <w:p w:rsidR="004A3BA8" w:rsidRPr="005C2A78" w:rsidRDefault="004A3BA8" w:rsidP="008B75CB">
      <w:pPr>
        <w:spacing w:after="0" w:line="240" w:lineRule="auto"/>
        <w:ind w:left="720"/>
        <w:jc w:val="both"/>
        <w:rPr>
          <w:rFonts w:eastAsia="Times New Roman" w:cs="Times New Roman"/>
          <w:szCs w:val="24"/>
        </w:rPr>
      </w:pPr>
      <w:r>
        <w:rPr>
          <w:rFonts w:eastAsia="Times New Roman" w:cs="Times New Roman"/>
          <w:szCs w:val="24"/>
        </w:rPr>
        <w:t xml:space="preserve">(b) </w:t>
      </w:r>
      <w:r w:rsidRPr="00895595">
        <w:rPr>
          <w:rFonts w:eastAsia="Times New Roman" w:cs="Times New Roman"/>
          <w:szCs w:val="24"/>
        </w:rPr>
        <w:t>A</w:t>
      </w:r>
      <w:r>
        <w:rPr>
          <w:rFonts w:eastAsia="Times New Roman" w:cs="Times New Roman"/>
          <w:szCs w:val="24"/>
        </w:rPr>
        <w:t>uthorizes a</w:t>
      </w:r>
      <w:r w:rsidRPr="00895595">
        <w:rPr>
          <w:rFonts w:eastAsia="Times New Roman" w:cs="Times New Roman"/>
          <w:szCs w:val="24"/>
        </w:rPr>
        <w:t xml:space="preserve"> county,</w:t>
      </w:r>
      <w:r>
        <w:rPr>
          <w:rFonts w:eastAsia="Times New Roman" w:cs="Times New Roman"/>
          <w:szCs w:val="24"/>
        </w:rPr>
        <w:t xml:space="preserve"> municipality, or joint airport to</w:t>
      </w:r>
      <w:r w:rsidRPr="00895595">
        <w:rPr>
          <w:rFonts w:eastAsia="Times New Roman" w:cs="Times New Roman"/>
          <w:szCs w:val="24"/>
        </w:rPr>
        <w:t>, by resolution or order of its governing body, enter into an agreement with a municipality, joint airport, or county</w:t>
      </w:r>
      <w:r>
        <w:rPr>
          <w:rFonts w:eastAsia="Times New Roman" w:cs="Times New Roman"/>
          <w:szCs w:val="24"/>
        </w:rPr>
        <w:t>, rather than an agreement with a neighboring municipality, joint airport, or contiguous county,</w:t>
      </w:r>
      <w:r w:rsidRPr="00895595">
        <w:rPr>
          <w:rFonts w:eastAsia="Times New Roman" w:cs="Times New Roman"/>
          <w:szCs w:val="24"/>
        </w:rPr>
        <w:t xml:space="preserve"> to form a mutual aid law enforcement task force to cooperate in criminal investigations and law enforcement.</w:t>
      </w:r>
    </w:p>
    <w:p w:rsidR="004A3BA8" w:rsidRPr="005C2A78" w:rsidRDefault="004A3BA8" w:rsidP="008B75CB">
      <w:pPr>
        <w:spacing w:after="0" w:line="240" w:lineRule="auto"/>
        <w:jc w:val="both"/>
        <w:rPr>
          <w:rFonts w:eastAsia="Times New Roman" w:cs="Times New Roman"/>
          <w:szCs w:val="24"/>
        </w:rPr>
      </w:pPr>
    </w:p>
    <w:p w:rsidR="004A3BA8" w:rsidRPr="00C8671F" w:rsidRDefault="004A3BA8" w:rsidP="008B75C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2019.</w:t>
      </w:r>
    </w:p>
    <w:sectPr w:rsidR="004A3BA8"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4BF" w:rsidRDefault="008354BF" w:rsidP="000F1DF9">
      <w:pPr>
        <w:spacing w:after="0" w:line="240" w:lineRule="auto"/>
      </w:pPr>
      <w:r>
        <w:separator/>
      </w:r>
    </w:p>
  </w:endnote>
  <w:endnote w:type="continuationSeparator" w:id="0">
    <w:p w:rsidR="008354BF" w:rsidRDefault="008354B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354B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A3BA8">
                <w:rPr>
                  <w:sz w:val="20"/>
                  <w:szCs w:val="20"/>
                </w:rPr>
                <w:t>RMN, 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A3BA8">
                <w:rPr>
                  <w:sz w:val="20"/>
                  <w:szCs w:val="20"/>
                </w:rPr>
                <w:t>H.B. 1789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A3BA8">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354B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A3BA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A3BA8">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4BF" w:rsidRDefault="008354BF" w:rsidP="000F1DF9">
      <w:pPr>
        <w:spacing w:after="0" w:line="240" w:lineRule="auto"/>
      </w:pPr>
      <w:r>
        <w:separator/>
      </w:r>
    </w:p>
  </w:footnote>
  <w:footnote w:type="continuationSeparator" w:id="0">
    <w:p w:rsidR="008354BF" w:rsidRDefault="008354B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A3BA8"/>
    <w:rsid w:val="00503AD0"/>
    <w:rsid w:val="005320AA"/>
    <w:rsid w:val="00544B9F"/>
    <w:rsid w:val="00585C31"/>
    <w:rsid w:val="005A7918"/>
    <w:rsid w:val="005E0AC7"/>
    <w:rsid w:val="005F46D7"/>
    <w:rsid w:val="00605CA0"/>
    <w:rsid w:val="006529C4"/>
    <w:rsid w:val="006D756B"/>
    <w:rsid w:val="00774EC7"/>
    <w:rsid w:val="00833061"/>
    <w:rsid w:val="008354BF"/>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0485D"/>
  <w15:docId w15:val="{9EC1A2A0-8A91-49FC-8923-945CAB76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A3BA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47663">
      <w:bodyDiv w:val="1"/>
      <w:marLeft w:val="0"/>
      <w:marRight w:val="0"/>
      <w:marTop w:val="0"/>
      <w:marBottom w:val="0"/>
      <w:divBdr>
        <w:top w:val="none" w:sz="0" w:space="0" w:color="auto"/>
        <w:left w:val="none" w:sz="0" w:space="0" w:color="auto"/>
        <w:bottom w:val="none" w:sz="0" w:space="0" w:color="auto"/>
        <w:right w:val="none" w:sz="0" w:space="0" w:color="auto"/>
      </w:divBdr>
    </w:div>
    <w:div w:id="4708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391021" w:rsidP="0039102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1B294B8083D14DFDB873EA73D6719BD0"/>
        <w:category>
          <w:name w:val="General"/>
          <w:gallery w:val="placeholder"/>
        </w:category>
        <w:types>
          <w:type w:val="bbPlcHdr"/>
        </w:types>
        <w:behaviors>
          <w:behavior w:val="content"/>
        </w:behaviors>
        <w:guid w:val="{FABE2862-A4F7-43A3-8832-87BB307CC81F}"/>
      </w:docPartPr>
      <w:docPartBody>
        <w:p w:rsidR="00000000" w:rsidRDefault="007871C8"/>
      </w:docPartBody>
    </w:docPart>
    <w:docPart>
      <w:docPartPr>
        <w:name w:val="E0A33C952E30423397CBC7CC7061EB1C"/>
        <w:category>
          <w:name w:val="General"/>
          <w:gallery w:val="placeholder"/>
        </w:category>
        <w:types>
          <w:type w:val="bbPlcHdr"/>
        </w:types>
        <w:behaviors>
          <w:behavior w:val="content"/>
        </w:behaviors>
        <w:guid w:val="{672E0993-41DB-4F89-A91D-0BF8972B7F76}"/>
      </w:docPartPr>
      <w:docPartBody>
        <w:p w:rsidR="00000000" w:rsidRDefault="007871C8"/>
      </w:docPartBody>
    </w:docPart>
    <w:docPart>
      <w:docPartPr>
        <w:name w:val="A931B3B4C22F43938C3E483BDE167433"/>
        <w:category>
          <w:name w:val="General"/>
          <w:gallery w:val="placeholder"/>
        </w:category>
        <w:types>
          <w:type w:val="bbPlcHdr"/>
        </w:types>
        <w:behaviors>
          <w:behavior w:val="content"/>
        </w:behaviors>
        <w:guid w:val="{7FE287CC-817C-4332-800C-92523C16DE22}"/>
      </w:docPartPr>
      <w:docPartBody>
        <w:p w:rsidR="00000000" w:rsidRDefault="007871C8"/>
      </w:docPartBody>
    </w:docPart>
    <w:docPart>
      <w:docPartPr>
        <w:name w:val="8C4F4E4E9E7145A4BCFDD722A588A6CF"/>
        <w:category>
          <w:name w:val="General"/>
          <w:gallery w:val="placeholder"/>
        </w:category>
        <w:types>
          <w:type w:val="bbPlcHdr"/>
        </w:types>
        <w:behaviors>
          <w:behavior w:val="content"/>
        </w:behaviors>
        <w:guid w:val="{586006E2-93D1-435B-B386-F5302ACF83C6}"/>
      </w:docPartPr>
      <w:docPartBody>
        <w:p w:rsidR="00000000" w:rsidRDefault="007871C8"/>
      </w:docPartBody>
    </w:docPart>
    <w:docPart>
      <w:docPartPr>
        <w:name w:val="3AC0F40074E14E29A6AF38DE6B628B2B"/>
        <w:category>
          <w:name w:val="General"/>
          <w:gallery w:val="placeholder"/>
        </w:category>
        <w:types>
          <w:type w:val="bbPlcHdr"/>
        </w:types>
        <w:behaviors>
          <w:behavior w:val="content"/>
        </w:behaviors>
        <w:guid w:val="{1DD83B28-3781-4077-9EB0-C754DD321B48}"/>
      </w:docPartPr>
      <w:docPartBody>
        <w:p w:rsidR="00000000" w:rsidRDefault="007871C8"/>
      </w:docPartBody>
    </w:docPart>
    <w:docPart>
      <w:docPartPr>
        <w:name w:val="8215E8B5EE464FC29E860DBBFA4C0031"/>
        <w:category>
          <w:name w:val="General"/>
          <w:gallery w:val="placeholder"/>
        </w:category>
        <w:types>
          <w:type w:val="bbPlcHdr"/>
        </w:types>
        <w:behaviors>
          <w:behavior w:val="content"/>
        </w:behaviors>
        <w:guid w:val="{3F1197C1-4AEE-477B-B155-A63F52D00E1D}"/>
      </w:docPartPr>
      <w:docPartBody>
        <w:p w:rsidR="00000000" w:rsidRDefault="007871C8"/>
      </w:docPartBody>
    </w:docPart>
    <w:docPart>
      <w:docPartPr>
        <w:name w:val="4E80C3085A8D4D3EBB1D5746B36BE346"/>
        <w:category>
          <w:name w:val="General"/>
          <w:gallery w:val="placeholder"/>
        </w:category>
        <w:types>
          <w:type w:val="bbPlcHdr"/>
        </w:types>
        <w:behaviors>
          <w:behavior w:val="content"/>
        </w:behaviors>
        <w:guid w:val="{E095C755-D212-428F-AD24-90B7E6028EF6}"/>
      </w:docPartPr>
      <w:docPartBody>
        <w:p w:rsidR="00000000" w:rsidRDefault="007871C8"/>
      </w:docPartBody>
    </w:docPart>
    <w:docPart>
      <w:docPartPr>
        <w:name w:val="178F079FEA8A4201B2573F13AB5349E7"/>
        <w:category>
          <w:name w:val="General"/>
          <w:gallery w:val="placeholder"/>
        </w:category>
        <w:types>
          <w:type w:val="bbPlcHdr"/>
        </w:types>
        <w:behaviors>
          <w:behavior w:val="content"/>
        </w:behaviors>
        <w:guid w:val="{14000B0A-91F3-4386-B915-7A68590412A4}"/>
      </w:docPartPr>
      <w:docPartBody>
        <w:p w:rsidR="00000000" w:rsidRDefault="007871C8"/>
      </w:docPartBody>
    </w:docPart>
    <w:docPart>
      <w:docPartPr>
        <w:name w:val="199AC21E9F784706AFBE5C88DAEBE0AE"/>
        <w:category>
          <w:name w:val="General"/>
          <w:gallery w:val="placeholder"/>
        </w:category>
        <w:types>
          <w:type w:val="bbPlcHdr"/>
        </w:types>
        <w:behaviors>
          <w:behavior w:val="content"/>
        </w:behaviors>
        <w:guid w:val="{F2D1C6E1-4A8F-4DBB-AE33-9B070ACB8091}"/>
      </w:docPartPr>
      <w:docPartBody>
        <w:p w:rsidR="00000000" w:rsidRDefault="00391021" w:rsidP="00391021">
          <w:pPr>
            <w:pStyle w:val="199AC21E9F784706AFBE5C88DAEBE0AE"/>
          </w:pPr>
          <w:r w:rsidRPr="00A30DD1">
            <w:rPr>
              <w:rStyle w:val="PlaceholderText"/>
            </w:rPr>
            <w:t>Click here to enter a date.</w:t>
          </w:r>
        </w:p>
      </w:docPartBody>
    </w:docPart>
    <w:docPart>
      <w:docPartPr>
        <w:name w:val="A51F0824759F4B5890AAD32213FC8CC8"/>
        <w:category>
          <w:name w:val="General"/>
          <w:gallery w:val="placeholder"/>
        </w:category>
        <w:types>
          <w:type w:val="bbPlcHdr"/>
        </w:types>
        <w:behaviors>
          <w:behavior w:val="content"/>
        </w:behaviors>
        <w:guid w:val="{583BCE9A-3368-42E6-9CF3-BEE927959DB8}"/>
      </w:docPartPr>
      <w:docPartBody>
        <w:p w:rsidR="00000000" w:rsidRDefault="007871C8"/>
      </w:docPartBody>
    </w:docPart>
    <w:docPart>
      <w:docPartPr>
        <w:name w:val="57112A73966B48B793F93B578D9353FE"/>
        <w:category>
          <w:name w:val="General"/>
          <w:gallery w:val="placeholder"/>
        </w:category>
        <w:types>
          <w:type w:val="bbPlcHdr"/>
        </w:types>
        <w:behaviors>
          <w:behavior w:val="content"/>
        </w:behaviors>
        <w:guid w:val="{6391AFE8-29C8-403F-9DBE-61C8CDA2D37D}"/>
      </w:docPartPr>
      <w:docPartBody>
        <w:p w:rsidR="00000000" w:rsidRDefault="007871C8"/>
      </w:docPartBody>
    </w:docPart>
    <w:docPart>
      <w:docPartPr>
        <w:name w:val="42549F7263864A1AA5BFAC1DF995DC5C"/>
        <w:category>
          <w:name w:val="General"/>
          <w:gallery w:val="placeholder"/>
        </w:category>
        <w:types>
          <w:type w:val="bbPlcHdr"/>
        </w:types>
        <w:behaviors>
          <w:behavior w:val="content"/>
        </w:behaviors>
        <w:guid w:val="{101B5D08-FEAA-4607-9F0A-1C8065A43126}"/>
      </w:docPartPr>
      <w:docPartBody>
        <w:p w:rsidR="00000000" w:rsidRDefault="00391021" w:rsidP="00391021">
          <w:pPr>
            <w:pStyle w:val="42549F7263864A1AA5BFAC1DF995DC5C"/>
          </w:pPr>
          <w:r>
            <w:rPr>
              <w:rFonts w:eastAsia="Times New Roman" w:cs="Times New Roman"/>
              <w:bCs/>
              <w:szCs w:val="24"/>
            </w:rPr>
            <w:t xml:space="preserve"> </w:t>
          </w:r>
        </w:p>
      </w:docPartBody>
    </w:docPart>
    <w:docPart>
      <w:docPartPr>
        <w:name w:val="4BCD8F6CF7D34B318E7A712DC41A363C"/>
        <w:category>
          <w:name w:val="General"/>
          <w:gallery w:val="placeholder"/>
        </w:category>
        <w:types>
          <w:type w:val="bbPlcHdr"/>
        </w:types>
        <w:behaviors>
          <w:behavior w:val="content"/>
        </w:behaviors>
        <w:guid w:val="{4BEA4728-862B-4016-8A48-5B006A737813}"/>
      </w:docPartPr>
      <w:docPartBody>
        <w:p w:rsidR="00000000" w:rsidRDefault="007871C8"/>
      </w:docPartBody>
    </w:docPart>
    <w:docPart>
      <w:docPartPr>
        <w:name w:val="82C4F6C66684429F970A043FB6273BD5"/>
        <w:category>
          <w:name w:val="General"/>
          <w:gallery w:val="placeholder"/>
        </w:category>
        <w:types>
          <w:type w:val="bbPlcHdr"/>
        </w:types>
        <w:behaviors>
          <w:behavior w:val="content"/>
        </w:behaviors>
        <w:guid w:val="{43429001-A22D-4DE2-B6FB-73AA7597CF62}"/>
      </w:docPartPr>
      <w:docPartBody>
        <w:p w:rsidR="00000000" w:rsidRDefault="007871C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391021"/>
    <w:rsid w:val="004816E8"/>
    <w:rsid w:val="00493D6D"/>
    <w:rsid w:val="00576003"/>
    <w:rsid w:val="005B408E"/>
    <w:rsid w:val="005D31F2"/>
    <w:rsid w:val="00635291"/>
    <w:rsid w:val="006959CC"/>
    <w:rsid w:val="00696675"/>
    <w:rsid w:val="006B0016"/>
    <w:rsid w:val="007871C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0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391021"/>
    <w:rPr>
      <w:rFonts w:ascii="Times New Roman" w:hAnsi="Times New Roman"/>
      <w:sz w:val="24"/>
    </w:rPr>
  </w:style>
  <w:style w:type="paragraph" w:customStyle="1" w:styleId="487D89B4F8B34DB4967D41FE18F7F88D9">
    <w:name w:val="487D89B4F8B34DB4967D41FE18F7F88D9"/>
    <w:rsid w:val="00391021"/>
    <w:rPr>
      <w:rFonts w:ascii="Times New Roman" w:hAnsi="Times New Roman"/>
      <w:sz w:val="24"/>
    </w:rPr>
  </w:style>
  <w:style w:type="paragraph" w:customStyle="1" w:styleId="AE2570ED5D764CD7AF9686706F550F4622">
    <w:name w:val="AE2570ED5D764CD7AF9686706F550F4622"/>
    <w:rsid w:val="00391021"/>
    <w:pPr>
      <w:tabs>
        <w:tab w:val="center" w:pos="4680"/>
        <w:tab w:val="right" w:pos="9360"/>
      </w:tabs>
      <w:spacing w:after="0" w:line="240" w:lineRule="auto"/>
    </w:pPr>
    <w:rPr>
      <w:rFonts w:ascii="Times New Roman" w:hAnsi="Times New Roman"/>
      <w:sz w:val="24"/>
    </w:rPr>
  </w:style>
  <w:style w:type="paragraph" w:customStyle="1" w:styleId="199AC21E9F784706AFBE5C88DAEBE0AE">
    <w:name w:val="199AC21E9F784706AFBE5C88DAEBE0AE"/>
    <w:rsid w:val="00391021"/>
    <w:pPr>
      <w:spacing w:after="160" w:line="259" w:lineRule="auto"/>
    </w:pPr>
  </w:style>
  <w:style w:type="paragraph" w:customStyle="1" w:styleId="42549F7263864A1AA5BFAC1DF995DC5C">
    <w:name w:val="42549F7263864A1AA5BFAC1DF995DC5C"/>
    <w:rsid w:val="0039102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FC549ED-EAC5-4BAF-893F-B650CC30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248</Words>
  <Characters>1415</Characters>
  <Application>Microsoft Office Word</Application>
  <DocSecurity>0</DocSecurity>
  <Lines>11</Lines>
  <Paragraphs>3</Paragraphs>
  <ScaleCrop>false</ScaleCrop>
  <Company>Texas Legislative Council</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Abel Romero</cp:lastModifiedBy>
  <cp:revision>155</cp:revision>
  <cp:lastPrinted>2019-05-13T15:19:00Z</cp:lastPrinted>
  <dcterms:created xsi:type="dcterms:W3CDTF">2015-05-29T14:24:00Z</dcterms:created>
  <dcterms:modified xsi:type="dcterms:W3CDTF">2019-05-13T15:19:00Z</dcterms:modified>
</cp:coreProperties>
</file>

<file path=docProps/custom.xml><?xml version="1.0" encoding="utf-8"?>
<op:Properties xmlns:vt="http://schemas.openxmlformats.org/officeDocument/2006/docPropsVTypes" xmlns:op="http://schemas.openxmlformats.org/officeDocument/2006/custom-properties"/>
</file>