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81" w:rsidRDefault="008E168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8C33401FF0948C0888298121A1D126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E1681" w:rsidRPr="00585C31" w:rsidRDefault="008E1681" w:rsidP="000F1DF9">
      <w:pPr>
        <w:spacing w:after="0" w:line="240" w:lineRule="auto"/>
        <w:rPr>
          <w:rFonts w:cs="Times New Roman"/>
          <w:szCs w:val="24"/>
        </w:rPr>
      </w:pPr>
    </w:p>
    <w:p w:rsidR="008E1681" w:rsidRPr="00585C31" w:rsidRDefault="008E168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E1681" w:rsidTr="000F1DF9">
        <w:tc>
          <w:tcPr>
            <w:tcW w:w="2718" w:type="dxa"/>
          </w:tcPr>
          <w:p w:rsidR="008E1681" w:rsidRPr="005C2A78" w:rsidRDefault="008E168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797B46834B94262BA8EA08306C1172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E1681" w:rsidRPr="00FF6471" w:rsidRDefault="008E168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13F129BD12F4CE0A6596ECD28740B6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1858</w:t>
                </w:r>
              </w:sdtContent>
            </w:sdt>
          </w:p>
        </w:tc>
      </w:tr>
      <w:tr w:rsidR="008E168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FDDF9D316894C46A9C0CB5B45FA587D"/>
            </w:placeholder>
          </w:sdtPr>
          <w:sdtContent>
            <w:tc>
              <w:tcPr>
                <w:tcW w:w="2718" w:type="dxa"/>
              </w:tcPr>
              <w:p w:rsidR="008E1681" w:rsidRPr="000F1DF9" w:rsidRDefault="008E168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86R7125 JAM-D</w:t>
                </w:r>
              </w:p>
            </w:tc>
          </w:sdtContent>
        </w:sdt>
        <w:tc>
          <w:tcPr>
            <w:tcW w:w="6858" w:type="dxa"/>
          </w:tcPr>
          <w:p w:rsidR="008E1681" w:rsidRPr="005C2A78" w:rsidRDefault="008E1681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02FC0C8ECEE42C180664F4BE1B406B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D10FE4EEF44424EB27DB98583E522A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Clardy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2CB99D960DC49C586425CEBE1785F0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(Nichols)</w:t>
                </w:r>
              </w:sdtContent>
            </w:sdt>
          </w:p>
        </w:tc>
      </w:tr>
      <w:tr w:rsidR="008E1681" w:rsidTr="000F1DF9">
        <w:tc>
          <w:tcPr>
            <w:tcW w:w="2718" w:type="dxa"/>
          </w:tcPr>
          <w:p w:rsidR="008E1681" w:rsidRPr="00BC7495" w:rsidRDefault="008E168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467A0D8F03D49049BAFB057DE5AC2EE"/>
            </w:placeholder>
          </w:sdtPr>
          <w:sdtContent>
            <w:tc>
              <w:tcPr>
                <w:tcW w:w="6858" w:type="dxa"/>
              </w:tcPr>
              <w:p w:rsidR="008E1681" w:rsidRPr="00FF6471" w:rsidRDefault="008E168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8E1681" w:rsidTr="000F1DF9">
        <w:tc>
          <w:tcPr>
            <w:tcW w:w="2718" w:type="dxa"/>
          </w:tcPr>
          <w:p w:rsidR="008E1681" w:rsidRPr="00BC7495" w:rsidRDefault="008E168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7BD9D5C5DAA407FA9D6BA4184194E2B"/>
            </w:placeholder>
            <w:date w:fullDate="2019-05-0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E1681" w:rsidRPr="00FF6471" w:rsidRDefault="008E168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5/6/2019</w:t>
                </w:r>
              </w:p>
            </w:tc>
          </w:sdtContent>
        </w:sdt>
      </w:tr>
      <w:tr w:rsidR="008E1681" w:rsidTr="000F1DF9">
        <w:tc>
          <w:tcPr>
            <w:tcW w:w="2718" w:type="dxa"/>
          </w:tcPr>
          <w:p w:rsidR="008E1681" w:rsidRPr="00BC7495" w:rsidRDefault="008E168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DCECCAC62834E98943370AA2787915D"/>
            </w:placeholder>
          </w:sdtPr>
          <w:sdtContent>
            <w:tc>
              <w:tcPr>
                <w:tcW w:w="6858" w:type="dxa"/>
              </w:tcPr>
              <w:p w:rsidR="008E1681" w:rsidRPr="00FF6471" w:rsidRDefault="008E168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8E1681" w:rsidRPr="00FF6471" w:rsidRDefault="008E1681" w:rsidP="000F1DF9">
      <w:pPr>
        <w:spacing w:after="0" w:line="240" w:lineRule="auto"/>
        <w:rPr>
          <w:rFonts w:cs="Times New Roman"/>
          <w:szCs w:val="24"/>
        </w:rPr>
      </w:pPr>
    </w:p>
    <w:p w:rsidR="008E1681" w:rsidRPr="00FF6471" w:rsidRDefault="008E1681" w:rsidP="000F1DF9">
      <w:pPr>
        <w:spacing w:after="0" w:line="240" w:lineRule="auto"/>
        <w:rPr>
          <w:rFonts w:cs="Times New Roman"/>
          <w:szCs w:val="24"/>
        </w:rPr>
      </w:pPr>
    </w:p>
    <w:p w:rsidR="008E1681" w:rsidRPr="00FF6471" w:rsidRDefault="008E168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88AD4247FFF470188C44CBBEBFD1845"/>
        </w:placeholder>
      </w:sdtPr>
      <w:sdtContent>
        <w:p w:rsidR="008E1681" w:rsidRDefault="008E168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96098EE70D845C99B359A4C37AC9023"/>
        </w:placeholder>
      </w:sdtPr>
      <w:sdtContent>
        <w:p w:rsidR="008E1681" w:rsidRDefault="008E1681" w:rsidP="008E1681">
          <w:pPr>
            <w:pStyle w:val="NormalWeb"/>
            <w:spacing w:before="0" w:beforeAutospacing="0" w:after="0" w:afterAutospacing="0"/>
            <w:jc w:val="both"/>
            <w:divId w:val="1394966419"/>
            <w:rPr>
              <w:rFonts w:eastAsia="Times New Roman"/>
              <w:bCs/>
            </w:rPr>
          </w:pPr>
        </w:p>
        <w:p w:rsidR="008E1681" w:rsidRDefault="008E1681" w:rsidP="008E1681">
          <w:pPr>
            <w:pStyle w:val="NormalWeb"/>
            <w:spacing w:before="0" w:beforeAutospacing="0" w:after="0" w:afterAutospacing="0"/>
            <w:jc w:val="both"/>
            <w:divId w:val="1394966419"/>
            <w:rPr>
              <w:color w:val="000000"/>
            </w:rPr>
          </w:pPr>
          <w:r w:rsidRPr="006772C4">
            <w:rPr>
              <w:color w:val="000000"/>
            </w:rPr>
            <w:t xml:space="preserve">Raymond Bradley Jimmerson was born in Nacogdoches County and was a beloved member of the community with a desire to serve. </w:t>
          </w:r>
        </w:p>
        <w:p w:rsidR="008E1681" w:rsidRPr="006772C4" w:rsidRDefault="008E1681" w:rsidP="008E1681">
          <w:pPr>
            <w:pStyle w:val="NormalWeb"/>
            <w:spacing w:before="0" w:beforeAutospacing="0" w:after="0" w:afterAutospacing="0"/>
            <w:jc w:val="both"/>
            <w:divId w:val="1394966419"/>
            <w:rPr>
              <w:color w:val="000000"/>
            </w:rPr>
          </w:pPr>
        </w:p>
        <w:p w:rsidR="008E1681" w:rsidRDefault="008E1681" w:rsidP="008E1681">
          <w:pPr>
            <w:pStyle w:val="NormalWeb"/>
            <w:spacing w:before="0" w:beforeAutospacing="0" w:after="0" w:afterAutospacing="0"/>
            <w:jc w:val="both"/>
            <w:divId w:val="1394966419"/>
            <w:rPr>
              <w:color w:val="000000"/>
            </w:rPr>
          </w:pPr>
          <w:r w:rsidRPr="006772C4">
            <w:rPr>
              <w:color w:val="000000"/>
            </w:rPr>
            <w:t xml:space="preserve">Deputy Jimmerson always had a love of the outdoors and nature and this is what led him to pursue a career in law enforcement. </w:t>
          </w:r>
        </w:p>
        <w:p w:rsidR="008E1681" w:rsidRPr="006772C4" w:rsidRDefault="008E1681" w:rsidP="008E1681">
          <w:pPr>
            <w:pStyle w:val="NormalWeb"/>
            <w:spacing w:before="0" w:beforeAutospacing="0" w:after="0" w:afterAutospacing="0"/>
            <w:jc w:val="both"/>
            <w:divId w:val="1394966419"/>
            <w:rPr>
              <w:color w:val="000000"/>
            </w:rPr>
          </w:pPr>
        </w:p>
        <w:p w:rsidR="008E1681" w:rsidRDefault="008E1681" w:rsidP="008E1681">
          <w:pPr>
            <w:pStyle w:val="NormalWeb"/>
            <w:spacing w:before="0" w:beforeAutospacing="0" w:after="0" w:afterAutospacing="0"/>
            <w:jc w:val="both"/>
            <w:divId w:val="1394966419"/>
            <w:rPr>
              <w:color w:val="000000"/>
            </w:rPr>
          </w:pPr>
          <w:r w:rsidRPr="006772C4">
            <w:rPr>
              <w:color w:val="000000"/>
            </w:rPr>
            <w:t>In 1998</w:t>
          </w:r>
          <w:r>
            <w:rPr>
              <w:color w:val="000000"/>
            </w:rPr>
            <w:t>,</w:t>
          </w:r>
          <w:r w:rsidRPr="006772C4">
            <w:rPr>
              <w:color w:val="000000"/>
            </w:rPr>
            <w:t xml:space="preserve"> Deputy Jimmerson began his career with the Nacogdoches County Sheriff's Office. Deputy Jimmerson's career lasted 20 years and throughout this </w:t>
          </w:r>
          <w:r>
            <w:rPr>
              <w:color w:val="000000"/>
            </w:rPr>
            <w:t xml:space="preserve">time </w:t>
          </w:r>
          <w:r w:rsidRPr="006772C4">
            <w:rPr>
              <w:color w:val="000000"/>
            </w:rPr>
            <w:t xml:space="preserve">he was an outstanding police officer who continued to grow his professional career and be an outstanding peace officer. </w:t>
          </w:r>
        </w:p>
        <w:p w:rsidR="008E1681" w:rsidRPr="006772C4" w:rsidRDefault="008E1681" w:rsidP="008E1681">
          <w:pPr>
            <w:pStyle w:val="NormalWeb"/>
            <w:spacing w:before="0" w:beforeAutospacing="0" w:after="0" w:afterAutospacing="0"/>
            <w:jc w:val="both"/>
            <w:divId w:val="1394966419"/>
            <w:rPr>
              <w:color w:val="000000"/>
            </w:rPr>
          </w:pPr>
        </w:p>
        <w:p w:rsidR="008E1681" w:rsidRDefault="008E1681" w:rsidP="008E1681">
          <w:pPr>
            <w:pStyle w:val="NormalWeb"/>
            <w:spacing w:before="0" w:beforeAutospacing="0" w:after="0" w:afterAutospacing="0"/>
            <w:jc w:val="both"/>
            <w:divId w:val="1394966419"/>
            <w:rPr>
              <w:color w:val="000000"/>
            </w:rPr>
          </w:pPr>
          <w:r w:rsidRPr="006772C4">
            <w:rPr>
              <w:color w:val="000000"/>
            </w:rPr>
            <w:t xml:space="preserve">In 2006 Deputy Jimmerson was named "Peace Office of the Year" and he had recently received the Master Peace Officer Certification from the Texas Commission on Law Enforcement before his death. </w:t>
          </w:r>
        </w:p>
        <w:p w:rsidR="008E1681" w:rsidRPr="006772C4" w:rsidRDefault="008E1681" w:rsidP="008E1681">
          <w:pPr>
            <w:pStyle w:val="NormalWeb"/>
            <w:spacing w:before="0" w:beforeAutospacing="0" w:after="0" w:afterAutospacing="0"/>
            <w:jc w:val="both"/>
            <w:divId w:val="1394966419"/>
            <w:rPr>
              <w:color w:val="000000"/>
            </w:rPr>
          </w:pPr>
        </w:p>
        <w:p w:rsidR="008E1681" w:rsidRPr="006772C4" w:rsidRDefault="008E1681" w:rsidP="008E1681">
          <w:pPr>
            <w:pStyle w:val="NormalWeb"/>
            <w:spacing w:before="0" w:beforeAutospacing="0" w:after="0" w:afterAutospacing="0"/>
            <w:jc w:val="both"/>
            <w:divId w:val="1394966419"/>
            <w:rPr>
              <w:color w:val="000000"/>
            </w:rPr>
          </w:pPr>
          <w:r w:rsidRPr="006772C4">
            <w:rPr>
              <w:color w:val="000000"/>
            </w:rPr>
            <w:t xml:space="preserve">On </w:t>
          </w:r>
          <w:r>
            <w:rPr>
              <w:color w:val="000000"/>
            </w:rPr>
            <w:t>the</w:t>
          </w:r>
          <w:r w:rsidRPr="006772C4">
            <w:rPr>
              <w:color w:val="000000"/>
            </w:rPr>
            <w:t xml:space="preserve"> morning of </w:t>
          </w:r>
          <w:r>
            <w:rPr>
              <w:color w:val="000000"/>
            </w:rPr>
            <w:t xml:space="preserve">Friday, </w:t>
          </w:r>
          <w:r w:rsidRPr="006772C4">
            <w:rPr>
              <w:color w:val="000000"/>
            </w:rPr>
            <w:t xml:space="preserve">October 5, 2018, Deputy Jimmerson was killed in the line of duty as he was clearing debris </w:t>
          </w:r>
          <w:r>
            <w:rPr>
              <w:color w:val="000000"/>
            </w:rPr>
            <w:t>from</w:t>
          </w:r>
          <w:r w:rsidRPr="006772C4">
            <w:rPr>
              <w:color w:val="000000"/>
            </w:rPr>
            <w:t xml:space="preserve"> the roadway on US Highway 259. </w:t>
          </w:r>
          <w:r>
            <w:rPr>
              <w:color w:val="000000"/>
            </w:rPr>
            <w:t>That</w:t>
          </w:r>
          <w:r w:rsidRPr="006772C4">
            <w:rPr>
              <w:color w:val="000000"/>
            </w:rPr>
            <w:t xml:space="preserve"> day there were hazardous road conditions with limited visibility and Deputy Jimmerson was trying to clear the highway.</w:t>
          </w:r>
        </w:p>
        <w:p w:rsidR="008E1681" w:rsidRPr="00D70925" w:rsidRDefault="008E1681" w:rsidP="008E168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8E1681" w:rsidRDefault="008E168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1858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designation of the portion of United States Highway 259 in Nacogdoches County as the Deputy Sheriff Raymond Bradley Jimmerson Memorial Highway.</w:t>
      </w:r>
    </w:p>
    <w:p w:rsidR="008E1681" w:rsidRPr="006772C4" w:rsidRDefault="008E168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E1681" w:rsidRPr="005C2A78" w:rsidRDefault="008E168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75E400E1FB14D4F81B25A333B4E828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E1681" w:rsidRPr="006529C4" w:rsidRDefault="008E168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E1681" w:rsidRPr="006529C4" w:rsidRDefault="008E168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E1681" w:rsidRPr="006529C4" w:rsidRDefault="008E168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E1681" w:rsidRPr="005C2A78" w:rsidRDefault="008E168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DBD98851572449BA4244B857D35C27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E1681" w:rsidRPr="005C2A78" w:rsidRDefault="008E168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E1681" w:rsidRPr="006772C4" w:rsidRDefault="008E1681" w:rsidP="004E1D6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772C4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6772C4">
        <w:rPr>
          <w:rFonts w:eastAsia="Times New Roman" w:cs="Times New Roman"/>
          <w:szCs w:val="24"/>
        </w:rPr>
        <w:t xml:space="preserve">Subchapter B, Chapter 225, Transportation Code, </w:t>
      </w:r>
      <w:r>
        <w:rPr>
          <w:rFonts w:eastAsia="Times New Roman" w:cs="Times New Roman"/>
          <w:szCs w:val="24"/>
        </w:rPr>
        <w:t xml:space="preserve">by adding Section 225.152, </w:t>
      </w:r>
      <w:r w:rsidRPr="006772C4">
        <w:rPr>
          <w:rFonts w:eastAsia="Times New Roman" w:cs="Times New Roman"/>
          <w:szCs w:val="24"/>
        </w:rPr>
        <w:t>as follows:</w:t>
      </w:r>
    </w:p>
    <w:p w:rsidR="008E1681" w:rsidRPr="006772C4" w:rsidRDefault="008E1681" w:rsidP="004E1D6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E1681" w:rsidRPr="006772C4" w:rsidRDefault="008E1681" w:rsidP="004E1D6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6772C4">
        <w:rPr>
          <w:rFonts w:eastAsia="Times New Roman" w:cs="Times New Roman"/>
          <w:szCs w:val="24"/>
        </w:rPr>
        <w:t>Sec. 225.152.</w:t>
      </w:r>
      <w:r>
        <w:rPr>
          <w:rFonts w:eastAsia="Times New Roman" w:cs="Times New Roman"/>
          <w:szCs w:val="24"/>
        </w:rPr>
        <w:t xml:space="preserve"> </w:t>
      </w:r>
      <w:r w:rsidRPr="006772C4">
        <w:rPr>
          <w:rFonts w:eastAsia="Times New Roman" w:cs="Times New Roman"/>
          <w:szCs w:val="24"/>
        </w:rPr>
        <w:t xml:space="preserve">DEPUTY SHERIFF RAYMOND BRADLEY JIMMERSON MEMORIAL HIGHWAY. (a) </w:t>
      </w:r>
      <w:r>
        <w:rPr>
          <w:rFonts w:eastAsia="Times New Roman" w:cs="Times New Roman"/>
          <w:szCs w:val="24"/>
        </w:rPr>
        <w:t>Provides that t</w:t>
      </w:r>
      <w:r w:rsidRPr="006772C4">
        <w:rPr>
          <w:rFonts w:eastAsia="Times New Roman" w:cs="Times New Roman"/>
          <w:szCs w:val="24"/>
        </w:rPr>
        <w:t>he portion of United States Highway 259 in Nacogdoches County is designated as the Deputy Sheriff Raymond Bradley Jimmerson Memorial Highway.</w:t>
      </w:r>
    </w:p>
    <w:p w:rsidR="008E1681" w:rsidRPr="006772C4" w:rsidRDefault="008E1681" w:rsidP="004E1D6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E1681" w:rsidRPr="006772C4" w:rsidRDefault="008E1681" w:rsidP="004E1D6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6772C4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</w:t>
      </w:r>
      <w:r w:rsidRPr="006772C4">
        <w:rPr>
          <w:rFonts w:eastAsia="Times New Roman" w:cs="Times New Roman"/>
          <w:szCs w:val="24"/>
        </w:rPr>
        <w:t>Requires the Texas Department of Transportation (TxDOT), subject to Section 225.021(c) (relating to prohibiting TxDOT from designing, constructing, or erecting a marker unless a grant or donation of funds is</w:t>
      </w:r>
      <w:r>
        <w:rPr>
          <w:rFonts w:eastAsia="Times New Roman" w:cs="Times New Roman"/>
          <w:szCs w:val="24"/>
        </w:rPr>
        <w:t xml:space="preserve"> made to cover the cost), to:</w:t>
      </w:r>
    </w:p>
    <w:p w:rsidR="008E1681" w:rsidRPr="006772C4" w:rsidRDefault="008E1681" w:rsidP="004E1D6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E1681" w:rsidRPr="006772C4" w:rsidRDefault="008E1681" w:rsidP="004E1D6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6772C4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6772C4">
        <w:rPr>
          <w:rFonts w:eastAsia="Times New Roman" w:cs="Times New Roman"/>
          <w:szCs w:val="24"/>
        </w:rPr>
        <w:t>design and construct markers indicating the designation as the Deputy Sheriff Raymond Bradley Jimmerson Memorial Highway and any other appropriate information; and</w:t>
      </w:r>
    </w:p>
    <w:p w:rsidR="008E1681" w:rsidRPr="006772C4" w:rsidRDefault="008E1681" w:rsidP="004E1D6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E1681" w:rsidRPr="006772C4" w:rsidRDefault="008E1681" w:rsidP="004E1D6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6772C4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6772C4">
        <w:rPr>
          <w:rFonts w:eastAsia="Times New Roman" w:cs="Times New Roman"/>
          <w:szCs w:val="24"/>
        </w:rPr>
        <w:t>erect a marker at each end of the highway and at appropriate intermediate sites along the highway.</w:t>
      </w:r>
    </w:p>
    <w:p w:rsidR="008E1681" w:rsidRPr="006772C4" w:rsidRDefault="008E1681" w:rsidP="004E1D6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E1681" w:rsidRPr="00C8671F" w:rsidRDefault="008E1681" w:rsidP="004E1D6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772C4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</w:t>
      </w:r>
      <w:r w:rsidRPr="006772C4">
        <w:rPr>
          <w:rFonts w:eastAsia="Times New Roman" w:cs="Times New Roman"/>
          <w:szCs w:val="24"/>
        </w:rPr>
        <w:t>September 1, 2019.</w:t>
      </w:r>
    </w:p>
    <w:sectPr w:rsidR="008E1681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53" w:rsidRDefault="00214A53" w:rsidP="000F1DF9">
      <w:pPr>
        <w:spacing w:after="0" w:line="240" w:lineRule="auto"/>
      </w:pPr>
      <w:r>
        <w:separator/>
      </w:r>
    </w:p>
  </w:endnote>
  <w:endnote w:type="continuationSeparator" w:id="0">
    <w:p w:rsidR="00214A53" w:rsidRDefault="00214A5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14A5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E1681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8E1681">
                <w:rPr>
                  <w:sz w:val="20"/>
                  <w:szCs w:val="20"/>
                </w:rPr>
                <w:t>H.B. 1858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8E1681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14A5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E168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E1681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53" w:rsidRDefault="00214A53" w:rsidP="000F1DF9">
      <w:pPr>
        <w:spacing w:after="0" w:line="240" w:lineRule="auto"/>
      </w:pPr>
      <w:r>
        <w:separator/>
      </w:r>
    </w:p>
  </w:footnote>
  <w:footnote w:type="continuationSeparator" w:id="0">
    <w:p w:rsidR="00214A53" w:rsidRDefault="00214A5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14A53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8E1681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923E0"/>
  <w15:docId w15:val="{8A7836EE-F67B-475F-AF74-017542E5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168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E57CCA" w:rsidP="00E57CCA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8C33401FF0948C0888298121A1D1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59DE0-0ED0-43A4-81D9-D7B58F77E3C0}"/>
      </w:docPartPr>
      <w:docPartBody>
        <w:p w:rsidR="00000000" w:rsidRDefault="00F54045"/>
      </w:docPartBody>
    </w:docPart>
    <w:docPart>
      <w:docPartPr>
        <w:name w:val="D797B46834B94262BA8EA08306C11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498F9-D2AA-467C-AA6A-D37C1BF95A98}"/>
      </w:docPartPr>
      <w:docPartBody>
        <w:p w:rsidR="00000000" w:rsidRDefault="00F54045"/>
      </w:docPartBody>
    </w:docPart>
    <w:docPart>
      <w:docPartPr>
        <w:name w:val="713F129BD12F4CE0A6596ECD28740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812B-7834-40AF-943C-9A3C448B7F10}"/>
      </w:docPartPr>
      <w:docPartBody>
        <w:p w:rsidR="00000000" w:rsidRDefault="00F54045"/>
      </w:docPartBody>
    </w:docPart>
    <w:docPart>
      <w:docPartPr>
        <w:name w:val="3FDDF9D316894C46A9C0CB5B45FA5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B9C84-8581-4D32-A440-82AD0F17D000}"/>
      </w:docPartPr>
      <w:docPartBody>
        <w:p w:rsidR="00000000" w:rsidRDefault="00F54045"/>
      </w:docPartBody>
    </w:docPart>
    <w:docPart>
      <w:docPartPr>
        <w:name w:val="902FC0C8ECEE42C180664F4BE1B4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6F1AE-2CC4-432A-879D-844F4EEA1758}"/>
      </w:docPartPr>
      <w:docPartBody>
        <w:p w:rsidR="00000000" w:rsidRDefault="00F54045"/>
      </w:docPartBody>
    </w:docPart>
    <w:docPart>
      <w:docPartPr>
        <w:name w:val="8D10FE4EEF44424EB27DB98583E52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63901-6839-4677-BB14-12FF523CD968}"/>
      </w:docPartPr>
      <w:docPartBody>
        <w:p w:rsidR="00000000" w:rsidRDefault="00F54045"/>
      </w:docPartBody>
    </w:docPart>
    <w:docPart>
      <w:docPartPr>
        <w:name w:val="12CB99D960DC49C586425CEBE1785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F6F3-A986-4541-AAEF-47FF3A65F3DA}"/>
      </w:docPartPr>
      <w:docPartBody>
        <w:p w:rsidR="00000000" w:rsidRDefault="00F54045"/>
      </w:docPartBody>
    </w:docPart>
    <w:docPart>
      <w:docPartPr>
        <w:name w:val="4467A0D8F03D49049BAFB057DE5AC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05727-3F44-4A99-8CAE-E6496CE8805C}"/>
      </w:docPartPr>
      <w:docPartBody>
        <w:p w:rsidR="00000000" w:rsidRDefault="00F54045"/>
      </w:docPartBody>
    </w:docPart>
    <w:docPart>
      <w:docPartPr>
        <w:name w:val="C7BD9D5C5DAA407FA9D6BA418419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C34BB-39E4-4191-93E4-4B095E334FDB}"/>
      </w:docPartPr>
      <w:docPartBody>
        <w:p w:rsidR="00000000" w:rsidRDefault="00E57CCA" w:rsidP="00E57CCA">
          <w:pPr>
            <w:pStyle w:val="C7BD9D5C5DAA407FA9D6BA4184194E2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DCECCAC62834E98943370AA27879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E704E-0721-40C3-ACF3-693D94849A66}"/>
      </w:docPartPr>
      <w:docPartBody>
        <w:p w:rsidR="00000000" w:rsidRDefault="00F54045"/>
      </w:docPartBody>
    </w:docPart>
    <w:docPart>
      <w:docPartPr>
        <w:name w:val="588AD4247FFF470188C44CBBEBFD1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50DC-410E-46CE-B4CF-CA8038CA3AAB}"/>
      </w:docPartPr>
      <w:docPartBody>
        <w:p w:rsidR="00000000" w:rsidRDefault="00F54045"/>
      </w:docPartBody>
    </w:docPart>
    <w:docPart>
      <w:docPartPr>
        <w:name w:val="E96098EE70D845C99B359A4C37AC9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1A66-C0DC-4885-982F-84DCB085A76F}"/>
      </w:docPartPr>
      <w:docPartBody>
        <w:p w:rsidR="00000000" w:rsidRDefault="00E57CCA" w:rsidP="00E57CCA">
          <w:pPr>
            <w:pStyle w:val="E96098EE70D845C99B359A4C37AC902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75E400E1FB14D4F81B25A333B4E8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A04F8-A60A-4660-89CD-E5B245C6DAFC}"/>
      </w:docPartPr>
      <w:docPartBody>
        <w:p w:rsidR="00000000" w:rsidRDefault="00F54045"/>
      </w:docPartBody>
    </w:docPart>
    <w:docPart>
      <w:docPartPr>
        <w:name w:val="5DBD98851572449BA4244B857D35C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C1076-651F-42DC-B78F-BFFFDCEFA623}"/>
      </w:docPartPr>
      <w:docPartBody>
        <w:p w:rsidR="00000000" w:rsidRDefault="00F5404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57CCA"/>
    <w:rsid w:val="00E65C8A"/>
    <w:rsid w:val="00F54045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CC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E57CCA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E57CCA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E57CC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7BD9D5C5DAA407FA9D6BA4184194E2B">
    <w:name w:val="C7BD9D5C5DAA407FA9D6BA4184194E2B"/>
    <w:rsid w:val="00E57CCA"/>
    <w:pPr>
      <w:spacing w:after="160" w:line="259" w:lineRule="auto"/>
    </w:pPr>
  </w:style>
  <w:style w:type="paragraph" w:customStyle="1" w:styleId="E96098EE70D845C99B359A4C37AC9023">
    <w:name w:val="E96098EE70D845C99B359A4C37AC9023"/>
    <w:rsid w:val="00E57CC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429C042-048F-4716-ABBD-83CFB449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367</Words>
  <Characters>2095</Characters>
  <Application>Microsoft Office Word</Application>
  <DocSecurity>0</DocSecurity>
  <Lines>17</Lines>
  <Paragraphs>4</Paragraphs>
  <ScaleCrop>false</ScaleCrop>
  <Company>Texas Legislative Council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dcterms:created xsi:type="dcterms:W3CDTF">2015-05-29T14:24:00Z</dcterms:created>
  <dcterms:modified xsi:type="dcterms:W3CDTF">2019-05-06T16:21:00Z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