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C4D" w:rsidRDefault="00096C4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C5B3602F99444C1A7849BA358AF2780"/>
          </w:placeholder>
        </w:sdtPr>
        <w:sdtContent>
          <w:r w:rsidRPr="005C2A78">
            <w:rPr>
              <w:rFonts w:cs="Times New Roman"/>
              <w:b/>
              <w:szCs w:val="24"/>
              <w:u w:val="single"/>
            </w:rPr>
            <w:t>BILL ANALYSIS</w:t>
          </w:r>
        </w:sdtContent>
      </w:sdt>
    </w:p>
    <w:p w:rsidR="00096C4D" w:rsidRPr="00585C31" w:rsidRDefault="00096C4D" w:rsidP="000F1DF9">
      <w:pPr>
        <w:spacing w:after="0" w:line="240" w:lineRule="auto"/>
        <w:rPr>
          <w:rFonts w:cs="Times New Roman"/>
          <w:szCs w:val="24"/>
        </w:rPr>
      </w:pPr>
    </w:p>
    <w:p w:rsidR="00096C4D" w:rsidRPr="00585C31" w:rsidRDefault="00096C4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96C4D" w:rsidTr="000F1DF9">
        <w:tc>
          <w:tcPr>
            <w:tcW w:w="2718" w:type="dxa"/>
          </w:tcPr>
          <w:p w:rsidR="00096C4D" w:rsidRPr="005C2A78" w:rsidRDefault="00096C4D" w:rsidP="006D756B">
            <w:pPr>
              <w:rPr>
                <w:rFonts w:cs="Times New Roman"/>
                <w:szCs w:val="24"/>
              </w:rPr>
            </w:pPr>
            <w:sdt>
              <w:sdtPr>
                <w:rPr>
                  <w:rFonts w:cs="Times New Roman"/>
                  <w:szCs w:val="24"/>
                </w:rPr>
                <w:alias w:val="Agency Title"/>
                <w:tag w:val="AgencyTitleContentControl"/>
                <w:id w:val="1920747753"/>
                <w:lock w:val="sdtContentLocked"/>
                <w:placeholder>
                  <w:docPart w:val="1D58124D4D7A414A839DC022ADACEB40"/>
                </w:placeholder>
              </w:sdtPr>
              <w:sdtEndPr>
                <w:rPr>
                  <w:rFonts w:cstheme="minorBidi"/>
                  <w:szCs w:val="22"/>
                </w:rPr>
              </w:sdtEndPr>
              <w:sdtContent>
                <w:r>
                  <w:rPr>
                    <w:rFonts w:cs="Times New Roman"/>
                    <w:szCs w:val="24"/>
                  </w:rPr>
                  <w:t>Senate Research Center</w:t>
                </w:r>
              </w:sdtContent>
            </w:sdt>
          </w:p>
        </w:tc>
        <w:tc>
          <w:tcPr>
            <w:tcW w:w="6858" w:type="dxa"/>
          </w:tcPr>
          <w:p w:rsidR="00096C4D" w:rsidRPr="00FF6471" w:rsidRDefault="00096C4D" w:rsidP="000F1DF9">
            <w:pPr>
              <w:jc w:val="right"/>
              <w:rPr>
                <w:rFonts w:cs="Times New Roman"/>
                <w:szCs w:val="24"/>
              </w:rPr>
            </w:pPr>
            <w:sdt>
              <w:sdtPr>
                <w:rPr>
                  <w:rFonts w:cs="Times New Roman"/>
                  <w:szCs w:val="24"/>
                </w:rPr>
                <w:alias w:val="Bill Number"/>
                <w:tag w:val="BillNumberOne"/>
                <w:id w:val="-410784069"/>
                <w:lock w:val="sdtContentLocked"/>
                <w:placeholder>
                  <w:docPart w:val="EBFCD20C6B0A4F87A4156F00923A3B19"/>
                </w:placeholder>
              </w:sdtPr>
              <w:sdtContent>
                <w:r>
                  <w:rPr>
                    <w:rFonts w:cs="Times New Roman"/>
                    <w:szCs w:val="24"/>
                  </w:rPr>
                  <w:t>H.B. 1865</w:t>
                </w:r>
              </w:sdtContent>
            </w:sdt>
          </w:p>
        </w:tc>
      </w:tr>
      <w:tr w:rsidR="00096C4D" w:rsidTr="000F1DF9">
        <w:sdt>
          <w:sdtPr>
            <w:rPr>
              <w:rFonts w:cs="Times New Roman"/>
              <w:szCs w:val="24"/>
            </w:rPr>
            <w:alias w:val="TLCNumber"/>
            <w:tag w:val="TLCNumber"/>
            <w:id w:val="-542600604"/>
            <w:lock w:val="sdtLocked"/>
            <w:placeholder>
              <w:docPart w:val="0843171C7D354AABA5E400BB2899B975"/>
            </w:placeholder>
          </w:sdtPr>
          <w:sdtContent>
            <w:tc>
              <w:tcPr>
                <w:tcW w:w="2718" w:type="dxa"/>
              </w:tcPr>
              <w:p w:rsidR="00096C4D" w:rsidRPr="000F1DF9" w:rsidRDefault="00096C4D" w:rsidP="00C65088">
                <w:pPr>
                  <w:rPr>
                    <w:rFonts w:cs="Times New Roman"/>
                    <w:szCs w:val="24"/>
                  </w:rPr>
                </w:pPr>
                <w:r>
                  <w:rPr>
                    <w:rFonts w:cs="Times New Roman"/>
                    <w:szCs w:val="24"/>
                  </w:rPr>
                  <w:t>86R16794 JCG-D</w:t>
                </w:r>
              </w:p>
            </w:tc>
          </w:sdtContent>
        </w:sdt>
        <w:tc>
          <w:tcPr>
            <w:tcW w:w="6858" w:type="dxa"/>
          </w:tcPr>
          <w:p w:rsidR="00096C4D" w:rsidRPr="005C2A78" w:rsidRDefault="00096C4D" w:rsidP="006D756B">
            <w:pPr>
              <w:jc w:val="right"/>
              <w:rPr>
                <w:rFonts w:cs="Times New Roman"/>
                <w:szCs w:val="24"/>
              </w:rPr>
            </w:pPr>
            <w:sdt>
              <w:sdtPr>
                <w:rPr>
                  <w:rFonts w:cs="Times New Roman"/>
                  <w:szCs w:val="24"/>
                </w:rPr>
                <w:alias w:val="Author Label"/>
                <w:tag w:val="By"/>
                <w:id w:val="72399597"/>
                <w:lock w:val="sdtLocked"/>
                <w:placeholder>
                  <w:docPart w:val="FABF1224B0AB4CC99081FB9055907EC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B9A4862F2A14448A03962C7D184E08B"/>
                </w:placeholder>
              </w:sdtPr>
              <w:sdtContent>
                <w:r>
                  <w:rPr>
                    <w:rFonts w:cs="Times New Roman"/>
                    <w:szCs w:val="24"/>
                  </w:rPr>
                  <w:t>Landgraf et al.</w:t>
                </w:r>
              </w:sdtContent>
            </w:sdt>
            <w:sdt>
              <w:sdtPr>
                <w:rPr>
                  <w:rFonts w:cs="Times New Roman"/>
                  <w:szCs w:val="24"/>
                </w:rPr>
                <w:alias w:val="Sponsor"/>
                <w:tag w:val="Sponsor"/>
                <w:id w:val="-2039656131"/>
                <w:lock w:val="sdtContentLocked"/>
                <w:placeholder>
                  <w:docPart w:val="698AD2176C194AADA1873D6BA0A12AF6"/>
                </w:placeholder>
              </w:sdtPr>
              <w:sdtContent>
                <w:r>
                  <w:rPr>
                    <w:rFonts w:cs="Times New Roman"/>
                    <w:szCs w:val="24"/>
                  </w:rPr>
                  <w:t xml:space="preserve"> (Nelson)</w:t>
                </w:r>
              </w:sdtContent>
            </w:sdt>
          </w:p>
        </w:tc>
      </w:tr>
      <w:tr w:rsidR="00096C4D" w:rsidTr="000F1DF9">
        <w:tc>
          <w:tcPr>
            <w:tcW w:w="2718" w:type="dxa"/>
          </w:tcPr>
          <w:p w:rsidR="00096C4D" w:rsidRPr="00BC7495" w:rsidRDefault="00096C4D" w:rsidP="000F1DF9">
            <w:pPr>
              <w:rPr>
                <w:rFonts w:cs="Times New Roman"/>
                <w:szCs w:val="24"/>
              </w:rPr>
            </w:pPr>
          </w:p>
        </w:tc>
        <w:sdt>
          <w:sdtPr>
            <w:rPr>
              <w:rFonts w:cs="Times New Roman"/>
              <w:szCs w:val="24"/>
            </w:rPr>
            <w:alias w:val="Committee"/>
            <w:tag w:val="Committee"/>
            <w:id w:val="1914272295"/>
            <w:lock w:val="sdtContentLocked"/>
            <w:placeholder>
              <w:docPart w:val="36EE08B160204ABA9246A5F89C12E665"/>
            </w:placeholder>
          </w:sdtPr>
          <w:sdtContent>
            <w:tc>
              <w:tcPr>
                <w:tcW w:w="6858" w:type="dxa"/>
              </w:tcPr>
              <w:p w:rsidR="00096C4D" w:rsidRPr="00FF6471" w:rsidRDefault="00096C4D" w:rsidP="000F1DF9">
                <w:pPr>
                  <w:jc w:val="right"/>
                  <w:rPr>
                    <w:rFonts w:cs="Times New Roman"/>
                    <w:szCs w:val="24"/>
                  </w:rPr>
                </w:pPr>
                <w:r>
                  <w:rPr>
                    <w:rFonts w:cs="Times New Roman"/>
                    <w:szCs w:val="24"/>
                  </w:rPr>
                  <w:t>Business &amp; Commerce</w:t>
                </w:r>
              </w:p>
            </w:tc>
          </w:sdtContent>
        </w:sdt>
      </w:tr>
      <w:tr w:rsidR="00096C4D" w:rsidTr="000F1DF9">
        <w:tc>
          <w:tcPr>
            <w:tcW w:w="2718" w:type="dxa"/>
          </w:tcPr>
          <w:p w:rsidR="00096C4D" w:rsidRPr="00BC7495" w:rsidRDefault="00096C4D" w:rsidP="000F1DF9">
            <w:pPr>
              <w:rPr>
                <w:rFonts w:cs="Times New Roman"/>
                <w:szCs w:val="24"/>
              </w:rPr>
            </w:pPr>
          </w:p>
        </w:tc>
        <w:sdt>
          <w:sdtPr>
            <w:rPr>
              <w:rFonts w:cs="Times New Roman"/>
              <w:szCs w:val="24"/>
            </w:rPr>
            <w:alias w:val="Date"/>
            <w:tag w:val="DateContentControl"/>
            <w:id w:val="1178081906"/>
            <w:lock w:val="sdtLocked"/>
            <w:placeholder>
              <w:docPart w:val="2EC83A076727452C8BA1AADA09E3CDD6"/>
            </w:placeholder>
            <w:date w:fullDate="2019-05-15T00:00:00Z">
              <w:dateFormat w:val="M/d/yyyy"/>
              <w:lid w:val="en-US"/>
              <w:storeMappedDataAs w:val="dateTime"/>
              <w:calendar w:val="gregorian"/>
            </w:date>
          </w:sdtPr>
          <w:sdtContent>
            <w:tc>
              <w:tcPr>
                <w:tcW w:w="6858" w:type="dxa"/>
              </w:tcPr>
              <w:p w:rsidR="00096C4D" w:rsidRPr="00FF6471" w:rsidRDefault="00096C4D" w:rsidP="000F1DF9">
                <w:pPr>
                  <w:jc w:val="right"/>
                  <w:rPr>
                    <w:rFonts w:cs="Times New Roman"/>
                    <w:szCs w:val="24"/>
                  </w:rPr>
                </w:pPr>
                <w:r>
                  <w:rPr>
                    <w:rFonts w:cs="Times New Roman"/>
                    <w:szCs w:val="24"/>
                  </w:rPr>
                  <w:t>5/15/2019</w:t>
                </w:r>
              </w:p>
            </w:tc>
          </w:sdtContent>
        </w:sdt>
      </w:tr>
      <w:tr w:rsidR="00096C4D" w:rsidTr="000F1DF9">
        <w:tc>
          <w:tcPr>
            <w:tcW w:w="2718" w:type="dxa"/>
          </w:tcPr>
          <w:p w:rsidR="00096C4D" w:rsidRPr="00BC7495" w:rsidRDefault="00096C4D" w:rsidP="000F1DF9">
            <w:pPr>
              <w:rPr>
                <w:rFonts w:cs="Times New Roman"/>
                <w:szCs w:val="24"/>
              </w:rPr>
            </w:pPr>
          </w:p>
        </w:tc>
        <w:sdt>
          <w:sdtPr>
            <w:rPr>
              <w:rFonts w:cs="Times New Roman"/>
              <w:szCs w:val="24"/>
            </w:rPr>
            <w:alias w:val="BA Version"/>
            <w:tag w:val="BAVersion"/>
            <w:id w:val="-1685590809"/>
            <w:lock w:val="sdtContentLocked"/>
            <w:placeholder>
              <w:docPart w:val="AFD52901F55E4F10964434FE35A90203"/>
            </w:placeholder>
          </w:sdtPr>
          <w:sdtContent>
            <w:tc>
              <w:tcPr>
                <w:tcW w:w="6858" w:type="dxa"/>
              </w:tcPr>
              <w:p w:rsidR="00096C4D" w:rsidRPr="00FF6471" w:rsidRDefault="00096C4D" w:rsidP="000F1DF9">
                <w:pPr>
                  <w:jc w:val="right"/>
                  <w:rPr>
                    <w:rFonts w:cs="Times New Roman"/>
                    <w:szCs w:val="24"/>
                  </w:rPr>
                </w:pPr>
                <w:r>
                  <w:rPr>
                    <w:rFonts w:cs="Times New Roman"/>
                    <w:szCs w:val="24"/>
                  </w:rPr>
                  <w:t>Engrossed</w:t>
                </w:r>
              </w:p>
            </w:tc>
          </w:sdtContent>
        </w:sdt>
      </w:tr>
    </w:tbl>
    <w:p w:rsidR="00096C4D" w:rsidRPr="00FF6471" w:rsidRDefault="00096C4D" w:rsidP="000F1DF9">
      <w:pPr>
        <w:spacing w:after="0" w:line="240" w:lineRule="auto"/>
        <w:rPr>
          <w:rFonts w:cs="Times New Roman"/>
          <w:szCs w:val="24"/>
        </w:rPr>
      </w:pPr>
    </w:p>
    <w:p w:rsidR="00096C4D" w:rsidRPr="00FF6471" w:rsidRDefault="00096C4D" w:rsidP="000F1DF9">
      <w:pPr>
        <w:spacing w:after="0" w:line="240" w:lineRule="auto"/>
        <w:rPr>
          <w:rFonts w:cs="Times New Roman"/>
          <w:szCs w:val="24"/>
        </w:rPr>
      </w:pPr>
    </w:p>
    <w:p w:rsidR="00096C4D" w:rsidRPr="00FF6471" w:rsidRDefault="00096C4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B5AFFB2A4B64E25BDF7F852480DC39A"/>
        </w:placeholder>
      </w:sdtPr>
      <w:sdtContent>
        <w:p w:rsidR="00096C4D" w:rsidRDefault="00096C4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B249298663EF4A3D8B21D99B605AE975"/>
        </w:placeholder>
      </w:sdtPr>
      <w:sdtEndPr/>
      <w:sdtContent>
        <w:p w:rsidR="00096C4D" w:rsidRDefault="00096C4D" w:rsidP="00096C4D">
          <w:pPr>
            <w:pStyle w:val="NormalWeb"/>
            <w:spacing w:before="0" w:beforeAutospacing="0" w:after="0" w:afterAutospacing="0"/>
            <w:jc w:val="both"/>
            <w:divId w:val="1548685678"/>
            <w:rPr>
              <w:rFonts w:eastAsia="Times New Roman"/>
              <w:bCs/>
            </w:rPr>
          </w:pPr>
        </w:p>
        <w:p w:rsidR="00096C4D" w:rsidRPr="00096C4D" w:rsidRDefault="00096C4D" w:rsidP="00096C4D">
          <w:pPr>
            <w:pStyle w:val="NormalWeb"/>
            <w:spacing w:before="0" w:beforeAutospacing="0" w:after="0" w:afterAutospacing="0"/>
            <w:jc w:val="both"/>
            <w:divId w:val="1548685678"/>
          </w:pPr>
          <w:r>
            <w:t xml:space="preserve">H.B. 1865 </w:t>
          </w:r>
          <w:bookmarkStart w:id="0" w:name="AmendsCurrentLaw"/>
          <w:bookmarkEnd w:id="0"/>
          <w:r>
            <w:t>amends current law relating to the licensing and regulation of massage therapy, requires a student permit, and authorizes fees.</w:t>
          </w:r>
        </w:p>
        <w:p w:rsidR="00096C4D" w:rsidRPr="00096C4D" w:rsidRDefault="00096C4D" w:rsidP="00096C4D">
          <w:pPr>
            <w:spacing w:after="0" w:line="240" w:lineRule="auto"/>
            <w:jc w:val="both"/>
            <w:rPr>
              <w:rFonts w:eastAsia="Times New Roman" w:cs="Times New Roman"/>
              <w:bCs/>
              <w:szCs w:val="24"/>
            </w:rPr>
          </w:pPr>
        </w:p>
      </w:sdtContent>
    </w:sdt>
    <w:bookmarkStart w:id="1" w:name="EnrolledProposed" w:displacedByCustomXml="prev"/>
    <w:bookmarkEnd w:id="1" w:displacedByCustomXml="prev"/>
    <w:p w:rsidR="00096C4D" w:rsidRPr="005C2A78" w:rsidRDefault="00096C4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A8A571C91454691B27BB1AAE6F8D714"/>
          </w:placeholder>
        </w:sdtPr>
        <w:sdtContent>
          <w:r>
            <w:rPr>
              <w:rFonts w:eastAsia="Times New Roman" w:cs="Times New Roman"/>
              <w:b/>
              <w:szCs w:val="24"/>
              <w:u w:val="single"/>
            </w:rPr>
            <w:t>RULEMAKING AUTHORITY</w:t>
          </w:r>
        </w:sdtContent>
      </w:sdt>
    </w:p>
    <w:p w:rsidR="00096C4D" w:rsidRPr="006529C4" w:rsidRDefault="00096C4D" w:rsidP="00774EC7">
      <w:pPr>
        <w:spacing w:after="0" w:line="240" w:lineRule="auto"/>
        <w:jc w:val="both"/>
        <w:rPr>
          <w:rFonts w:cs="Times New Roman"/>
          <w:szCs w:val="24"/>
        </w:rPr>
      </w:pPr>
    </w:p>
    <w:p w:rsidR="00096C4D" w:rsidRPr="006529C4" w:rsidRDefault="00096C4D" w:rsidP="00774EC7">
      <w:pPr>
        <w:spacing w:after="0" w:line="240" w:lineRule="auto"/>
        <w:jc w:val="both"/>
        <w:rPr>
          <w:rFonts w:cs="Times New Roman"/>
          <w:szCs w:val="24"/>
        </w:rPr>
      </w:pPr>
      <w:r>
        <w:rPr>
          <w:rFonts w:cs="Times New Roman"/>
          <w:szCs w:val="24"/>
        </w:rPr>
        <w:t xml:space="preserve">Rulemaking authority is expressly granted to </w:t>
      </w:r>
      <w:r w:rsidRPr="00632B42">
        <w:rPr>
          <w:rFonts w:eastAsia="Times New Roman" w:cs="Times New Roman"/>
          <w:szCs w:val="24"/>
        </w:rPr>
        <w:t>the Texas Commiss</w:t>
      </w:r>
      <w:r>
        <w:rPr>
          <w:rFonts w:eastAsia="Times New Roman" w:cs="Times New Roman"/>
          <w:szCs w:val="24"/>
        </w:rPr>
        <w:t>ion of Licensing and Regulation</w:t>
      </w:r>
      <w:r>
        <w:rPr>
          <w:rFonts w:cs="Times New Roman"/>
          <w:szCs w:val="24"/>
        </w:rPr>
        <w:t xml:space="preserve"> in SECTION 7 of this bill.</w:t>
      </w:r>
    </w:p>
    <w:p w:rsidR="00096C4D" w:rsidRPr="006529C4" w:rsidRDefault="00096C4D" w:rsidP="00774EC7">
      <w:pPr>
        <w:spacing w:after="0" w:line="240" w:lineRule="auto"/>
        <w:jc w:val="both"/>
        <w:rPr>
          <w:rFonts w:cs="Times New Roman"/>
          <w:szCs w:val="24"/>
        </w:rPr>
      </w:pPr>
    </w:p>
    <w:p w:rsidR="00096C4D" w:rsidRPr="005C2A78" w:rsidRDefault="00096C4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C32CF9B25674CCC8E08E5450BF1A0A6"/>
          </w:placeholder>
        </w:sdtPr>
        <w:sdtContent>
          <w:r>
            <w:rPr>
              <w:rFonts w:eastAsia="Times New Roman" w:cs="Times New Roman"/>
              <w:b/>
              <w:szCs w:val="24"/>
              <w:u w:val="single"/>
            </w:rPr>
            <w:t>SECTION BY SECTION ANALYSIS</w:t>
          </w:r>
        </w:sdtContent>
      </w:sdt>
    </w:p>
    <w:p w:rsidR="00096C4D" w:rsidRPr="005C2A78" w:rsidRDefault="00096C4D" w:rsidP="000F1DF9">
      <w:pPr>
        <w:spacing w:after="0" w:line="240" w:lineRule="auto"/>
        <w:jc w:val="both"/>
        <w:rPr>
          <w:rFonts w:eastAsia="Times New Roman" w:cs="Times New Roman"/>
          <w:szCs w:val="24"/>
        </w:rPr>
      </w:pPr>
    </w:p>
    <w:p w:rsidR="00096C4D" w:rsidRPr="00632B42" w:rsidRDefault="00096C4D" w:rsidP="00DF3AC9">
      <w:pPr>
        <w:spacing w:after="0" w:line="240" w:lineRule="auto"/>
        <w:jc w:val="both"/>
        <w:rPr>
          <w:rFonts w:eastAsia="Times New Roman" w:cs="Times New Roman"/>
          <w:szCs w:val="24"/>
        </w:rPr>
      </w:pPr>
      <w:r w:rsidRPr="00632B42">
        <w:rPr>
          <w:rFonts w:eastAsia="Times New Roman" w:cs="Times New Roman"/>
          <w:szCs w:val="24"/>
        </w:rPr>
        <w:t>SECTION 1.</w:t>
      </w:r>
      <w:r>
        <w:rPr>
          <w:rFonts w:eastAsia="Times New Roman" w:cs="Times New Roman"/>
          <w:szCs w:val="24"/>
        </w:rPr>
        <w:t xml:space="preserve"> Amends </w:t>
      </w:r>
      <w:r w:rsidRPr="00632B42">
        <w:rPr>
          <w:rFonts w:eastAsia="Times New Roman" w:cs="Times New Roman"/>
          <w:szCs w:val="24"/>
        </w:rPr>
        <w:t>Section 455.152, Occupations Code, as follows:</w:t>
      </w:r>
    </w:p>
    <w:p w:rsidR="00096C4D" w:rsidRPr="00632B42" w:rsidRDefault="00096C4D" w:rsidP="00DF3AC9">
      <w:pPr>
        <w:spacing w:after="0" w:line="240" w:lineRule="auto"/>
        <w:ind w:left="720"/>
        <w:jc w:val="both"/>
        <w:rPr>
          <w:rFonts w:eastAsia="Times New Roman" w:cs="Times New Roman"/>
          <w:szCs w:val="24"/>
        </w:rPr>
      </w:pPr>
    </w:p>
    <w:p w:rsidR="00096C4D" w:rsidRPr="00632B42" w:rsidRDefault="00096C4D" w:rsidP="00DF3AC9">
      <w:pPr>
        <w:spacing w:after="0" w:line="240" w:lineRule="auto"/>
        <w:ind w:left="720"/>
        <w:jc w:val="both"/>
        <w:rPr>
          <w:rFonts w:eastAsia="Times New Roman" w:cs="Times New Roman"/>
          <w:szCs w:val="24"/>
        </w:rPr>
      </w:pPr>
      <w:r w:rsidRPr="00632B42">
        <w:rPr>
          <w:rFonts w:eastAsia="Times New Roman" w:cs="Times New Roman"/>
          <w:szCs w:val="24"/>
        </w:rPr>
        <w:t>Sec. 455.152.</w:t>
      </w:r>
      <w:r>
        <w:rPr>
          <w:rFonts w:eastAsia="Times New Roman" w:cs="Times New Roman"/>
          <w:szCs w:val="24"/>
        </w:rPr>
        <w:t xml:space="preserve"> </w:t>
      </w:r>
      <w:r w:rsidRPr="00632B42">
        <w:rPr>
          <w:rFonts w:eastAsia="Times New Roman" w:cs="Times New Roman"/>
          <w:szCs w:val="24"/>
        </w:rPr>
        <w:t>I</w:t>
      </w:r>
      <w:r>
        <w:rPr>
          <w:rFonts w:eastAsia="Times New Roman" w:cs="Times New Roman"/>
          <w:szCs w:val="24"/>
        </w:rPr>
        <w:t>NELIGIBILITY FOR LICENSE. Deletes existing Subsection (b) providing that a person convicted of a violation of this chapter (Massage Therapy) is ineligible for a license as a massage establishment, massage school, massage therapist, or massage therapy instructor until the fifth anniversary of the date of conviction. Deletes the designation of Subsection (a). Provides that a</w:t>
      </w:r>
      <w:r w:rsidRPr="00632B42">
        <w:rPr>
          <w:rFonts w:eastAsia="Times New Roman" w:cs="Times New Roman"/>
          <w:szCs w:val="24"/>
        </w:rPr>
        <w:t xml:space="preserve"> person is not eligible for a license as a massage establishment, massage school, massage therapist, or massage therapy instructor if the person is an individual and has been convicted of, entered a plea of nolo contendere or guilty to, or received deferred adjudication for an offense under Chapter 20A</w:t>
      </w:r>
      <w:r>
        <w:rPr>
          <w:rFonts w:eastAsia="Times New Roman" w:cs="Times New Roman"/>
          <w:szCs w:val="24"/>
        </w:rPr>
        <w:t xml:space="preserve"> (Trafficking o</w:t>
      </w:r>
      <w:r w:rsidRPr="00632B42">
        <w:rPr>
          <w:rFonts w:eastAsia="Times New Roman" w:cs="Times New Roman"/>
          <w:szCs w:val="24"/>
        </w:rPr>
        <w:t>f Persons</w:t>
      </w:r>
      <w:r>
        <w:rPr>
          <w:rFonts w:eastAsia="Times New Roman" w:cs="Times New Roman"/>
          <w:szCs w:val="24"/>
        </w:rPr>
        <w:t>)</w:t>
      </w:r>
      <w:r w:rsidRPr="00632B42">
        <w:rPr>
          <w:rFonts w:eastAsia="Times New Roman" w:cs="Times New Roman"/>
          <w:szCs w:val="24"/>
        </w:rPr>
        <w:t>, Penal Code, or Subchapter A</w:t>
      </w:r>
      <w:r>
        <w:rPr>
          <w:rFonts w:eastAsia="Times New Roman" w:cs="Times New Roman"/>
          <w:szCs w:val="24"/>
        </w:rPr>
        <w:t xml:space="preserve"> (</w:t>
      </w:r>
      <w:r w:rsidRPr="00632B42">
        <w:rPr>
          <w:rFonts w:eastAsia="Times New Roman" w:cs="Times New Roman"/>
          <w:szCs w:val="24"/>
        </w:rPr>
        <w:t>Prostitution</w:t>
      </w:r>
      <w:r>
        <w:rPr>
          <w:rFonts w:eastAsia="Times New Roman" w:cs="Times New Roman"/>
          <w:szCs w:val="24"/>
        </w:rPr>
        <w:t>)</w:t>
      </w:r>
      <w:r w:rsidRPr="00632B42">
        <w:rPr>
          <w:rFonts w:eastAsia="Times New Roman" w:cs="Times New Roman"/>
          <w:szCs w:val="24"/>
        </w:rPr>
        <w:t>, Chapter 43, Penal Code, or another sexual offense.</w:t>
      </w:r>
    </w:p>
    <w:p w:rsidR="00096C4D" w:rsidRPr="00632B42" w:rsidRDefault="00096C4D" w:rsidP="00DF3AC9">
      <w:pPr>
        <w:spacing w:after="0" w:line="240" w:lineRule="auto"/>
        <w:jc w:val="both"/>
        <w:rPr>
          <w:rFonts w:eastAsia="Times New Roman" w:cs="Times New Roman"/>
          <w:szCs w:val="24"/>
        </w:rPr>
      </w:pPr>
    </w:p>
    <w:p w:rsidR="00096C4D" w:rsidRPr="00632B42" w:rsidRDefault="00096C4D" w:rsidP="00DF3AC9">
      <w:pPr>
        <w:spacing w:after="0" w:line="240" w:lineRule="auto"/>
        <w:jc w:val="both"/>
        <w:rPr>
          <w:rFonts w:eastAsia="Times New Roman" w:cs="Times New Roman"/>
          <w:szCs w:val="24"/>
        </w:rPr>
      </w:pPr>
      <w:r w:rsidRPr="00632B42">
        <w:rPr>
          <w:rFonts w:eastAsia="Times New Roman" w:cs="Times New Roman"/>
          <w:szCs w:val="24"/>
        </w:rPr>
        <w:t>SECTION 2.</w:t>
      </w:r>
      <w:r>
        <w:rPr>
          <w:rFonts w:eastAsia="Times New Roman" w:cs="Times New Roman"/>
          <w:szCs w:val="24"/>
        </w:rPr>
        <w:t xml:space="preserve"> Amends </w:t>
      </w:r>
      <w:r w:rsidRPr="00632B42">
        <w:rPr>
          <w:rFonts w:eastAsia="Times New Roman" w:cs="Times New Roman"/>
          <w:szCs w:val="24"/>
        </w:rPr>
        <w:t>Section 455.1525, Occupations Code, as follows:</w:t>
      </w:r>
    </w:p>
    <w:p w:rsidR="00096C4D" w:rsidRPr="00632B42" w:rsidRDefault="00096C4D" w:rsidP="00DF3AC9">
      <w:pPr>
        <w:spacing w:after="0" w:line="240" w:lineRule="auto"/>
        <w:jc w:val="both"/>
        <w:rPr>
          <w:rFonts w:eastAsia="Times New Roman" w:cs="Times New Roman"/>
          <w:szCs w:val="24"/>
        </w:rPr>
      </w:pPr>
    </w:p>
    <w:p w:rsidR="00096C4D" w:rsidRPr="00632B42" w:rsidRDefault="00096C4D" w:rsidP="00DF3AC9">
      <w:pPr>
        <w:spacing w:after="0" w:line="240" w:lineRule="auto"/>
        <w:ind w:left="720"/>
        <w:jc w:val="both"/>
        <w:rPr>
          <w:rFonts w:eastAsia="Times New Roman" w:cs="Times New Roman"/>
          <w:szCs w:val="24"/>
        </w:rPr>
      </w:pPr>
      <w:r w:rsidRPr="00632B42">
        <w:rPr>
          <w:rFonts w:eastAsia="Times New Roman" w:cs="Times New Roman"/>
          <w:szCs w:val="24"/>
        </w:rPr>
        <w:t>Sec. 455.1525.</w:t>
      </w:r>
      <w:r>
        <w:rPr>
          <w:rFonts w:eastAsia="Times New Roman" w:cs="Times New Roman"/>
          <w:szCs w:val="24"/>
        </w:rPr>
        <w:t xml:space="preserve"> New heading: </w:t>
      </w:r>
      <w:r w:rsidRPr="00632B42">
        <w:rPr>
          <w:rFonts w:eastAsia="Times New Roman" w:cs="Times New Roman"/>
          <w:szCs w:val="24"/>
        </w:rPr>
        <w:t>CRIMINAL HISTORY RECORD INFORMATION RE</w:t>
      </w:r>
      <w:r>
        <w:rPr>
          <w:rFonts w:eastAsia="Times New Roman" w:cs="Times New Roman"/>
          <w:szCs w:val="24"/>
        </w:rPr>
        <w:t>QUIREMENT FOR LICENSE ISSUANCE</w:t>
      </w:r>
      <w:r w:rsidRPr="00632B42">
        <w:rPr>
          <w:rFonts w:eastAsia="Times New Roman" w:cs="Times New Roman"/>
          <w:szCs w:val="24"/>
        </w:rPr>
        <w:t>. (a)</w:t>
      </w:r>
      <w:r>
        <w:rPr>
          <w:rFonts w:eastAsia="Times New Roman" w:cs="Times New Roman"/>
          <w:szCs w:val="24"/>
        </w:rPr>
        <w:t xml:space="preserve"> Requires </w:t>
      </w:r>
      <w:r w:rsidRPr="00632B42">
        <w:rPr>
          <w:rFonts w:eastAsia="Times New Roman" w:cs="Times New Roman"/>
          <w:szCs w:val="24"/>
        </w:rPr>
        <w:t>the Texas Department of Licensing and Regulation</w:t>
      </w:r>
      <w:r>
        <w:rPr>
          <w:rFonts w:eastAsia="Times New Roman" w:cs="Times New Roman"/>
          <w:szCs w:val="24"/>
        </w:rPr>
        <w:t xml:space="preserve"> (TDLR) to</w:t>
      </w:r>
      <w:r w:rsidRPr="00632B42">
        <w:rPr>
          <w:rFonts w:eastAsia="Times New Roman" w:cs="Times New Roman"/>
          <w:szCs w:val="24"/>
        </w:rPr>
        <w:t xml:space="preserve"> require an applicant for a license to submit a complete and legible set of fingerprints, on a form prescribed by </w:t>
      </w:r>
      <w:r>
        <w:rPr>
          <w:rFonts w:eastAsia="Times New Roman" w:cs="Times New Roman"/>
          <w:szCs w:val="24"/>
        </w:rPr>
        <w:t>TDLR</w:t>
      </w:r>
      <w:r w:rsidRPr="00632B42">
        <w:rPr>
          <w:rFonts w:eastAsia="Times New Roman" w:cs="Times New Roman"/>
          <w:szCs w:val="24"/>
        </w:rPr>
        <w:t xml:space="preserve">, to </w:t>
      </w:r>
      <w:r>
        <w:rPr>
          <w:rFonts w:eastAsia="Times New Roman" w:cs="Times New Roman"/>
          <w:szCs w:val="24"/>
        </w:rPr>
        <w:t>TDLR</w:t>
      </w:r>
      <w:r w:rsidRPr="00632B42">
        <w:rPr>
          <w:rFonts w:eastAsia="Times New Roman" w:cs="Times New Roman"/>
          <w:szCs w:val="24"/>
        </w:rPr>
        <w:t xml:space="preserve"> or to the Department of Public Safety </w:t>
      </w:r>
      <w:r>
        <w:rPr>
          <w:rFonts w:eastAsia="Times New Roman" w:cs="Times New Roman"/>
          <w:szCs w:val="24"/>
        </w:rPr>
        <w:t xml:space="preserve">of the State of Texas (DPS) </w:t>
      </w:r>
      <w:r w:rsidRPr="00632B42">
        <w:rPr>
          <w:rFonts w:eastAsia="Times New Roman" w:cs="Times New Roman"/>
          <w:szCs w:val="24"/>
        </w:rPr>
        <w:t xml:space="preserve">for the purpose of obtaining criminal history record information from </w:t>
      </w:r>
      <w:r>
        <w:rPr>
          <w:rFonts w:eastAsia="Times New Roman" w:cs="Times New Roman"/>
          <w:szCs w:val="24"/>
        </w:rPr>
        <w:t>DPS</w:t>
      </w:r>
      <w:r w:rsidRPr="00632B42">
        <w:rPr>
          <w:rFonts w:eastAsia="Times New Roman" w:cs="Times New Roman"/>
          <w:szCs w:val="24"/>
        </w:rPr>
        <w:t xml:space="preserve"> and the Federal Bureau of Investigation </w:t>
      </w:r>
      <w:r>
        <w:rPr>
          <w:rFonts w:eastAsia="Times New Roman" w:cs="Times New Roman"/>
          <w:szCs w:val="24"/>
        </w:rPr>
        <w:t>(FBI). Deletes existing text requiring TDLR, o</w:t>
      </w:r>
      <w:r w:rsidRPr="00632B42">
        <w:rPr>
          <w:rFonts w:eastAsia="Times New Roman" w:cs="Times New Roman"/>
          <w:szCs w:val="24"/>
        </w:rPr>
        <w:t xml:space="preserve">n receipt of an application for a license under this chapter, </w:t>
      </w:r>
      <w:r>
        <w:rPr>
          <w:rFonts w:eastAsia="Times New Roman" w:cs="Times New Roman"/>
          <w:szCs w:val="24"/>
        </w:rPr>
        <w:t>to</w:t>
      </w:r>
      <w:r w:rsidRPr="00632B42">
        <w:rPr>
          <w:rFonts w:eastAsia="Times New Roman" w:cs="Times New Roman"/>
          <w:szCs w:val="24"/>
        </w:rPr>
        <w:t xml:space="preserve"> conduct a criminal ba</w:t>
      </w:r>
      <w:r>
        <w:rPr>
          <w:rFonts w:eastAsia="Times New Roman" w:cs="Times New Roman"/>
          <w:szCs w:val="24"/>
        </w:rPr>
        <w:t>ckground check on the applicant</w:t>
      </w:r>
      <w:r w:rsidRPr="00632B42">
        <w:rPr>
          <w:rFonts w:eastAsia="Times New Roman" w:cs="Times New Roman"/>
          <w:szCs w:val="24"/>
        </w:rPr>
        <w:t>.</w:t>
      </w:r>
    </w:p>
    <w:p w:rsidR="00096C4D" w:rsidRPr="00632B42" w:rsidRDefault="00096C4D" w:rsidP="00DF3AC9">
      <w:pPr>
        <w:spacing w:after="0" w:line="240" w:lineRule="auto"/>
        <w:ind w:left="720"/>
        <w:jc w:val="both"/>
        <w:rPr>
          <w:rFonts w:eastAsia="Times New Roman" w:cs="Times New Roman"/>
          <w:szCs w:val="24"/>
        </w:rPr>
      </w:pPr>
    </w:p>
    <w:p w:rsidR="00096C4D" w:rsidRPr="00632B42" w:rsidRDefault="00096C4D" w:rsidP="00DF3AC9">
      <w:pPr>
        <w:spacing w:after="0" w:line="240" w:lineRule="auto"/>
        <w:ind w:left="1440"/>
        <w:jc w:val="both"/>
        <w:rPr>
          <w:rFonts w:eastAsia="Times New Roman" w:cs="Times New Roman"/>
          <w:szCs w:val="24"/>
        </w:rPr>
      </w:pPr>
      <w:r w:rsidRPr="00632B42">
        <w:rPr>
          <w:rFonts w:eastAsia="Times New Roman" w:cs="Times New Roman"/>
          <w:szCs w:val="24"/>
        </w:rPr>
        <w:t>(b)</w:t>
      </w:r>
      <w:r>
        <w:rPr>
          <w:rFonts w:eastAsia="Times New Roman" w:cs="Times New Roman"/>
          <w:szCs w:val="24"/>
        </w:rPr>
        <w:t xml:space="preserve"> Prohibits TDLR from issuing </w:t>
      </w:r>
      <w:r w:rsidRPr="00632B42">
        <w:rPr>
          <w:rFonts w:eastAsia="Times New Roman" w:cs="Times New Roman"/>
          <w:szCs w:val="24"/>
        </w:rPr>
        <w:t>a license to a person who does not comply with the requirement of Subsection (a).</w:t>
      </w:r>
    </w:p>
    <w:p w:rsidR="00096C4D" w:rsidRPr="00632B42" w:rsidRDefault="00096C4D" w:rsidP="00DF3AC9">
      <w:pPr>
        <w:spacing w:after="0" w:line="240" w:lineRule="auto"/>
        <w:ind w:left="1440"/>
        <w:jc w:val="both"/>
        <w:rPr>
          <w:rFonts w:eastAsia="Times New Roman" w:cs="Times New Roman"/>
          <w:szCs w:val="24"/>
        </w:rPr>
      </w:pPr>
    </w:p>
    <w:p w:rsidR="00096C4D" w:rsidRPr="00632B42" w:rsidRDefault="00096C4D" w:rsidP="00DF3AC9">
      <w:pPr>
        <w:spacing w:after="0" w:line="240" w:lineRule="auto"/>
        <w:ind w:left="1440"/>
        <w:jc w:val="both"/>
        <w:rPr>
          <w:rFonts w:eastAsia="Times New Roman" w:cs="Times New Roman"/>
          <w:szCs w:val="24"/>
        </w:rPr>
      </w:pPr>
      <w:r w:rsidRPr="00632B42">
        <w:rPr>
          <w:rFonts w:eastAsia="Times New Roman" w:cs="Times New Roman"/>
          <w:szCs w:val="24"/>
        </w:rPr>
        <w:t>(c)</w:t>
      </w:r>
      <w:r>
        <w:rPr>
          <w:rFonts w:eastAsia="Times New Roman" w:cs="Times New Roman"/>
          <w:szCs w:val="24"/>
        </w:rPr>
        <w:t xml:space="preserve"> Requires TDLR to</w:t>
      </w:r>
      <w:r w:rsidRPr="00632B42">
        <w:rPr>
          <w:rFonts w:eastAsia="Times New Roman" w:cs="Times New Roman"/>
          <w:szCs w:val="24"/>
        </w:rPr>
        <w:t xml:space="preserve"> conduct a criminal history record information check of each applicant for a license using information:</w:t>
      </w:r>
    </w:p>
    <w:p w:rsidR="00096C4D" w:rsidRPr="00632B42" w:rsidRDefault="00096C4D" w:rsidP="00DF3AC9">
      <w:pPr>
        <w:spacing w:after="0" w:line="240" w:lineRule="auto"/>
        <w:ind w:left="1440"/>
        <w:jc w:val="both"/>
        <w:rPr>
          <w:rFonts w:eastAsia="Times New Roman" w:cs="Times New Roman"/>
          <w:szCs w:val="24"/>
        </w:rPr>
      </w:pPr>
    </w:p>
    <w:p w:rsidR="00096C4D" w:rsidRPr="00632B42" w:rsidRDefault="00096C4D" w:rsidP="00DF3AC9">
      <w:pPr>
        <w:spacing w:after="0" w:line="240" w:lineRule="auto"/>
        <w:ind w:left="2160"/>
        <w:jc w:val="both"/>
        <w:rPr>
          <w:rFonts w:eastAsia="Times New Roman" w:cs="Times New Roman"/>
          <w:szCs w:val="24"/>
        </w:rPr>
      </w:pPr>
      <w:r w:rsidRPr="00632B42">
        <w:rPr>
          <w:rFonts w:eastAsia="Times New Roman" w:cs="Times New Roman"/>
          <w:szCs w:val="24"/>
        </w:rPr>
        <w:t>(1)</w:t>
      </w:r>
      <w:r>
        <w:rPr>
          <w:rFonts w:eastAsia="Times New Roman" w:cs="Times New Roman"/>
          <w:szCs w:val="24"/>
        </w:rPr>
        <w:t xml:space="preserve"> </w:t>
      </w:r>
      <w:r w:rsidRPr="00632B42">
        <w:rPr>
          <w:rFonts w:eastAsia="Times New Roman" w:cs="Times New Roman"/>
          <w:szCs w:val="24"/>
        </w:rPr>
        <w:t>provided by the individual under this section; and</w:t>
      </w:r>
    </w:p>
    <w:p w:rsidR="00096C4D" w:rsidRPr="00632B42" w:rsidRDefault="00096C4D" w:rsidP="00DF3AC9">
      <w:pPr>
        <w:spacing w:after="0" w:line="240" w:lineRule="auto"/>
        <w:ind w:left="2160"/>
        <w:jc w:val="both"/>
        <w:rPr>
          <w:rFonts w:eastAsia="Times New Roman" w:cs="Times New Roman"/>
          <w:szCs w:val="24"/>
        </w:rPr>
      </w:pPr>
    </w:p>
    <w:p w:rsidR="00096C4D" w:rsidRPr="00632B42" w:rsidRDefault="00096C4D" w:rsidP="00DF3AC9">
      <w:pPr>
        <w:spacing w:after="0" w:line="240" w:lineRule="auto"/>
        <w:ind w:left="2160"/>
        <w:jc w:val="both"/>
        <w:rPr>
          <w:rFonts w:eastAsia="Times New Roman" w:cs="Times New Roman"/>
          <w:szCs w:val="24"/>
        </w:rPr>
      </w:pPr>
      <w:r w:rsidRPr="00632B42">
        <w:rPr>
          <w:rFonts w:eastAsia="Times New Roman" w:cs="Times New Roman"/>
          <w:szCs w:val="24"/>
        </w:rPr>
        <w:t>(2)</w:t>
      </w:r>
      <w:r>
        <w:rPr>
          <w:rFonts w:eastAsia="Times New Roman" w:cs="Times New Roman"/>
          <w:szCs w:val="24"/>
        </w:rPr>
        <w:t xml:space="preserve"> </w:t>
      </w:r>
      <w:r w:rsidRPr="00632B42">
        <w:rPr>
          <w:rFonts w:eastAsia="Times New Roman" w:cs="Times New Roman"/>
          <w:szCs w:val="24"/>
        </w:rPr>
        <w:t xml:space="preserve">made available to </w:t>
      </w:r>
      <w:r>
        <w:rPr>
          <w:rFonts w:eastAsia="Times New Roman" w:cs="Times New Roman"/>
          <w:szCs w:val="24"/>
        </w:rPr>
        <w:t>TDLR</w:t>
      </w:r>
      <w:r w:rsidRPr="00632B42">
        <w:rPr>
          <w:rFonts w:eastAsia="Times New Roman" w:cs="Times New Roman"/>
          <w:szCs w:val="24"/>
        </w:rPr>
        <w:t xml:space="preserve"> by </w:t>
      </w:r>
      <w:r>
        <w:rPr>
          <w:rFonts w:eastAsia="Times New Roman" w:cs="Times New Roman"/>
          <w:szCs w:val="24"/>
        </w:rPr>
        <w:t>DPS</w:t>
      </w:r>
      <w:r w:rsidRPr="00632B42">
        <w:rPr>
          <w:rFonts w:eastAsia="Times New Roman" w:cs="Times New Roman"/>
          <w:szCs w:val="24"/>
        </w:rPr>
        <w:t xml:space="preserve">, the </w:t>
      </w:r>
      <w:r>
        <w:rPr>
          <w:rFonts w:eastAsia="Times New Roman" w:cs="Times New Roman"/>
          <w:szCs w:val="24"/>
        </w:rPr>
        <w:t>FBI</w:t>
      </w:r>
      <w:r w:rsidRPr="00632B42">
        <w:rPr>
          <w:rFonts w:eastAsia="Times New Roman" w:cs="Times New Roman"/>
          <w:szCs w:val="24"/>
        </w:rPr>
        <w:t>, and any other criminal justice agency under Chapter 411</w:t>
      </w:r>
      <w:r>
        <w:rPr>
          <w:rFonts w:eastAsia="Times New Roman" w:cs="Times New Roman"/>
          <w:szCs w:val="24"/>
        </w:rPr>
        <w:t xml:space="preserve"> (Department of Public Safety of the State o</w:t>
      </w:r>
      <w:r w:rsidRPr="00632B42">
        <w:rPr>
          <w:rFonts w:eastAsia="Times New Roman" w:cs="Times New Roman"/>
          <w:szCs w:val="24"/>
        </w:rPr>
        <w:t>f Texas</w:t>
      </w:r>
      <w:r>
        <w:rPr>
          <w:rFonts w:eastAsia="Times New Roman" w:cs="Times New Roman"/>
          <w:szCs w:val="24"/>
        </w:rPr>
        <w:t>)</w:t>
      </w:r>
      <w:r w:rsidRPr="00632B42">
        <w:rPr>
          <w:rFonts w:eastAsia="Times New Roman" w:cs="Times New Roman"/>
          <w:szCs w:val="24"/>
        </w:rPr>
        <w:t>, Government Code.</w:t>
      </w:r>
    </w:p>
    <w:p w:rsidR="00096C4D" w:rsidRPr="00632B42" w:rsidRDefault="00096C4D" w:rsidP="00DF3AC9">
      <w:pPr>
        <w:spacing w:after="0" w:line="240" w:lineRule="auto"/>
        <w:ind w:left="1440"/>
        <w:jc w:val="both"/>
        <w:rPr>
          <w:rFonts w:eastAsia="Times New Roman" w:cs="Times New Roman"/>
          <w:szCs w:val="24"/>
        </w:rPr>
      </w:pPr>
    </w:p>
    <w:p w:rsidR="00096C4D" w:rsidRPr="00632B42" w:rsidRDefault="00096C4D" w:rsidP="00DF3AC9">
      <w:pPr>
        <w:spacing w:after="0" w:line="240" w:lineRule="auto"/>
        <w:ind w:left="1440"/>
        <w:jc w:val="both"/>
        <w:rPr>
          <w:rFonts w:eastAsia="Times New Roman" w:cs="Times New Roman"/>
          <w:szCs w:val="24"/>
        </w:rPr>
      </w:pPr>
      <w:r w:rsidRPr="00632B42">
        <w:rPr>
          <w:rFonts w:eastAsia="Times New Roman" w:cs="Times New Roman"/>
          <w:szCs w:val="24"/>
        </w:rPr>
        <w:t>(d)</w:t>
      </w:r>
      <w:r>
        <w:rPr>
          <w:rFonts w:eastAsia="Times New Roman" w:cs="Times New Roman"/>
          <w:szCs w:val="24"/>
        </w:rPr>
        <w:t xml:space="preserve"> Authorizes TDLR to</w:t>
      </w:r>
      <w:r w:rsidRPr="00632B42">
        <w:rPr>
          <w:rFonts w:eastAsia="Times New Roman" w:cs="Times New Roman"/>
          <w:szCs w:val="24"/>
        </w:rPr>
        <w:t>:</w:t>
      </w:r>
    </w:p>
    <w:p w:rsidR="00096C4D" w:rsidRPr="00632B42" w:rsidRDefault="00096C4D" w:rsidP="00DF3AC9">
      <w:pPr>
        <w:spacing w:after="0" w:line="240" w:lineRule="auto"/>
        <w:ind w:left="1440"/>
        <w:jc w:val="both"/>
        <w:rPr>
          <w:rFonts w:eastAsia="Times New Roman" w:cs="Times New Roman"/>
          <w:szCs w:val="24"/>
        </w:rPr>
      </w:pPr>
    </w:p>
    <w:p w:rsidR="00096C4D" w:rsidRPr="00632B42" w:rsidRDefault="00096C4D" w:rsidP="00DF3AC9">
      <w:pPr>
        <w:spacing w:after="0" w:line="240" w:lineRule="auto"/>
        <w:ind w:left="2160"/>
        <w:jc w:val="both"/>
        <w:rPr>
          <w:rFonts w:eastAsia="Times New Roman" w:cs="Times New Roman"/>
          <w:szCs w:val="24"/>
        </w:rPr>
      </w:pPr>
      <w:r w:rsidRPr="00632B42">
        <w:rPr>
          <w:rFonts w:eastAsia="Times New Roman" w:cs="Times New Roman"/>
          <w:szCs w:val="24"/>
        </w:rPr>
        <w:t>(1)</w:t>
      </w:r>
      <w:r>
        <w:rPr>
          <w:rFonts w:eastAsia="Times New Roman" w:cs="Times New Roman"/>
          <w:szCs w:val="24"/>
        </w:rPr>
        <w:t xml:space="preserve"> </w:t>
      </w:r>
      <w:r w:rsidRPr="00632B42">
        <w:rPr>
          <w:rFonts w:eastAsia="Times New Roman" w:cs="Times New Roman"/>
          <w:szCs w:val="24"/>
        </w:rPr>
        <w:t xml:space="preserve">enter into an agreement with </w:t>
      </w:r>
      <w:r>
        <w:rPr>
          <w:rFonts w:eastAsia="Times New Roman" w:cs="Times New Roman"/>
          <w:szCs w:val="24"/>
        </w:rPr>
        <w:t>DPS</w:t>
      </w:r>
      <w:r w:rsidRPr="00632B42">
        <w:rPr>
          <w:rFonts w:eastAsia="Times New Roman" w:cs="Times New Roman"/>
          <w:szCs w:val="24"/>
        </w:rPr>
        <w:t xml:space="preserve"> to administer a criminal history record information check required under this section; and</w:t>
      </w:r>
    </w:p>
    <w:p w:rsidR="00096C4D" w:rsidRPr="00632B42" w:rsidRDefault="00096C4D" w:rsidP="00DF3AC9">
      <w:pPr>
        <w:spacing w:after="0" w:line="240" w:lineRule="auto"/>
        <w:ind w:left="2160"/>
        <w:jc w:val="both"/>
        <w:rPr>
          <w:rFonts w:eastAsia="Times New Roman" w:cs="Times New Roman"/>
          <w:szCs w:val="24"/>
        </w:rPr>
      </w:pPr>
    </w:p>
    <w:p w:rsidR="00096C4D" w:rsidRPr="00632B42" w:rsidRDefault="00096C4D" w:rsidP="00DF3AC9">
      <w:pPr>
        <w:spacing w:after="0" w:line="240" w:lineRule="auto"/>
        <w:ind w:left="2160"/>
        <w:jc w:val="both"/>
        <w:rPr>
          <w:rFonts w:eastAsia="Times New Roman" w:cs="Times New Roman"/>
          <w:szCs w:val="24"/>
        </w:rPr>
      </w:pPr>
      <w:r w:rsidRPr="00632B42">
        <w:rPr>
          <w:rFonts w:eastAsia="Times New Roman" w:cs="Times New Roman"/>
          <w:szCs w:val="24"/>
        </w:rPr>
        <w:t>(2)</w:t>
      </w:r>
      <w:r>
        <w:rPr>
          <w:rFonts w:eastAsia="Times New Roman" w:cs="Times New Roman"/>
          <w:szCs w:val="24"/>
        </w:rPr>
        <w:t xml:space="preserve"> </w:t>
      </w:r>
      <w:r w:rsidRPr="00632B42">
        <w:rPr>
          <w:rFonts w:eastAsia="Times New Roman" w:cs="Times New Roman"/>
          <w:szCs w:val="24"/>
        </w:rPr>
        <w:t xml:space="preserve">authorize </w:t>
      </w:r>
      <w:r>
        <w:rPr>
          <w:rFonts w:eastAsia="Times New Roman" w:cs="Times New Roman"/>
          <w:szCs w:val="24"/>
        </w:rPr>
        <w:t>DPS</w:t>
      </w:r>
      <w:r w:rsidRPr="00632B42">
        <w:rPr>
          <w:rFonts w:eastAsia="Times New Roman" w:cs="Times New Roman"/>
          <w:szCs w:val="24"/>
        </w:rPr>
        <w:t xml:space="preserve"> to collect from each applicant the costs incurred by </w:t>
      </w:r>
      <w:r>
        <w:rPr>
          <w:rFonts w:eastAsia="Times New Roman" w:cs="Times New Roman"/>
          <w:szCs w:val="24"/>
        </w:rPr>
        <w:t>DPS</w:t>
      </w:r>
      <w:r w:rsidRPr="00632B42">
        <w:rPr>
          <w:rFonts w:eastAsia="Times New Roman" w:cs="Times New Roman"/>
          <w:szCs w:val="24"/>
        </w:rPr>
        <w:t xml:space="preserve"> in conducting the criminal history record information check.</w:t>
      </w:r>
    </w:p>
    <w:p w:rsidR="00096C4D" w:rsidRPr="00632B42" w:rsidRDefault="00096C4D" w:rsidP="00DF3AC9">
      <w:pPr>
        <w:spacing w:after="0" w:line="240" w:lineRule="auto"/>
        <w:ind w:left="1440"/>
        <w:jc w:val="both"/>
        <w:rPr>
          <w:rFonts w:eastAsia="Times New Roman" w:cs="Times New Roman"/>
          <w:szCs w:val="24"/>
        </w:rPr>
      </w:pPr>
    </w:p>
    <w:p w:rsidR="00096C4D" w:rsidRPr="00632B42" w:rsidRDefault="00096C4D" w:rsidP="00DF3AC9">
      <w:pPr>
        <w:spacing w:after="0" w:line="240" w:lineRule="auto"/>
        <w:ind w:left="1440"/>
        <w:jc w:val="both"/>
        <w:rPr>
          <w:rFonts w:eastAsia="Times New Roman" w:cs="Times New Roman"/>
          <w:szCs w:val="24"/>
        </w:rPr>
      </w:pPr>
      <w:r w:rsidRPr="00632B42">
        <w:rPr>
          <w:rFonts w:eastAsia="Times New Roman" w:cs="Times New Roman"/>
          <w:szCs w:val="24"/>
        </w:rPr>
        <w:t>(e)</w:t>
      </w:r>
      <w:r>
        <w:rPr>
          <w:rFonts w:eastAsia="Times New Roman" w:cs="Times New Roman"/>
          <w:szCs w:val="24"/>
        </w:rPr>
        <w:t xml:space="preserve"> Requires the applicant, f</w:t>
      </w:r>
      <w:r w:rsidRPr="00632B42">
        <w:rPr>
          <w:rFonts w:eastAsia="Times New Roman" w:cs="Times New Roman"/>
          <w:szCs w:val="24"/>
        </w:rPr>
        <w:t xml:space="preserve">or purposes of this section, if the applicant for a license is an entity, </w:t>
      </w:r>
      <w:r>
        <w:rPr>
          <w:rFonts w:eastAsia="Times New Roman" w:cs="Times New Roman"/>
          <w:szCs w:val="24"/>
        </w:rPr>
        <w:t>to</w:t>
      </w:r>
      <w:r w:rsidRPr="00632B42">
        <w:rPr>
          <w:rFonts w:eastAsia="Times New Roman" w:cs="Times New Roman"/>
          <w:szCs w:val="24"/>
        </w:rPr>
        <w:t xml:space="preserve"> submit fingerprints as required by Subsection (a) for each individual who:</w:t>
      </w:r>
    </w:p>
    <w:p w:rsidR="00096C4D" w:rsidRPr="00632B42" w:rsidRDefault="00096C4D" w:rsidP="00DF3AC9">
      <w:pPr>
        <w:spacing w:after="0" w:line="240" w:lineRule="auto"/>
        <w:ind w:left="1440"/>
        <w:jc w:val="both"/>
        <w:rPr>
          <w:rFonts w:eastAsia="Times New Roman" w:cs="Times New Roman"/>
          <w:szCs w:val="24"/>
        </w:rPr>
      </w:pPr>
    </w:p>
    <w:p w:rsidR="00096C4D" w:rsidRPr="00632B42" w:rsidRDefault="00096C4D" w:rsidP="00DF3AC9">
      <w:pPr>
        <w:spacing w:after="0" w:line="240" w:lineRule="auto"/>
        <w:ind w:left="2160"/>
        <w:jc w:val="both"/>
        <w:rPr>
          <w:rFonts w:eastAsia="Times New Roman" w:cs="Times New Roman"/>
          <w:szCs w:val="24"/>
        </w:rPr>
      </w:pPr>
      <w:r w:rsidRPr="00632B42">
        <w:rPr>
          <w:rFonts w:eastAsia="Times New Roman" w:cs="Times New Roman"/>
          <w:szCs w:val="24"/>
        </w:rPr>
        <w:t>(1)</w:t>
      </w:r>
      <w:r>
        <w:rPr>
          <w:rFonts w:eastAsia="Times New Roman" w:cs="Times New Roman"/>
          <w:szCs w:val="24"/>
        </w:rPr>
        <w:t xml:space="preserve"> </w:t>
      </w:r>
      <w:r w:rsidRPr="00632B42">
        <w:rPr>
          <w:rFonts w:eastAsia="Times New Roman" w:cs="Times New Roman"/>
          <w:szCs w:val="24"/>
        </w:rPr>
        <w:t>personally or constructively holds, including as the beneficiary of a trust:</w:t>
      </w:r>
    </w:p>
    <w:p w:rsidR="00096C4D" w:rsidRPr="00632B42" w:rsidRDefault="00096C4D" w:rsidP="00DF3AC9">
      <w:pPr>
        <w:spacing w:after="0" w:line="240" w:lineRule="auto"/>
        <w:ind w:left="2160"/>
        <w:jc w:val="both"/>
        <w:rPr>
          <w:rFonts w:eastAsia="Times New Roman" w:cs="Times New Roman"/>
          <w:szCs w:val="24"/>
        </w:rPr>
      </w:pPr>
    </w:p>
    <w:p w:rsidR="00096C4D" w:rsidRPr="00632B42" w:rsidRDefault="00096C4D" w:rsidP="00DF3AC9">
      <w:pPr>
        <w:spacing w:after="0" w:line="240" w:lineRule="auto"/>
        <w:ind w:left="2880"/>
        <w:jc w:val="both"/>
        <w:rPr>
          <w:rFonts w:eastAsia="Times New Roman" w:cs="Times New Roman"/>
          <w:szCs w:val="24"/>
        </w:rPr>
      </w:pPr>
      <w:r w:rsidRPr="00632B42">
        <w:rPr>
          <w:rFonts w:eastAsia="Times New Roman" w:cs="Times New Roman"/>
          <w:szCs w:val="24"/>
        </w:rPr>
        <w:t>(A)</w:t>
      </w:r>
      <w:r>
        <w:rPr>
          <w:rFonts w:eastAsia="Times New Roman" w:cs="Times New Roman"/>
          <w:szCs w:val="24"/>
        </w:rPr>
        <w:t xml:space="preserve"> </w:t>
      </w:r>
      <w:r w:rsidRPr="00632B42">
        <w:rPr>
          <w:rFonts w:eastAsia="Times New Roman" w:cs="Times New Roman"/>
          <w:szCs w:val="24"/>
        </w:rPr>
        <w:t>at least 10 percent of the entity's outstanding stock; or</w:t>
      </w:r>
    </w:p>
    <w:p w:rsidR="00096C4D" w:rsidRPr="00632B42" w:rsidRDefault="00096C4D" w:rsidP="00DF3AC9">
      <w:pPr>
        <w:spacing w:after="0" w:line="240" w:lineRule="auto"/>
        <w:ind w:left="2880"/>
        <w:jc w:val="both"/>
        <w:rPr>
          <w:rFonts w:eastAsia="Times New Roman" w:cs="Times New Roman"/>
          <w:szCs w:val="24"/>
        </w:rPr>
      </w:pPr>
    </w:p>
    <w:p w:rsidR="00096C4D" w:rsidRPr="00632B42" w:rsidRDefault="00096C4D" w:rsidP="00DF3AC9">
      <w:pPr>
        <w:spacing w:after="0" w:line="240" w:lineRule="auto"/>
        <w:ind w:left="2880"/>
        <w:jc w:val="both"/>
        <w:rPr>
          <w:rFonts w:eastAsia="Times New Roman" w:cs="Times New Roman"/>
          <w:szCs w:val="24"/>
        </w:rPr>
      </w:pPr>
      <w:r w:rsidRPr="00632B42">
        <w:rPr>
          <w:rFonts w:eastAsia="Times New Roman" w:cs="Times New Roman"/>
          <w:szCs w:val="24"/>
        </w:rPr>
        <w:t>(B)</w:t>
      </w:r>
      <w:r>
        <w:rPr>
          <w:rFonts w:eastAsia="Times New Roman" w:cs="Times New Roman"/>
          <w:szCs w:val="24"/>
        </w:rPr>
        <w:t xml:space="preserve"> </w:t>
      </w:r>
      <w:r w:rsidRPr="00632B42">
        <w:rPr>
          <w:rFonts w:eastAsia="Times New Roman" w:cs="Times New Roman"/>
          <w:szCs w:val="24"/>
        </w:rPr>
        <w:t>more than $25,000 of the fair market value of the entity;</w:t>
      </w:r>
    </w:p>
    <w:p w:rsidR="00096C4D" w:rsidRPr="00632B42" w:rsidRDefault="00096C4D" w:rsidP="00DF3AC9">
      <w:pPr>
        <w:spacing w:after="0" w:line="240" w:lineRule="auto"/>
        <w:ind w:left="2160"/>
        <w:jc w:val="both"/>
        <w:rPr>
          <w:rFonts w:eastAsia="Times New Roman" w:cs="Times New Roman"/>
          <w:szCs w:val="24"/>
        </w:rPr>
      </w:pPr>
    </w:p>
    <w:p w:rsidR="00096C4D" w:rsidRPr="00632B42" w:rsidRDefault="00096C4D" w:rsidP="00DF3AC9">
      <w:pPr>
        <w:spacing w:after="0" w:line="240" w:lineRule="auto"/>
        <w:ind w:left="2160"/>
        <w:jc w:val="both"/>
        <w:rPr>
          <w:rFonts w:eastAsia="Times New Roman" w:cs="Times New Roman"/>
          <w:szCs w:val="24"/>
        </w:rPr>
      </w:pPr>
      <w:r w:rsidRPr="00632B42">
        <w:rPr>
          <w:rFonts w:eastAsia="Times New Roman" w:cs="Times New Roman"/>
          <w:szCs w:val="24"/>
        </w:rPr>
        <w:t>(2)</w:t>
      </w:r>
      <w:r>
        <w:rPr>
          <w:rFonts w:eastAsia="Times New Roman" w:cs="Times New Roman"/>
          <w:szCs w:val="24"/>
        </w:rPr>
        <w:t xml:space="preserve"> </w:t>
      </w:r>
      <w:r w:rsidRPr="00632B42">
        <w:rPr>
          <w:rFonts w:eastAsia="Times New Roman" w:cs="Times New Roman"/>
          <w:szCs w:val="24"/>
        </w:rPr>
        <w:t>has the controlling interest in the entity;</w:t>
      </w:r>
    </w:p>
    <w:p w:rsidR="00096C4D" w:rsidRPr="00632B42" w:rsidRDefault="00096C4D" w:rsidP="00DF3AC9">
      <w:pPr>
        <w:spacing w:after="0" w:line="240" w:lineRule="auto"/>
        <w:ind w:left="2160"/>
        <w:jc w:val="both"/>
        <w:rPr>
          <w:rFonts w:eastAsia="Times New Roman" w:cs="Times New Roman"/>
          <w:szCs w:val="24"/>
        </w:rPr>
      </w:pPr>
    </w:p>
    <w:p w:rsidR="00096C4D" w:rsidRPr="00632B42" w:rsidRDefault="00096C4D" w:rsidP="00DF3AC9">
      <w:pPr>
        <w:spacing w:after="0" w:line="240" w:lineRule="auto"/>
        <w:ind w:left="2160"/>
        <w:jc w:val="both"/>
        <w:rPr>
          <w:rFonts w:eastAsia="Times New Roman" w:cs="Times New Roman"/>
          <w:szCs w:val="24"/>
        </w:rPr>
      </w:pPr>
      <w:r w:rsidRPr="00632B42">
        <w:rPr>
          <w:rFonts w:eastAsia="Times New Roman" w:cs="Times New Roman"/>
          <w:szCs w:val="24"/>
        </w:rPr>
        <w:t>(3)</w:t>
      </w:r>
      <w:r>
        <w:rPr>
          <w:rFonts w:eastAsia="Times New Roman" w:cs="Times New Roman"/>
          <w:szCs w:val="24"/>
        </w:rPr>
        <w:t xml:space="preserve"> </w:t>
      </w:r>
      <w:r w:rsidRPr="00632B42">
        <w:rPr>
          <w:rFonts w:eastAsia="Times New Roman" w:cs="Times New Roman"/>
          <w:szCs w:val="24"/>
        </w:rPr>
        <w:t>has a direct or indirect participating interest through shares, stock, or otherwise, regardless of whether voting rights are included, of more than 10 percent of the profits, proceeds, or capital gains of the entity;</w:t>
      </w:r>
    </w:p>
    <w:p w:rsidR="00096C4D" w:rsidRPr="00632B42" w:rsidRDefault="00096C4D" w:rsidP="00DF3AC9">
      <w:pPr>
        <w:spacing w:after="0" w:line="240" w:lineRule="auto"/>
        <w:ind w:left="2160"/>
        <w:jc w:val="both"/>
        <w:rPr>
          <w:rFonts w:eastAsia="Times New Roman" w:cs="Times New Roman"/>
          <w:szCs w:val="24"/>
        </w:rPr>
      </w:pPr>
    </w:p>
    <w:p w:rsidR="00096C4D" w:rsidRPr="00632B42" w:rsidRDefault="00096C4D" w:rsidP="00DF3AC9">
      <w:pPr>
        <w:spacing w:after="0" w:line="240" w:lineRule="auto"/>
        <w:ind w:left="2160"/>
        <w:jc w:val="both"/>
        <w:rPr>
          <w:rFonts w:eastAsia="Times New Roman" w:cs="Times New Roman"/>
          <w:szCs w:val="24"/>
        </w:rPr>
      </w:pPr>
      <w:r w:rsidRPr="00632B42">
        <w:rPr>
          <w:rFonts w:eastAsia="Times New Roman" w:cs="Times New Roman"/>
          <w:szCs w:val="24"/>
        </w:rPr>
        <w:t>(4)</w:t>
      </w:r>
      <w:r>
        <w:rPr>
          <w:rFonts w:eastAsia="Times New Roman" w:cs="Times New Roman"/>
          <w:szCs w:val="24"/>
        </w:rPr>
        <w:t xml:space="preserve"> </w:t>
      </w:r>
      <w:r w:rsidRPr="00632B42">
        <w:rPr>
          <w:rFonts w:eastAsia="Times New Roman" w:cs="Times New Roman"/>
          <w:szCs w:val="24"/>
        </w:rPr>
        <w:t>is a member of the board of directors or other governing body of the entity; or</w:t>
      </w:r>
    </w:p>
    <w:p w:rsidR="00096C4D" w:rsidRPr="00632B42" w:rsidRDefault="00096C4D" w:rsidP="00DF3AC9">
      <w:pPr>
        <w:spacing w:after="0" w:line="240" w:lineRule="auto"/>
        <w:ind w:left="2160"/>
        <w:jc w:val="both"/>
        <w:rPr>
          <w:rFonts w:eastAsia="Times New Roman" w:cs="Times New Roman"/>
          <w:szCs w:val="24"/>
        </w:rPr>
      </w:pPr>
    </w:p>
    <w:p w:rsidR="00096C4D" w:rsidRPr="00632B42" w:rsidRDefault="00096C4D" w:rsidP="00DF3AC9">
      <w:pPr>
        <w:spacing w:after="0" w:line="240" w:lineRule="auto"/>
        <w:ind w:left="2160"/>
        <w:jc w:val="both"/>
        <w:rPr>
          <w:rFonts w:eastAsia="Times New Roman" w:cs="Times New Roman"/>
          <w:szCs w:val="24"/>
        </w:rPr>
      </w:pPr>
      <w:r w:rsidRPr="00632B42">
        <w:rPr>
          <w:rFonts w:eastAsia="Times New Roman" w:cs="Times New Roman"/>
          <w:szCs w:val="24"/>
        </w:rPr>
        <w:t>(5)</w:t>
      </w:r>
      <w:r>
        <w:rPr>
          <w:rFonts w:eastAsia="Times New Roman" w:cs="Times New Roman"/>
          <w:szCs w:val="24"/>
        </w:rPr>
        <w:t xml:space="preserve"> </w:t>
      </w:r>
      <w:r w:rsidRPr="00632B42">
        <w:rPr>
          <w:rFonts w:eastAsia="Times New Roman" w:cs="Times New Roman"/>
          <w:szCs w:val="24"/>
        </w:rPr>
        <w:t>serves as:</w:t>
      </w:r>
    </w:p>
    <w:p w:rsidR="00096C4D" w:rsidRPr="00632B42" w:rsidRDefault="00096C4D" w:rsidP="00DF3AC9">
      <w:pPr>
        <w:spacing w:after="0" w:line="240" w:lineRule="auto"/>
        <w:ind w:left="2160"/>
        <w:jc w:val="both"/>
        <w:rPr>
          <w:rFonts w:eastAsia="Times New Roman" w:cs="Times New Roman"/>
          <w:szCs w:val="24"/>
        </w:rPr>
      </w:pPr>
    </w:p>
    <w:p w:rsidR="00096C4D" w:rsidRPr="00632B42" w:rsidRDefault="00096C4D" w:rsidP="00DF3AC9">
      <w:pPr>
        <w:spacing w:after="0" w:line="240" w:lineRule="auto"/>
        <w:ind w:left="2880"/>
        <w:jc w:val="both"/>
        <w:rPr>
          <w:rFonts w:eastAsia="Times New Roman" w:cs="Times New Roman"/>
          <w:szCs w:val="24"/>
        </w:rPr>
      </w:pPr>
      <w:r w:rsidRPr="00632B42">
        <w:rPr>
          <w:rFonts w:eastAsia="Times New Roman" w:cs="Times New Roman"/>
          <w:szCs w:val="24"/>
        </w:rPr>
        <w:t>(A)</w:t>
      </w:r>
      <w:r>
        <w:rPr>
          <w:rFonts w:eastAsia="Times New Roman" w:cs="Times New Roman"/>
          <w:szCs w:val="24"/>
        </w:rPr>
        <w:t xml:space="preserve"> </w:t>
      </w:r>
      <w:r w:rsidRPr="00632B42">
        <w:rPr>
          <w:rFonts w:eastAsia="Times New Roman" w:cs="Times New Roman"/>
          <w:szCs w:val="24"/>
        </w:rPr>
        <w:t>an elected officer of the entity; or</w:t>
      </w:r>
    </w:p>
    <w:p w:rsidR="00096C4D" w:rsidRPr="00632B42" w:rsidRDefault="00096C4D" w:rsidP="00DF3AC9">
      <w:pPr>
        <w:spacing w:after="0" w:line="240" w:lineRule="auto"/>
        <w:ind w:left="2880"/>
        <w:jc w:val="both"/>
        <w:rPr>
          <w:rFonts w:eastAsia="Times New Roman" w:cs="Times New Roman"/>
          <w:szCs w:val="24"/>
        </w:rPr>
      </w:pPr>
    </w:p>
    <w:p w:rsidR="00096C4D" w:rsidRPr="00632B42" w:rsidRDefault="00096C4D" w:rsidP="00DF3AC9">
      <w:pPr>
        <w:spacing w:after="0" w:line="240" w:lineRule="auto"/>
        <w:ind w:left="2880"/>
        <w:jc w:val="both"/>
        <w:rPr>
          <w:rFonts w:eastAsia="Times New Roman" w:cs="Times New Roman"/>
          <w:szCs w:val="24"/>
        </w:rPr>
      </w:pPr>
      <w:r w:rsidRPr="00632B42">
        <w:rPr>
          <w:rFonts w:eastAsia="Times New Roman" w:cs="Times New Roman"/>
          <w:szCs w:val="24"/>
        </w:rPr>
        <w:t>(B)</w:t>
      </w:r>
      <w:r>
        <w:rPr>
          <w:rFonts w:eastAsia="Times New Roman" w:cs="Times New Roman"/>
          <w:szCs w:val="24"/>
        </w:rPr>
        <w:t xml:space="preserve"> </w:t>
      </w:r>
      <w:r w:rsidRPr="00632B42">
        <w:rPr>
          <w:rFonts w:eastAsia="Times New Roman" w:cs="Times New Roman"/>
          <w:szCs w:val="24"/>
        </w:rPr>
        <w:t>a general manager of the entity.</w:t>
      </w:r>
    </w:p>
    <w:p w:rsidR="00096C4D" w:rsidRPr="00632B42" w:rsidRDefault="00096C4D" w:rsidP="00DF3AC9">
      <w:pPr>
        <w:spacing w:after="0" w:line="240" w:lineRule="auto"/>
        <w:jc w:val="both"/>
        <w:rPr>
          <w:rFonts w:eastAsia="Times New Roman" w:cs="Times New Roman"/>
          <w:szCs w:val="24"/>
        </w:rPr>
      </w:pPr>
    </w:p>
    <w:p w:rsidR="00096C4D" w:rsidRPr="00632B42" w:rsidRDefault="00096C4D" w:rsidP="00DF3AC9">
      <w:pPr>
        <w:spacing w:after="0" w:line="240" w:lineRule="auto"/>
        <w:jc w:val="both"/>
        <w:rPr>
          <w:rFonts w:eastAsia="Times New Roman" w:cs="Times New Roman"/>
          <w:szCs w:val="24"/>
        </w:rPr>
      </w:pPr>
      <w:r w:rsidRPr="00632B42">
        <w:rPr>
          <w:rFonts w:eastAsia="Times New Roman" w:cs="Times New Roman"/>
          <w:szCs w:val="24"/>
        </w:rPr>
        <w:t>SECTION 3.</w:t>
      </w:r>
      <w:r>
        <w:rPr>
          <w:rFonts w:eastAsia="Times New Roman" w:cs="Times New Roman"/>
          <w:szCs w:val="24"/>
        </w:rPr>
        <w:t xml:space="preserve"> Amends </w:t>
      </w:r>
      <w:r w:rsidRPr="00632B42">
        <w:rPr>
          <w:rFonts w:eastAsia="Times New Roman" w:cs="Times New Roman"/>
          <w:szCs w:val="24"/>
        </w:rPr>
        <w:t xml:space="preserve">Section 455.160(h), Occupations Code, </w:t>
      </w:r>
      <w:r>
        <w:rPr>
          <w:rFonts w:eastAsia="Times New Roman" w:cs="Times New Roman"/>
          <w:szCs w:val="24"/>
        </w:rPr>
        <w:t>to require, rather than authorize, TDLR, o</w:t>
      </w:r>
      <w:r w:rsidRPr="00632B42">
        <w:rPr>
          <w:rFonts w:eastAsia="Times New Roman" w:cs="Times New Roman"/>
          <w:szCs w:val="24"/>
        </w:rPr>
        <w:t xml:space="preserve">n receipt of a request for a renewal of a license issued under this chapter, </w:t>
      </w:r>
      <w:r>
        <w:rPr>
          <w:rFonts w:eastAsia="Times New Roman" w:cs="Times New Roman"/>
          <w:szCs w:val="24"/>
        </w:rPr>
        <w:t>to</w:t>
      </w:r>
      <w:r w:rsidRPr="00632B42">
        <w:rPr>
          <w:rFonts w:eastAsia="Times New Roman" w:cs="Times New Roman"/>
          <w:szCs w:val="24"/>
        </w:rPr>
        <w:t xml:space="preserve"> conduct a criminal background check under Section 455.1525</w:t>
      </w:r>
      <w:r>
        <w:rPr>
          <w:rFonts w:eastAsia="Times New Roman" w:cs="Times New Roman"/>
          <w:szCs w:val="24"/>
        </w:rPr>
        <w:t xml:space="preserve"> (</w:t>
      </w:r>
      <w:r w:rsidRPr="00632B42">
        <w:rPr>
          <w:rFonts w:eastAsia="Times New Roman" w:cs="Times New Roman"/>
          <w:szCs w:val="24"/>
        </w:rPr>
        <w:t>Criminal Background Checks</w:t>
      </w:r>
      <w:r>
        <w:rPr>
          <w:rFonts w:eastAsia="Times New Roman" w:cs="Times New Roman"/>
          <w:szCs w:val="24"/>
        </w:rPr>
        <w:t>)</w:t>
      </w:r>
      <w:r w:rsidRPr="00632B42">
        <w:rPr>
          <w:rFonts w:eastAsia="Times New Roman" w:cs="Times New Roman"/>
          <w:szCs w:val="24"/>
        </w:rPr>
        <w:t>.</w:t>
      </w:r>
    </w:p>
    <w:p w:rsidR="00096C4D" w:rsidRPr="00632B42" w:rsidRDefault="00096C4D" w:rsidP="00DF3AC9">
      <w:pPr>
        <w:spacing w:after="0" w:line="240" w:lineRule="auto"/>
        <w:jc w:val="both"/>
        <w:rPr>
          <w:rFonts w:eastAsia="Times New Roman" w:cs="Times New Roman"/>
          <w:szCs w:val="24"/>
        </w:rPr>
      </w:pPr>
    </w:p>
    <w:p w:rsidR="00096C4D" w:rsidRPr="00632B42" w:rsidRDefault="00096C4D" w:rsidP="00DF3AC9">
      <w:pPr>
        <w:spacing w:after="0" w:line="240" w:lineRule="auto"/>
        <w:jc w:val="both"/>
        <w:rPr>
          <w:rFonts w:eastAsia="Times New Roman" w:cs="Times New Roman"/>
          <w:szCs w:val="24"/>
        </w:rPr>
      </w:pPr>
      <w:r w:rsidRPr="00632B42">
        <w:rPr>
          <w:rFonts w:eastAsia="Times New Roman" w:cs="Times New Roman"/>
          <w:szCs w:val="24"/>
        </w:rPr>
        <w:t>SECTION 4.</w:t>
      </w:r>
      <w:r>
        <w:rPr>
          <w:rFonts w:eastAsia="Times New Roman" w:cs="Times New Roman"/>
          <w:szCs w:val="24"/>
        </w:rPr>
        <w:t xml:space="preserve"> Amends </w:t>
      </w:r>
      <w:r w:rsidRPr="00632B42">
        <w:rPr>
          <w:rFonts w:eastAsia="Times New Roman" w:cs="Times New Roman"/>
          <w:szCs w:val="24"/>
        </w:rPr>
        <w:t xml:space="preserve">Subchapter D, Chapter 455, Occupations Code, </w:t>
      </w:r>
      <w:r>
        <w:rPr>
          <w:rFonts w:eastAsia="Times New Roman" w:cs="Times New Roman"/>
          <w:szCs w:val="24"/>
        </w:rPr>
        <w:t xml:space="preserve">by adding Section 455.161, </w:t>
      </w:r>
      <w:r w:rsidRPr="00632B42">
        <w:rPr>
          <w:rFonts w:eastAsia="Times New Roman" w:cs="Times New Roman"/>
          <w:szCs w:val="24"/>
        </w:rPr>
        <w:t>as follows:</w:t>
      </w:r>
    </w:p>
    <w:p w:rsidR="00096C4D" w:rsidRPr="00632B42" w:rsidRDefault="00096C4D" w:rsidP="00DF3AC9">
      <w:pPr>
        <w:spacing w:after="0" w:line="240" w:lineRule="auto"/>
        <w:jc w:val="both"/>
        <w:rPr>
          <w:rFonts w:eastAsia="Times New Roman" w:cs="Times New Roman"/>
          <w:szCs w:val="24"/>
        </w:rPr>
      </w:pPr>
    </w:p>
    <w:p w:rsidR="00096C4D" w:rsidRPr="00632B42" w:rsidRDefault="00096C4D" w:rsidP="00DF3AC9">
      <w:pPr>
        <w:spacing w:after="0" w:line="240" w:lineRule="auto"/>
        <w:ind w:left="720"/>
        <w:jc w:val="both"/>
        <w:rPr>
          <w:rFonts w:eastAsia="Times New Roman" w:cs="Times New Roman"/>
          <w:szCs w:val="24"/>
        </w:rPr>
      </w:pPr>
      <w:r w:rsidRPr="00632B42">
        <w:rPr>
          <w:rFonts w:eastAsia="Times New Roman" w:cs="Times New Roman"/>
          <w:szCs w:val="24"/>
        </w:rPr>
        <w:t>Sec. 455.161.</w:t>
      </w:r>
      <w:r>
        <w:rPr>
          <w:rFonts w:eastAsia="Times New Roman" w:cs="Times New Roman"/>
          <w:szCs w:val="24"/>
        </w:rPr>
        <w:t xml:space="preserve"> </w:t>
      </w:r>
      <w:r w:rsidRPr="00632B42">
        <w:rPr>
          <w:rFonts w:eastAsia="Times New Roman" w:cs="Times New Roman"/>
          <w:szCs w:val="24"/>
        </w:rPr>
        <w:t xml:space="preserve">STUDENT PERMIT; ELIGIBILITY. (a) </w:t>
      </w:r>
      <w:r>
        <w:rPr>
          <w:rFonts w:eastAsia="Times New Roman" w:cs="Times New Roman"/>
          <w:szCs w:val="24"/>
        </w:rPr>
        <w:t>Requires TDLR to</w:t>
      </w:r>
      <w:r w:rsidRPr="00632B42">
        <w:rPr>
          <w:rFonts w:eastAsia="Times New Roman" w:cs="Times New Roman"/>
          <w:szCs w:val="24"/>
        </w:rPr>
        <w:t xml:space="preserve"> require a student enrolled in a massage school in this state to hold a permit stating the student's name and the name of the school. </w:t>
      </w:r>
      <w:r>
        <w:rPr>
          <w:rFonts w:eastAsia="Times New Roman" w:cs="Times New Roman"/>
          <w:szCs w:val="24"/>
        </w:rPr>
        <w:t>Requires t</w:t>
      </w:r>
      <w:r w:rsidRPr="00632B42">
        <w:rPr>
          <w:rFonts w:eastAsia="Times New Roman" w:cs="Times New Roman"/>
          <w:szCs w:val="24"/>
        </w:rPr>
        <w:t xml:space="preserve">he permit </w:t>
      </w:r>
      <w:r>
        <w:rPr>
          <w:rFonts w:eastAsia="Times New Roman" w:cs="Times New Roman"/>
          <w:szCs w:val="24"/>
        </w:rPr>
        <w:t>to</w:t>
      </w:r>
      <w:r w:rsidRPr="00632B42">
        <w:rPr>
          <w:rFonts w:eastAsia="Times New Roman" w:cs="Times New Roman"/>
          <w:szCs w:val="24"/>
        </w:rPr>
        <w:t xml:space="preserve"> be displayed in a reasonable manner at the school.</w:t>
      </w:r>
    </w:p>
    <w:p w:rsidR="00096C4D" w:rsidRPr="00632B42" w:rsidRDefault="00096C4D" w:rsidP="00DF3AC9">
      <w:pPr>
        <w:spacing w:after="0" w:line="240" w:lineRule="auto"/>
        <w:ind w:left="720"/>
        <w:jc w:val="both"/>
        <w:rPr>
          <w:rFonts w:eastAsia="Times New Roman" w:cs="Times New Roman"/>
          <w:szCs w:val="24"/>
        </w:rPr>
      </w:pPr>
    </w:p>
    <w:p w:rsidR="00096C4D" w:rsidRPr="00632B42" w:rsidRDefault="00096C4D" w:rsidP="00DF3AC9">
      <w:pPr>
        <w:spacing w:after="0" w:line="240" w:lineRule="auto"/>
        <w:ind w:left="1440"/>
        <w:jc w:val="both"/>
        <w:rPr>
          <w:rFonts w:eastAsia="Times New Roman" w:cs="Times New Roman"/>
          <w:szCs w:val="24"/>
        </w:rPr>
      </w:pPr>
      <w:r w:rsidRPr="00632B42">
        <w:rPr>
          <w:rFonts w:eastAsia="Times New Roman" w:cs="Times New Roman"/>
          <w:szCs w:val="24"/>
        </w:rPr>
        <w:t>(b)</w:t>
      </w:r>
      <w:r>
        <w:rPr>
          <w:rFonts w:eastAsia="Times New Roman" w:cs="Times New Roman"/>
          <w:szCs w:val="24"/>
        </w:rPr>
        <w:t xml:space="preserve"> Requires TDLR to</w:t>
      </w:r>
      <w:r w:rsidRPr="00632B42">
        <w:rPr>
          <w:rFonts w:eastAsia="Times New Roman" w:cs="Times New Roman"/>
          <w:szCs w:val="24"/>
        </w:rPr>
        <w:t xml:space="preserve"> issue a student permit to an applicant who submits an application to </w:t>
      </w:r>
      <w:r>
        <w:rPr>
          <w:rFonts w:eastAsia="Times New Roman" w:cs="Times New Roman"/>
          <w:szCs w:val="24"/>
        </w:rPr>
        <w:t>TDLR</w:t>
      </w:r>
      <w:r w:rsidRPr="00632B42">
        <w:rPr>
          <w:rFonts w:eastAsia="Times New Roman" w:cs="Times New Roman"/>
          <w:szCs w:val="24"/>
        </w:rPr>
        <w:t xml:space="preserve"> for a student permit accompanied by any required fee.</w:t>
      </w:r>
    </w:p>
    <w:p w:rsidR="00096C4D" w:rsidRPr="00632B42" w:rsidRDefault="00096C4D" w:rsidP="00DF3AC9">
      <w:pPr>
        <w:spacing w:after="0" w:line="240" w:lineRule="auto"/>
        <w:ind w:left="1440"/>
        <w:jc w:val="both"/>
        <w:rPr>
          <w:rFonts w:eastAsia="Times New Roman" w:cs="Times New Roman"/>
          <w:szCs w:val="24"/>
        </w:rPr>
      </w:pPr>
    </w:p>
    <w:p w:rsidR="00096C4D" w:rsidRPr="00632B42" w:rsidRDefault="00096C4D" w:rsidP="00DF3AC9">
      <w:pPr>
        <w:spacing w:after="0" w:line="240" w:lineRule="auto"/>
        <w:ind w:left="1440"/>
        <w:jc w:val="both"/>
        <w:rPr>
          <w:rFonts w:eastAsia="Times New Roman" w:cs="Times New Roman"/>
          <w:szCs w:val="24"/>
        </w:rPr>
      </w:pPr>
      <w:r w:rsidRPr="00632B42">
        <w:rPr>
          <w:rFonts w:eastAsia="Times New Roman" w:cs="Times New Roman"/>
          <w:szCs w:val="24"/>
        </w:rPr>
        <w:t>(c)</w:t>
      </w:r>
      <w:r>
        <w:rPr>
          <w:rFonts w:eastAsia="Times New Roman" w:cs="Times New Roman"/>
          <w:szCs w:val="24"/>
        </w:rPr>
        <w:t xml:space="preserve"> Requires a</w:t>
      </w:r>
      <w:r w:rsidRPr="00632B42">
        <w:rPr>
          <w:rFonts w:eastAsia="Times New Roman" w:cs="Times New Roman"/>
          <w:szCs w:val="24"/>
        </w:rPr>
        <w:t xml:space="preserve">n applicant for a student permit described by this section </w:t>
      </w:r>
      <w:r>
        <w:rPr>
          <w:rFonts w:eastAsia="Times New Roman" w:cs="Times New Roman"/>
          <w:szCs w:val="24"/>
        </w:rPr>
        <w:t>to</w:t>
      </w:r>
      <w:r w:rsidRPr="00632B42">
        <w:rPr>
          <w:rFonts w:eastAsia="Times New Roman" w:cs="Times New Roman"/>
          <w:szCs w:val="24"/>
        </w:rPr>
        <w:t>:</w:t>
      </w:r>
    </w:p>
    <w:p w:rsidR="00096C4D" w:rsidRPr="00632B42" w:rsidRDefault="00096C4D" w:rsidP="00DF3AC9">
      <w:pPr>
        <w:spacing w:after="0" w:line="240" w:lineRule="auto"/>
        <w:ind w:left="1440"/>
        <w:jc w:val="both"/>
        <w:rPr>
          <w:rFonts w:eastAsia="Times New Roman" w:cs="Times New Roman"/>
          <w:szCs w:val="24"/>
        </w:rPr>
      </w:pPr>
    </w:p>
    <w:p w:rsidR="00096C4D" w:rsidRPr="00632B42" w:rsidRDefault="00096C4D" w:rsidP="00DF3AC9">
      <w:pPr>
        <w:spacing w:after="0" w:line="240" w:lineRule="auto"/>
        <w:ind w:left="2160"/>
        <w:jc w:val="both"/>
        <w:rPr>
          <w:rFonts w:eastAsia="Times New Roman" w:cs="Times New Roman"/>
          <w:szCs w:val="24"/>
        </w:rPr>
      </w:pPr>
      <w:r w:rsidRPr="00632B42">
        <w:rPr>
          <w:rFonts w:eastAsia="Times New Roman" w:cs="Times New Roman"/>
          <w:szCs w:val="24"/>
        </w:rPr>
        <w:t>(1)</w:t>
      </w:r>
      <w:r>
        <w:rPr>
          <w:rFonts w:eastAsia="Times New Roman" w:cs="Times New Roman"/>
          <w:szCs w:val="24"/>
        </w:rPr>
        <w:t xml:space="preserve"> </w:t>
      </w:r>
      <w:r w:rsidRPr="00632B42">
        <w:rPr>
          <w:rFonts w:eastAsia="Times New Roman" w:cs="Times New Roman"/>
          <w:szCs w:val="24"/>
        </w:rPr>
        <w:t xml:space="preserve">submit an enrollment application to </w:t>
      </w:r>
      <w:r>
        <w:rPr>
          <w:rFonts w:eastAsia="Times New Roman" w:cs="Times New Roman"/>
          <w:szCs w:val="24"/>
        </w:rPr>
        <w:t>TDLR</w:t>
      </w:r>
      <w:r w:rsidRPr="00632B42">
        <w:rPr>
          <w:rFonts w:eastAsia="Times New Roman" w:cs="Times New Roman"/>
          <w:szCs w:val="24"/>
        </w:rPr>
        <w:t xml:space="preserve"> in a form and manner prescribed by </w:t>
      </w:r>
      <w:r>
        <w:rPr>
          <w:rFonts w:eastAsia="Times New Roman" w:cs="Times New Roman"/>
          <w:szCs w:val="24"/>
        </w:rPr>
        <w:t>TDLR</w:t>
      </w:r>
      <w:r w:rsidRPr="00632B42">
        <w:rPr>
          <w:rFonts w:eastAsia="Times New Roman" w:cs="Times New Roman"/>
          <w:szCs w:val="24"/>
        </w:rPr>
        <w:t>; and</w:t>
      </w:r>
    </w:p>
    <w:p w:rsidR="00096C4D" w:rsidRPr="00632B42" w:rsidRDefault="00096C4D" w:rsidP="00DF3AC9">
      <w:pPr>
        <w:spacing w:after="0" w:line="240" w:lineRule="auto"/>
        <w:ind w:left="2160"/>
        <w:jc w:val="both"/>
        <w:rPr>
          <w:rFonts w:eastAsia="Times New Roman" w:cs="Times New Roman"/>
          <w:szCs w:val="24"/>
        </w:rPr>
      </w:pPr>
    </w:p>
    <w:p w:rsidR="00096C4D" w:rsidRPr="00632B42" w:rsidRDefault="00096C4D" w:rsidP="00DF3AC9">
      <w:pPr>
        <w:spacing w:after="0" w:line="240" w:lineRule="auto"/>
        <w:ind w:left="2160"/>
        <w:jc w:val="both"/>
        <w:rPr>
          <w:rFonts w:eastAsia="Times New Roman" w:cs="Times New Roman"/>
          <w:szCs w:val="24"/>
        </w:rPr>
      </w:pPr>
      <w:r w:rsidRPr="00632B42">
        <w:rPr>
          <w:rFonts w:eastAsia="Times New Roman" w:cs="Times New Roman"/>
          <w:szCs w:val="24"/>
        </w:rPr>
        <w:t>(2)</w:t>
      </w:r>
      <w:r>
        <w:rPr>
          <w:rFonts w:eastAsia="Times New Roman" w:cs="Times New Roman"/>
          <w:szCs w:val="24"/>
        </w:rPr>
        <w:t xml:space="preserve"> </w:t>
      </w:r>
      <w:r w:rsidRPr="00632B42">
        <w:rPr>
          <w:rFonts w:eastAsia="Times New Roman" w:cs="Times New Roman"/>
          <w:szCs w:val="24"/>
        </w:rPr>
        <w:t xml:space="preserve">satisfy other requirements specified by </w:t>
      </w:r>
      <w:r>
        <w:rPr>
          <w:rFonts w:eastAsia="Times New Roman" w:cs="Times New Roman"/>
          <w:szCs w:val="24"/>
        </w:rPr>
        <w:t>TDLR</w:t>
      </w:r>
      <w:r w:rsidRPr="00632B42">
        <w:rPr>
          <w:rFonts w:eastAsia="Times New Roman" w:cs="Times New Roman"/>
          <w:szCs w:val="24"/>
        </w:rPr>
        <w:t>.</w:t>
      </w:r>
    </w:p>
    <w:p w:rsidR="00096C4D" w:rsidRPr="00632B42" w:rsidRDefault="00096C4D" w:rsidP="00DF3AC9">
      <w:pPr>
        <w:spacing w:after="0" w:line="240" w:lineRule="auto"/>
        <w:jc w:val="both"/>
        <w:rPr>
          <w:rFonts w:eastAsia="Times New Roman" w:cs="Times New Roman"/>
          <w:szCs w:val="24"/>
        </w:rPr>
      </w:pPr>
    </w:p>
    <w:p w:rsidR="00096C4D" w:rsidRPr="00632B42" w:rsidRDefault="00096C4D" w:rsidP="00DF3AC9">
      <w:pPr>
        <w:spacing w:after="0" w:line="240" w:lineRule="auto"/>
        <w:jc w:val="both"/>
        <w:rPr>
          <w:rFonts w:eastAsia="Times New Roman" w:cs="Times New Roman"/>
          <w:szCs w:val="24"/>
        </w:rPr>
      </w:pPr>
      <w:r w:rsidRPr="00632B42">
        <w:rPr>
          <w:rFonts w:eastAsia="Times New Roman" w:cs="Times New Roman"/>
          <w:szCs w:val="24"/>
        </w:rPr>
        <w:t>SECTION 5.</w:t>
      </w:r>
      <w:r>
        <w:rPr>
          <w:rFonts w:eastAsia="Times New Roman" w:cs="Times New Roman"/>
          <w:szCs w:val="24"/>
        </w:rPr>
        <w:t xml:space="preserve"> Amends </w:t>
      </w:r>
      <w:r w:rsidRPr="00632B42">
        <w:rPr>
          <w:rFonts w:eastAsia="Times New Roman" w:cs="Times New Roman"/>
          <w:szCs w:val="24"/>
        </w:rPr>
        <w:t xml:space="preserve">Subchapter E, Chapter 455, Occupations Code, by adding Section </w:t>
      </w:r>
      <w:r>
        <w:rPr>
          <w:rFonts w:eastAsia="Times New Roman" w:cs="Times New Roman"/>
          <w:szCs w:val="24"/>
        </w:rPr>
        <w:t xml:space="preserve">455.2035, </w:t>
      </w:r>
      <w:r w:rsidRPr="00632B42">
        <w:rPr>
          <w:rFonts w:eastAsia="Times New Roman" w:cs="Times New Roman"/>
          <w:szCs w:val="24"/>
        </w:rPr>
        <w:t>as follows:</w:t>
      </w:r>
    </w:p>
    <w:p w:rsidR="00096C4D" w:rsidRPr="00632B42" w:rsidRDefault="00096C4D" w:rsidP="00DF3AC9">
      <w:pPr>
        <w:spacing w:after="0" w:line="240" w:lineRule="auto"/>
        <w:jc w:val="both"/>
        <w:rPr>
          <w:rFonts w:eastAsia="Times New Roman" w:cs="Times New Roman"/>
          <w:szCs w:val="24"/>
        </w:rPr>
      </w:pPr>
    </w:p>
    <w:p w:rsidR="00096C4D" w:rsidRPr="00632B42" w:rsidRDefault="00096C4D" w:rsidP="00DF3AC9">
      <w:pPr>
        <w:spacing w:after="0" w:line="240" w:lineRule="auto"/>
        <w:ind w:left="720"/>
        <w:jc w:val="both"/>
        <w:rPr>
          <w:rFonts w:eastAsia="Times New Roman" w:cs="Times New Roman"/>
          <w:szCs w:val="24"/>
        </w:rPr>
      </w:pPr>
      <w:r w:rsidRPr="00632B42">
        <w:rPr>
          <w:rFonts w:eastAsia="Times New Roman" w:cs="Times New Roman"/>
          <w:szCs w:val="24"/>
        </w:rPr>
        <w:t>Sec. 455.2035.</w:t>
      </w:r>
      <w:r>
        <w:rPr>
          <w:rFonts w:eastAsia="Times New Roman" w:cs="Times New Roman"/>
          <w:szCs w:val="24"/>
        </w:rPr>
        <w:t xml:space="preserve"> </w:t>
      </w:r>
      <w:r w:rsidRPr="00632B42">
        <w:rPr>
          <w:rFonts w:eastAsia="Times New Roman" w:cs="Times New Roman"/>
          <w:szCs w:val="24"/>
        </w:rPr>
        <w:t xml:space="preserve">REPORTS TO DEPARTMENT. (a) </w:t>
      </w:r>
      <w:r>
        <w:rPr>
          <w:rFonts w:eastAsia="Times New Roman" w:cs="Times New Roman"/>
          <w:szCs w:val="24"/>
        </w:rPr>
        <w:t>Requires a</w:t>
      </w:r>
      <w:r w:rsidRPr="00632B42">
        <w:rPr>
          <w:rFonts w:eastAsia="Times New Roman" w:cs="Times New Roman"/>
          <w:szCs w:val="24"/>
        </w:rPr>
        <w:t xml:space="preserve"> massage school </w:t>
      </w:r>
      <w:r>
        <w:rPr>
          <w:rFonts w:eastAsia="Times New Roman" w:cs="Times New Roman"/>
          <w:szCs w:val="24"/>
        </w:rPr>
        <w:t>to</w:t>
      </w:r>
      <w:r w:rsidRPr="00632B42">
        <w:rPr>
          <w:rFonts w:eastAsia="Times New Roman" w:cs="Times New Roman"/>
          <w:szCs w:val="24"/>
        </w:rPr>
        <w:t xml:space="preserve"> maintain a monthly progress report regarding each student attending the school.</w:t>
      </w:r>
      <w:r>
        <w:rPr>
          <w:rFonts w:eastAsia="Times New Roman" w:cs="Times New Roman"/>
          <w:szCs w:val="24"/>
        </w:rPr>
        <w:t xml:space="preserve"> Requires t</w:t>
      </w:r>
      <w:r w:rsidRPr="00632B42">
        <w:rPr>
          <w:rFonts w:eastAsia="Times New Roman" w:cs="Times New Roman"/>
          <w:szCs w:val="24"/>
        </w:rPr>
        <w:t xml:space="preserve">he report </w:t>
      </w:r>
      <w:r>
        <w:rPr>
          <w:rFonts w:eastAsia="Times New Roman" w:cs="Times New Roman"/>
          <w:szCs w:val="24"/>
        </w:rPr>
        <w:t>to</w:t>
      </w:r>
      <w:r w:rsidRPr="00632B42">
        <w:rPr>
          <w:rFonts w:eastAsia="Times New Roman" w:cs="Times New Roman"/>
          <w:szCs w:val="24"/>
        </w:rPr>
        <w:t xml:space="preserve"> certify the daily attendance record of each student and the number of credit hours earned by each student during the previous month.</w:t>
      </w:r>
    </w:p>
    <w:p w:rsidR="00096C4D" w:rsidRPr="00632B42" w:rsidRDefault="00096C4D" w:rsidP="00DF3AC9">
      <w:pPr>
        <w:spacing w:after="0" w:line="240" w:lineRule="auto"/>
        <w:ind w:left="720"/>
        <w:jc w:val="both"/>
        <w:rPr>
          <w:rFonts w:eastAsia="Times New Roman" w:cs="Times New Roman"/>
          <w:szCs w:val="24"/>
        </w:rPr>
      </w:pPr>
    </w:p>
    <w:p w:rsidR="00096C4D" w:rsidRPr="00632B42" w:rsidRDefault="00096C4D" w:rsidP="00DF3AC9">
      <w:pPr>
        <w:spacing w:after="0" w:line="240" w:lineRule="auto"/>
        <w:ind w:left="1440"/>
        <w:jc w:val="both"/>
        <w:rPr>
          <w:rFonts w:eastAsia="Times New Roman" w:cs="Times New Roman"/>
          <w:szCs w:val="24"/>
        </w:rPr>
      </w:pPr>
      <w:r w:rsidRPr="00632B42">
        <w:rPr>
          <w:rFonts w:eastAsia="Times New Roman" w:cs="Times New Roman"/>
          <w:szCs w:val="24"/>
        </w:rPr>
        <w:t>(b)</w:t>
      </w:r>
      <w:r>
        <w:rPr>
          <w:rFonts w:eastAsia="Times New Roman" w:cs="Times New Roman"/>
          <w:szCs w:val="24"/>
        </w:rPr>
        <w:t xml:space="preserve"> Requires the school, o</w:t>
      </w:r>
      <w:r w:rsidRPr="00632B42">
        <w:rPr>
          <w:rFonts w:eastAsia="Times New Roman" w:cs="Times New Roman"/>
          <w:szCs w:val="24"/>
        </w:rPr>
        <w:t xml:space="preserve">n a student's completion of a prescribed course of instruction, </w:t>
      </w:r>
      <w:r>
        <w:rPr>
          <w:rFonts w:eastAsia="Times New Roman" w:cs="Times New Roman"/>
          <w:szCs w:val="24"/>
        </w:rPr>
        <w:t>to</w:t>
      </w:r>
      <w:r w:rsidRPr="00632B42">
        <w:rPr>
          <w:rFonts w:eastAsia="Times New Roman" w:cs="Times New Roman"/>
          <w:szCs w:val="24"/>
        </w:rPr>
        <w:t xml:space="preserve"> notify </w:t>
      </w:r>
      <w:r>
        <w:rPr>
          <w:rFonts w:eastAsia="Times New Roman" w:cs="Times New Roman"/>
          <w:szCs w:val="24"/>
        </w:rPr>
        <w:t>TDLR</w:t>
      </w:r>
      <w:r w:rsidRPr="00632B42">
        <w:rPr>
          <w:rFonts w:eastAsia="Times New Roman" w:cs="Times New Roman"/>
          <w:szCs w:val="24"/>
        </w:rPr>
        <w:t xml:space="preserve"> that the student has completed the required number of hours and is eligible to take the appropriate examination.</w:t>
      </w:r>
    </w:p>
    <w:p w:rsidR="00096C4D" w:rsidRPr="00632B42" w:rsidRDefault="00096C4D" w:rsidP="00DF3AC9">
      <w:pPr>
        <w:spacing w:after="0" w:line="240" w:lineRule="auto"/>
        <w:jc w:val="both"/>
        <w:rPr>
          <w:rFonts w:eastAsia="Times New Roman" w:cs="Times New Roman"/>
          <w:szCs w:val="24"/>
        </w:rPr>
      </w:pPr>
    </w:p>
    <w:p w:rsidR="00096C4D" w:rsidRDefault="00096C4D" w:rsidP="00DF3AC9">
      <w:pPr>
        <w:spacing w:after="0" w:line="240" w:lineRule="auto"/>
        <w:jc w:val="both"/>
        <w:rPr>
          <w:rFonts w:eastAsia="Times New Roman" w:cs="Times New Roman"/>
          <w:szCs w:val="24"/>
        </w:rPr>
      </w:pPr>
      <w:r w:rsidRPr="00632B42">
        <w:rPr>
          <w:rFonts w:eastAsia="Times New Roman" w:cs="Times New Roman"/>
          <w:szCs w:val="24"/>
        </w:rPr>
        <w:t>SECTION 6.</w:t>
      </w:r>
      <w:r>
        <w:rPr>
          <w:rFonts w:eastAsia="Times New Roman" w:cs="Times New Roman"/>
          <w:szCs w:val="24"/>
        </w:rPr>
        <w:t xml:space="preserve"> Repealer: </w:t>
      </w:r>
      <w:r w:rsidRPr="00632B42">
        <w:rPr>
          <w:rFonts w:eastAsia="Times New Roman" w:cs="Times New Roman"/>
          <w:szCs w:val="24"/>
        </w:rPr>
        <w:t>Sec</w:t>
      </w:r>
      <w:r>
        <w:rPr>
          <w:rFonts w:eastAsia="Times New Roman" w:cs="Times New Roman"/>
          <w:szCs w:val="24"/>
        </w:rPr>
        <w:t>tion 455.158 (</w:t>
      </w:r>
      <w:r w:rsidRPr="00632B42">
        <w:rPr>
          <w:rFonts w:eastAsia="Times New Roman" w:cs="Times New Roman"/>
          <w:szCs w:val="24"/>
        </w:rPr>
        <w:t>Student Exemption From Licensing Requirements</w:t>
      </w:r>
      <w:r>
        <w:rPr>
          <w:rFonts w:eastAsia="Times New Roman" w:cs="Times New Roman"/>
          <w:szCs w:val="24"/>
        </w:rPr>
        <w:t xml:space="preserve">), Occupations Code. </w:t>
      </w:r>
    </w:p>
    <w:p w:rsidR="00096C4D" w:rsidRPr="00632B42" w:rsidRDefault="00096C4D" w:rsidP="00DF3AC9">
      <w:pPr>
        <w:spacing w:after="0" w:line="240" w:lineRule="auto"/>
        <w:jc w:val="both"/>
        <w:rPr>
          <w:rFonts w:eastAsia="Times New Roman" w:cs="Times New Roman"/>
          <w:szCs w:val="24"/>
        </w:rPr>
      </w:pPr>
    </w:p>
    <w:p w:rsidR="00096C4D" w:rsidRPr="00632B42" w:rsidRDefault="00096C4D" w:rsidP="00DF3AC9">
      <w:pPr>
        <w:spacing w:after="0" w:line="240" w:lineRule="auto"/>
        <w:jc w:val="both"/>
        <w:rPr>
          <w:rFonts w:eastAsia="Times New Roman" w:cs="Times New Roman"/>
          <w:szCs w:val="24"/>
        </w:rPr>
      </w:pPr>
      <w:r w:rsidRPr="00632B42">
        <w:rPr>
          <w:rFonts w:eastAsia="Times New Roman" w:cs="Times New Roman"/>
          <w:szCs w:val="24"/>
        </w:rPr>
        <w:t>SECTION 7.</w:t>
      </w:r>
      <w:r>
        <w:rPr>
          <w:rFonts w:eastAsia="Times New Roman" w:cs="Times New Roman"/>
          <w:szCs w:val="24"/>
        </w:rPr>
        <w:t xml:space="preserve"> Requires </w:t>
      </w:r>
      <w:r w:rsidRPr="00632B42">
        <w:rPr>
          <w:rFonts w:eastAsia="Times New Roman" w:cs="Times New Roman"/>
          <w:szCs w:val="24"/>
        </w:rPr>
        <w:t>the Texas Commiss</w:t>
      </w:r>
      <w:r>
        <w:rPr>
          <w:rFonts w:eastAsia="Times New Roman" w:cs="Times New Roman"/>
          <w:szCs w:val="24"/>
        </w:rPr>
        <w:t>ion of Licensing and Regulation, n</w:t>
      </w:r>
      <w:r w:rsidRPr="00632B42">
        <w:rPr>
          <w:rFonts w:eastAsia="Times New Roman" w:cs="Times New Roman"/>
          <w:szCs w:val="24"/>
        </w:rPr>
        <w:t xml:space="preserve">ot later than March 1, 2020, </w:t>
      </w:r>
      <w:r>
        <w:rPr>
          <w:rFonts w:eastAsia="Times New Roman" w:cs="Times New Roman"/>
          <w:szCs w:val="24"/>
        </w:rPr>
        <w:t>to</w:t>
      </w:r>
      <w:r w:rsidRPr="00632B42">
        <w:rPr>
          <w:rFonts w:eastAsia="Times New Roman" w:cs="Times New Roman"/>
          <w:szCs w:val="24"/>
        </w:rPr>
        <w:t xml:space="preserve"> adopt rules necessary to implement the changes in law made by this Act to Chapter 455, Occupations Code.</w:t>
      </w:r>
    </w:p>
    <w:p w:rsidR="00096C4D" w:rsidRPr="00632B42" w:rsidRDefault="00096C4D" w:rsidP="00DF3AC9">
      <w:pPr>
        <w:spacing w:after="0" w:line="240" w:lineRule="auto"/>
        <w:jc w:val="both"/>
        <w:rPr>
          <w:rFonts w:eastAsia="Times New Roman" w:cs="Times New Roman"/>
          <w:szCs w:val="24"/>
        </w:rPr>
      </w:pPr>
    </w:p>
    <w:p w:rsidR="00096C4D" w:rsidRPr="00632B42" w:rsidRDefault="00096C4D" w:rsidP="00DF3AC9">
      <w:pPr>
        <w:spacing w:after="0" w:line="240" w:lineRule="auto"/>
        <w:jc w:val="both"/>
        <w:rPr>
          <w:rFonts w:eastAsia="Times New Roman" w:cs="Times New Roman"/>
          <w:szCs w:val="24"/>
        </w:rPr>
      </w:pPr>
      <w:r w:rsidRPr="00632B42">
        <w:rPr>
          <w:rFonts w:eastAsia="Times New Roman" w:cs="Times New Roman"/>
          <w:szCs w:val="24"/>
        </w:rPr>
        <w:t>SECTION 8.</w:t>
      </w:r>
      <w:r>
        <w:rPr>
          <w:rFonts w:eastAsia="Times New Roman" w:cs="Times New Roman"/>
          <w:szCs w:val="24"/>
        </w:rPr>
        <w:t xml:space="preserve"> </w:t>
      </w:r>
      <w:r w:rsidRPr="00632B42">
        <w:rPr>
          <w:rFonts w:eastAsia="Times New Roman" w:cs="Times New Roman"/>
          <w:szCs w:val="24"/>
        </w:rPr>
        <w:t xml:space="preserve">(a) </w:t>
      </w:r>
      <w:r>
        <w:rPr>
          <w:rFonts w:eastAsia="Times New Roman" w:cs="Times New Roman"/>
          <w:szCs w:val="24"/>
        </w:rPr>
        <w:t xml:space="preserve">Makes application of </w:t>
      </w:r>
      <w:r w:rsidRPr="00632B42">
        <w:rPr>
          <w:rFonts w:eastAsia="Times New Roman" w:cs="Times New Roman"/>
          <w:szCs w:val="24"/>
        </w:rPr>
        <w:t xml:space="preserve">Section 455.1525, Occupations Code, as amended by this Act, </w:t>
      </w:r>
      <w:r>
        <w:rPr>
          <w:rFonts w:eastAsia="Times New Roman" w:cs="Times New Roman"/>
          <w:szCs w:val="24"/>
        </w:rPr>
        <w:t xml:space="preserve">prospective. </w:t>
      </w:r>
    </w:p>
    <w:p w:rsidR="00096C4D" w:rsidRPr="00632B42" w:rsidRDefault="00096C4D" w:rsidP="00DF3AC9">
      <w:pPr>
        <w:spacing w:after="0" w:line="240" w:lineRule="auto"/>
        <w:jc w:val="both"/>
        <w:rPr>
          <w:rFonts w:eastAsia="Times New Roman" w:cs="Times New Roman"/>
          <w:szCs w:val="24"/>
        </w:rPr>
      </w:pPr>
    </w:p>
    <w:p w:rsidR="00096C4D" w:rsidRPr="00632B42" w:rsidRDefault="00096C4D" w:rsidP="00DF3AC9">
      <w:pPr>
        <w:spacing w:after="0" w:line="240" w:lineRule="auto"/>
        <w:ind w:left="720"/>
        <w:jc w:val="both"/>
        <w:rPr>
          <w:rFonts w:eastAsia="Times New Roman" w:cs="Times New Roman"/>
          <w:szCs w:val="24"/>
        </w:rPr>
      </w:pPr>
      <w:r w:rsidRPr="00632B42">
        <w:rPr>
          <w:rFonts w:eastAsia="Times New Roman" w:cs="Times New Roman"/>
          <w:szCs w:val="24"/>
        </w:rPr>
        <w:t>(b)</w:t>
      </w:r>
      <w:r>
        <w:rPr>
          <w:rFonts w:eastAsia="Times New Roman" w:cs="Times New Roman"/>
          <w:szCs w:val="24"/>
        </w:rPr>
        <w:t xml:space="preserve"> Requires TDLR, n</w:t>
      </w:r>
      <w:r w:rsidRPr="00632B42">
        <w:rPr>
          <w:rFonts w:eastAsia="Times New Roman" w:cs="Times New Roman"/>
          <w:szCs w:val="24"/>
        </w:rPr>
        <w:t xml:space="preserve">ot later than September 1, 2021, </w:t>
      </w:r>
      <w:r>
        <w:rPr>
          <w:rFonts w:eastAsia="Times New Roman" w:cs="Times New Roman"/>
          <w:szCs w:val="24"/>
        </w:rPr>
        <w:t>to</w:t>
      </w:r>
      <w:r w:rsidRPr="00632B42">
        <w:rPr>
          <w:rFonts w:eastAsia="Times New Roman" w:cs="Times New Roman"/>
          <w:szCs w:val="24"/>
        </w:rPr>
        <w:t xml:space="preserve"> obtain criminal history record information on each person who, on the effective date of this Act, holds a license issued under Chapter 455, Occupations Code, and did not undergo a criminal history record information check based on the license holder's fingerprints on initial application for the license. </w:t>
      </w:r>
      <w:r>
        <w:rPr>
          <w:rFonts w:eastAsia="Times New Roman" w:cs="Times New Roman"/>
          <w:szCs w:val="24"/>
        </w:rPr>
        <w:t>Authorizes TDLR to</w:t>
      </w:r>
      <w:r w:rsidRPr="00632B42">
        <w:rPr>
          <w:rFonts w:eastAsia="Times New Roman" w:cs="Times New Roman"/>
          <w:szCs w:val="24"/>
        </w:rPr>
        <w:t xml:space="preserve"> suspend the license of a license holder who does not provide the criminal history record information as required by </w:t>
      </w:r>
      <w:r>
        <w:rPr>
          <w:rFonts w:eastAsia="Times New Roman" w:cs="Times New Roman"/>
          <w:szCs w:val="24"/>
        </w:rPr>
        <w:t>TDLR</w:t>
      </w:r>
      <w:r w:rsidRPr="00632B42">
        <w:rPr>
          <w:rFonts w:eastAsia="Times New Roman" w:cs="Times New Roman"/>
          <w:szCs w:val="24"/>
        </w:rPr>
        <w:t xml:space="preserve"> and this subsection.</w:t>
      </w:r>
    </w:p>
    <w:p w:rsidR="00096C4D" w:rsidRPr="00632B42" w:rsidRDefault="00096C4D" w:rsidP="00DF3AC9">
      <w:pPr>
        <w:spacing w:after="0" w:line="240" w:lineRule="auto"/>
        <w:jc w:val="both"/>
        <w:rPr>
          <w:rFonts w:eastAsia="Times New Roman" w:cs="Times New Roman"/>
          <w:szCs w:val="24"/>
        </w:rPr>
      </w:pPr>
    </w:p>
    <w:p w:rsidR="00096C4D" w:rsidRPr="00632B42" w:rsidRDefault="00096C4D" w:rsidP="00DF3AC9">
      <w:pPr>
        <w:spacing w:after="0" w:line="240" w:lineRule="auto"/>
        <w:jc w:val="both"/>
        <w:rPr>
          <w:rFonts w:eastAsia="Times New Roman" w:cs="Times New Roman"/>
          <w:szCs w:val="24"/>
        </w:rPr>
      </w:pPr>
      <w:r w:rsidRPr="00632B42">
        <w:rPr>
          <w:rFonts w:eastAsia="Times New Roman" w:cs="Times New Roman"/>
          <w:szCs w:val="24"/>
        </w:rPr>
        <w:t>SECTION 9.</w:t>
      </w:r>
      <w:r>
        <w:rPr>
          <w:rFonts w:eastAsia="Times New Roman" w:cs="Times New Roman"/>
          <w:szCs w:val="24"/>
        </w:rPr>
        <w:t xml:space="preserve"> Makes application of </w:t>
      </w:r>
      <w:r w:rsidRPr="00632B42">
        <w:rPr>
          <w:rFonts w:eastAsia="Times New Roman" w:cs="Times New Roman"/>
          <w:szCs w:val="24"/>
        </w:rPr>
        <w:t xml:space="preserve">Section 455.160(h), Occupations Code, as amended by this Act, </w:t>
      </w:r>
      <w:r>
        <w:rPr>
          <w:rFonts w:eastAsia="Times New Roman" w:cs="Times New Roman"/>
          <w:szCs w:val="24"/>
        </w:rPr>
        <w:t xml:space="preserve">prospective. </w:t>
      </w:r>
    </w:p>
    <w:p w:rsidR="00096C4D" w:rsidRPr="00632B42" w:rsidRDefault="00096C4D" w:rsidP="00DF3AC9">
      <w:pPr>
        <w:spacing w:after="0" w:line="240" w:lineRule="auto"/>
        <w:jc w:val="both"/>
        <w:rPr>
          <w:rFonts w:eastAsia="Times New Roman" w:cs="Times New Roman"/>
          <w:szCs w:val="24"/>
        </w:rPr>
      </w:pPr>
    </w:p>
    <w:p w:rsidR="00096C4D" w:rsidRDefault="00096C4D" w:rsidP="00DF3AC9">
      <w:pPr>
        <w:spacing w:after="0" w:line="240" w:lineRule="auto"/>
        <w:jc w:val="both"/>
        <w:rPr>
          <w:rFonts w:eastAsia="Times New Roman" w:cs="Times New Roman"/>
          <w:szCs w:val="24"/>
        </w:rPr>
      </w:pPr>
      <w:r w:rsidRPr="00632B42">
        <w:rPr>
          <w:rFonts w:eastAsia="Times New Roman" w:cs="Times New Roman"/>
          <w:szCs w:val="24"/>
        </w:rPr>
        <w:t>SECTION 10.</w:t>
      </w:r>
      <w:r>
        <w:rPr>
          <w:rFonts w:eastAsia="Times New Roman" w:cs="Times New Roman"/>
          <w:szCs w:val="24"/>
        </w:rPr>
        <w:t xml:space="preserve"> </w:t>
      </w:r>
      <w:r w:rsidRPr="00632B42">
        <w:rPr>
          <w:rFonts w:eastAsia="Times New Roman" w:cs="Times New Roman"/>
          <w:szCs w:val="24"/>
        </w:rPr>
        <w:t xml:space="preserve">(a) </w:t>
      </w:r>
      <w:r>
        <w:rPr>
          <w:rFonts w:eastAsia="Times New Roman" w:cs="Times New Roman"/>
          <w:szCs w:val="24"/>
        </w:rPr>
        <w:t xml:space="preserve">Defines </w:t>
      </w:r>
      <w:r w:rsidRPr="00632B42">
        <w:rPr>
          <w:rFonts w:eastAsia="Times New Roman" w:cs="Times New Roman"/>
          <w:szCs w:val="24"/>
        </w:rPr>
        <w:t xml:space="preserve">"massage school" </w:t>
      </w:r>
      <w:r>
        <w:rPr>
          <w:rFonts w:eastAsia="Times New Roman" w:cs="Times New Roman"/>
          <w:szCs w:val="24"/>
        </w:rPr>
        <w:t xml:space="preserve">for purposes of this section. </w:t>
      </w:r>
    </w:p>
    <w:p w:rsidR="00096C4D" w:rsidRPr="00632B42" w:rsidRDefault="00096C4D" w:rsidP="00DF3AC9">
      <w:pPr>
        <w:spacing w:after="0" w:line="240" w:lineRule="auto"/>
        <w:jc w:val="both"/>
        <w:rPr>
          <w:rFonts w:eastAsia="Times New Roman" w:cs="Times New Roman"/>
          <w:szCs w:val="24"/>
        </w:rPr>
      </w:pPr>
    </w:p>
    <w:p w:rsidR="00096C4D" w:rsidRPr="00632B42" w:rsidRDefault="00096C4D" w:rsidP="00DF3AC9">
      <w:pPr>
        <w:spacing w:after="0" w:line="240" w:lineRule="auto"/>
        <w:ind w:left="720"/>
        <w:jc w:val="both"/>
        <w:rPr>
          <w:rFonts w:eastAsia="Times New Roman" w:cs="Times New Roman"/>
          <w:szCs w:val="24"/>
        </w:rPr>
      </w:pPr>
      <w:r w:rsidRPr="00632B42">
        <w:rPr>
          <w:rFonts w:eastAsia="Times New Roman" w:cs="Times New Roman"/>
          <w:szCs w:val="24"/>
        </w:rPr>
        <w:t>(b)</w:t>
      </w:r>
      <w:r>
        <w:rPr>
          <w:rFonts w:eastAsia="Times New Roman" w:cs="Times New Roman"/>
          <w:szCs w:val="24"/>
        </w:rPr>
        <w:t xml:space="preserve"> Provides that </w:t>
      </w:r>
      <w:r w:rsidRPr="00632B42">
        <w:rPr>
          <w:rFonts w:eastAsia="Times New Roman" w:cs="Times New Roman"/>
          <w:szCs w:val="24"/>
        </w:rPr>
        <w:t>Section 455.161, Occupations Code, as added by this Act, applies to a student who is enrolled in a massage school on or after June 1, 2020.</w:t>
      </w:r>
    </w:p>
    <w:p w:rsidR="00096C4D" w:rsidRPr="00632B42" w:rsidRDefault="00096C4D" w:rsidP="00DF3AC9">
      <w:pPr>
        <w:spacing w:after="0" w:line="240" w:lineRule="auto"/>
        <w:jc w:val="both"/>
        <w:rPr>
          <w:rFonts w:eastAsia="Times New Roman" w:cs="Times New Roman"/>
          <w:szCs w:val="24"/>
        </w:rPr>
      </w:pPr>
    </w:p>
    <w:p w:rsidR="00096C4D" w:rsidRPr="00632B42" w:rsidRDefault="00096C4D" w:rsidP="00DF3AC9">
      <w:pPr>
        <w:spacing w:after="0" w:line="240" w:lineRule="auto"/>
        <w:jc w:val="both"/>
        <w:rPr>
          <w:rFonts w:eastAsia="Times New Roman" w:cs="Times New Roman"/>
          <w:szCs w:val="24"/>
        </w:rPr>
      </w:pPr>
      <w:r w:rsidRPr="00632B42">
        <w:rPr>
          <w:rFonts w:eastAsia="Times New Roman" w:cs="Times New Roman"/>
          <w:szCs w:val="24"/>
        </w:rPr>
        <w:t>SECTION 11.</w:t>
      </w:r>
      <w:r>
        <w:rPr>
          <w:rFonts w:eastAsia="Times New Roman" w:cs="Times New Roman"/>
          <w:szCs w:val="24"/>
        </w:rPr>
        <w:t xml:space="preserve"> </w:t>
      </w:r>
      <w:r w:rsidRPr="00632B42">
        <w:rPr>
          <w:rFonts w:eastAsia="Times New Roman" w:cs="Times New Roman"/>
          <w:szCs w:val="24"/>
        </w:rPr>
        <w:t xml:space="preserve">(a) </w:t>
      </w:r>
      <w:r>
        <w:rPr>
          <w:rFonts w:eastAsia="Times New Roman" w:cs="Times New Roman"/>
          <w:szCs w:val="24"/>
        </w:rPr>
        <w:t>Effective date, e</w:t>
      </w:r>
      <w:r w:rsidRPr="00632B42">
        <w:rPr>
          <w:rFonts w:eastAsia="Times New Roman" w:cs="Times New Roman"/>
          <w:szCs w:val="24"/>
        </w:rPr>
        <w:t>xcept as provided by Subsection (b) of this section</w:t>
      </w:r>
      <w:r>
        <w:rPr>
          <w:rFonts w:eastAsia="Times New Roman" w:cs="Times New Roman"/>
          <w:szCs w:val="24"/>
        </w:rPr>
        <w:t xml:space="preserve">: </w:t>
      </w:r>
      <w:r w:rsidRPr="00632B42">
        <w:rPr>
          <w:rFonts w:eastAsia="Times New Roman" w:cs="Times New Roman"/>
          <w:szCs w:val="24"/>
        </w:rPr>
        <w:t>September 1, 2019.</w:t>
      </w:r>
    </w:p>
    <w:p w:rsidR="00096C4D" w:rsidRPr="00632B42" w:rsidRDefault="00096C4D" w:rsidP="00DF3AC9">
      <w:pPr>
        <w:spacing w:after="0" w:line="240" w:lineRule="auto"/>
        <w:jc w:val="both"/>
        <w:rPr>
          <w:rFonts w:eastAsia="Times New Roman" w:cs="Times New Roman"/>
          <w:szCs w:val="24"/>
        </w:rPr>
      </w:pPr>
    </w:p>
    <w:p w:rsidR="00096C4D" w:rsidRPr="00C8671F" w:rsidRDefault="00096C4D" w:rsidP="00DF3AC9">
      <w:pPr>
        <w:spacing w:after="0" w:line="240" w:lineRule="auto"/>
        <w:ind w:left="720"/>
        <w:jc w:val="both"/>
        <w:rPr>
          <w:rFonts w:eastAsia="Times New Roman" w:cs="Times New Roman"/>
          <w:szCs w:val="24"/>
        </w:rPr>
      </w:pPr>
      <w:r w:rsidRPr="00632B42">
        <w:rPr>
          <w:rFonts w:eastAsia="Times New Roman" w:cs="Times New Roman"/>
          <w:szCs w:val="24"/>
        </w:rPr>
        <w:t>(b)</w:t>
      </w:r>
      <w:r>
        <w:rPr>
          <w:rFonts w:eastAsia="Times New Roman" w:cs="Times New Roman"/>
          <w:szCs w:val="24"/>
        </w:rPr>
        <w:t xml:space="preserve"> Effective date, </w:t>
      </w:r>
      <w:r w:rsidRPr="00632B42">
        <w:rPr>
          <w:rFonts w:eastAsia="Times New Roman" w:cs="Times New Roman"/>
          <w:szCs w:val="24"/>
        </w:rPr>
        <w:t>Section 455.2035, Occupations Code, as added by this Act</w:t>
      </w:r>
      <w:r>
        <w:rPr>
          <w:rFonts w:eastAsia="Times New Roman" w:cs="Times New Roman"/>
          <w:szCs w:val="24"/>
        </w:rPr>
        <w:t>:</w:t>
      </w:r>
      <w:r w:rsidRPr="00632B42">
        <w:rPr>
          <w:rFonts w:eastAsia="Times New Roman" w:cs="Times New Roman"/>
          <w:szCs w:val="24"/>
        </w:rPr>
        <w:t xml:space="preserve"> July 1, 2020.</w:t>
      </w:r>
    </w:p>
    <w:sectPr w:rsidR="00096C4D"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863" w:rsidRDefault="00821863" w:rsidP="000F1DF9">
      <w:pPr>
        <w:spacing w:after="0" w:line="240" w:lineRule="auto"/>
      </w:pPr>
      <w:r>
        <w:separator/>
      </w:r>
    </w:p>
  </w:endnote>
  <w:endnote w:type="continuationSeparator" w:id="0">
    <w:p w:rsidR="00821863" w:rsidRDefault="0082186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2186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96C4D">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96C4D">
                <w:rPr>
                  <w:sz w:val="20"/>
                  <w:szCs w:val="20"/>
                </w:rPr>
                <w:t>H.B. 1865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96C4D">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2186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96C4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96C4D">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863" w:rsidRDefault="00821863" w:rsidP="000F1DF9">
      <w:pPr>
        <w:spacing w:after="0" w:line="240" w:lineRule="auto"/>
      </w:pPr>
      <w:r>
        <w:separator/>
      </w:r>
    </w:p>
  </w:footnote>
  <w:footnote w:type="continuationSeparator" w:id="0">
    <w:p w:rsidR="00821863" w:rsidRDefault="0082186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96C4D"/>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21863"/>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5DD26"/>
  <w15:docId w15:val="{27E701C5-F297-4A83-93AA-8A658D96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96C4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68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0044A" w:rsidP="0070044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C5B3602F99444C1A7849BA358AF2780"/>
        <w:category>
          <w:name w:val="General"/>
          <w:gallery w:val="placeholder"/>
        </w:category>
        <w:types>
          <w:type w:val="bbPlcHdr"/>
        </w:types>
        <w:behaviors>
          <w:behavior w:val="content"/>
        </w:behaviors>
        <w:guid w:val="{753DC8AB-10E9-474C-A21E-BD470F522B59}"/>
      </w:docPartPr>
      <w:docPartBody>
        <w:p w:rsidR="00000000" w:rsidRDefault="00AB3CBF"/>
      </w:docPartBody>
    </w:docPart>
    <w:docPart>
      <w:docPartPr>
        <w:name w:val="1D58124D4D7A414A839DC022ADACEB40"/>
        <w:category>
          <w:name w:val="General"/>
          <w:gallery w:val="placeholder"/>
        </w:category>
        <w:types>
          <w:type w:val="bbPlcHdr"/>
        </w:types>
        <w:behaviors>
          <w:behavior w:val="content"/>
        </w:behaviors>
        <w:guid w:val="{EA9E52D1-1939-4AE7-A47C-AA8208FAFDE9}"/>
      </w:docPartPr>
      <w:docPartBody>
        <w:p w:rsidR="00000000" w:rsidRDefault="00AB3CBF"/>
      </w:docPartBody>
    </w:docPart>
    <w:docPart>
      <w:docPartPr>
        <w:name w:val="EBFCD20C6B0A4F87A4156F00923A3B19"/>
        <w:category>
          <w:name w:val="General"/>
          <w:gallery w:val="placeholder"/>
        </w:category>
        <w:types>
          <w:type w:val="bbPlcHdr"/>
        </w:types>
        <w:behaviors>
          <w:behavior w:val="content"/>
        </w:behaviors>
        <w:guid w:val="{C3477B74-2589-439C-9DDB-0FDEDF0EC451}"/>
      </w:docPartPr>
      <w:docPartBody>
        <w:p w:rsidR="00000000" w:rsidRDefault="00AB3CBF"/>
      </w:docPartBody>
    </w:docPart>
    <w:docPart>
      <w:docPartPr>
        <w:name w:val="0843171C7D354AABA5E400BB2899B975"/>
        <w:category>
          <w:name w:val="General"/>
          <w:gallery w:val="placeholder"/>
        </w:category>
        <w:types>
          <w:type w:val="bbPlcHdr"/>
        </w:types>
        <w:behaviors>
          <w:behavior w:val="content"/>
        </w:behaviors>
        <w:guid w:val="{2F1F91EB-87F5-466F-AE48-1B8121CF94DE}"/>
      </w:docPartPr>
      <w:docPartBody>
        <w:p w:rsidR="00000000" w:rsidRDefault="00AB3CBF"/>
      </w:docPartBody>
    </w:docPart>
    <w:docPart>
      <w:docPartPr>
        <w:name w:val="FABF1224B0AB4CC99081FB9055907EC0"/>
        <w:category>
          <w:name w:val="General"/>
          <w:gallery w:val="placeholder"/>
        </w:category>
        <w:types>
          <w:type w:val="bbPlcHdr"/>
        </w:types>
        <w:behaviors>
          <w:behavior w:val="content"/>
        </w:behaviors>
        <w:guid w:val="{DE8392D3-F723-47AC-A277-039EF873D0D7}"/>
      </w:docPartPr>
      <w:docPartBody>
        <w:p w:rsidR="00000000" w:rsidRDefault="00AB3CBF"/>
      </w:docPartBody>
    </w:docPart>
    <w:docPart>
      <w:docPartPr>
        <w:name w:val="FB9A4862F2A14448A03962C7D184E08B"/>
        <w:category>
          <w:name w:val="General"/>
          <w:gallery w:val="placeholder"/>
        </w:category>
        <w:types>
          <w:type w:val="bbPlcHdr"/>
        </w:types>
        <w:behaviors>
          <w:behavior w:val="content"/>
        </w:behaviors>
        <w:guid w:val="{3FBD32E5-6078-457E-95DA-D9024A3D9C64}"/>
      </w:docPartPr>
      <w:docPartBody>
        <w:p w:rsidR="00000000" w:rsidRDefault="00AB3CBF"/>
      </w:docPartBody>
    </w:docPart>
    <w:docPart>
      <w:docPartPr>
        <w:name w:val="698AD2176C194AADA1873D6BA0A12AF6"/>
        <w:category>
          <w:name w:val="General"/>
          <w:gallery w:val="placeholder"/>
        </w:category>
        <w:types>
          <w:type w:val="bbPlcHdr"/>
        </w:types>
        <w:behaviors>
          <w:behavior w:val="content"/>
        </w:behaviors>
        <w:guid w:val="{4507D76D-3DB6-40CF-A472-9ACADCE36B35}"/>
      </w:docPartPr>
      <w:docPartBody>
        <w:p w:rsidR="00000000" w:rsidRDefault="00AB3CBF"/>
      </w:docPartBody>
    </w:docPart>
    <w:docPart>
      <w:docPartPr>
        <w:name w:val="36EE08B160204ABA9246A5F89C12E665"/>
        <w:category>
          <w:name w:val="General"/>
          <w:gallery w:val="placeholder"/>
        </w:category>
        <w:types>
          <w:type w:val="bbPlcHdr"/>
        </w:types>
        <w:behaviors>
          <w:behavior w:val="content"/>
        </w:behaviors>
        <w:guid w:val="{19201B1E-84B0-44B4-AD98-90E5802ACAA5}"/>
      </w:docPartPr>
      <w:docPartBody>
        <w:p w:rsidR="00000000" w:rsidRDefault="00AB3CBF"/>
      </w:docPartBody>
    </w:docPart>
    <w:docPart>
      <w:docPartPr>
        <w:name w:val="2EC83A076727452C8BA1AADA09E3CDD6"/>
        <w:category>
          <w:name w:val="General"/>
          <w:gallery w:val="placeholder"/>
        </w:category>
        <w:types>
          <w:type w:val="bbPlcHdr"/>
        </w:types>
        <w:behaviors>
          <w:behavior w:val="content"/>
        </w:behaviors>
        <w:guid w:val="{87A4CDA4-0604-4EC3-A96B-ECB94ED8B2FB}"/>
      </w:docPartPr>
      <w:docPartBody>
        <w:p w:rsidR="00000000" w:rsidRDefault="0070044A" w:rsidP="0070044A">
          <w:pPr>
            <w:pStyle w:val="2EC83A076727452C8BA1AADA09E3CDD6"/>
          </w:pPr>
          <w:r w:rsidRPr="00A30DD1">
            <w:rPr>
              <w:rStyle w:val="PlaceholderText"/>
            </w:rPr>
            <w:t>Click here to enter a date.</w:t>
          </w:r>
        </w:p>
      </w:docPartBody>
    </w:docPart>
    <w:docPart>
      <w:docPartPr>
        <w:name w:val="AFD52901F55E4F10964434FE35A90203"/>
        <w:category>
          <w:name w:val="General"/>
          <w:gallery w:val="placeholder"/>
        </w:category>
        <w:types>
          <w:type w:val="bbPlcHdr"/>
        </w:types>
        <w:behaviors>
          <w:behavior w:val="content"/>
        </w:behaviors>
        <w:guid w:val="{1FFF9C5B-F2B2-4E0E-8673-44DB2E3664A7}"/>
      </w:docPartPr>
      <w:docPartBody>
        <w:p w:rsidR="00000000" w:rsidRDefault="00AB3CBF"/>
      </w:docPartBody>
    </w:docPart>
    <w:docPart>
      <w:docPartPr>
        <w:name w:val="3B5AFFB2A4B64E25BDF7F852480DC39A"/>
        <w:category>
          <w:name w:val="General"/>
          <w:gallery w:val="placeholder"/>
        </w:category>
        <w:types>
          <w:type w:val="bbPlcHdr"/>
        </w:types>
        <w:behaviors>
          <w:behavior w:val="content"/>
        </w:behaviors>
        <w:guid w:val="{C20BFBCF-931E-4C07-9FCC-1AC4A50ED176}"/>
      </w:docPartPr>
      <w:docPartBody>
        <w:p w:rsidR="00000000" w:rsidRDefault="00AB3CBF"/>
      </w:docPartBody>
    </w:docPart>
    <w:docPart>
      <w:docPartPr>
        <w:name w:val="B249298663EF4A3D8B21D99B605AE975"/>
        <w:category>
          <w:name w:val="General"/>
          <w:gallery w:val="placeholder"/>
        </w:category>
        <w:types>
          <w:type w:val="bbPlcHdr"/>
        </w:types>
        <w:behaviors>
          <w:behavior w:val="content"/>
        </w:behaviors>
        <w:guid w:val="{C203A333-C880-44A5-A8F0-1014948B08EA}"/>
      </w:docPartPr>
      <w:docPartBody>
        <w:p w:rsidR="00000000" w:rsidRDefault="0070044A" w:rsidP="0070044A">
          <w:pPr>
            <w:pStyle w:val="B249298663EF4A3D8B21D99B605AE975"/>
          </w:pPr>
          <w:r>
            <w:rPr>
              <w:rFonts w:eastAsia="Times New Roman" w:cs="Times New Roman"/>
              <w:bCs/>
              <w:szCs w:val="24"/>
            </w:rPr>
            <w:t xml:space="preserve"> </w:t>
          </w:r>
        </w:p>
      </w:docPartBody>
    </w:docPart>
    <w:docPart>
      <w:docPartPr>
        <w:name w:val="7A8A571C91454691B27BB1AAE6F8D714"/>
        <w:category>
          <w:name w:val="General"/>
          <w:gallery w:val="placeholder"/>
        </w:category>
        <w:types>
          <w:type w:val="bbPlcHdr"/>
        </w:types>
        <w:behaviors>
          <w:behavior w:val="content"/>
        </w:behaviors>
        <w:guid w:val="{72F404C4-A2AA-4B17-B504-11F708F2CF57}"/>
      </w:docPartPr>
      <w:docPartBody>
        <w:p w:rsidR="00000000" w:rsidRDefault="00AB3CBF"/>
      </w:docPartBody>
    </w:docPart>
    <w:docPart>
      <w:docPartPr>
        <w:name w:val="6C32CF9B25674CCC8E08E5450BF1A0A6"/>
        <w:category>
          <w:name w:val="General"/>
          <w:gallery w:val="placeholder"/>
        </w:category>
        <w:types>
          <w:type w:val="bbPlcHdr"/>
        </w:types>
        <w:behaviors>
          <w:behavior w:val="content"/>
        </w:behaviors>
        <w:guid w:val="{4B11C130-CB35-4E60-A42A-FC53D82EC4A3}"/>
      </w:docPartPr>
      <w:docPartBody>
        <w:p w:rsidR="00000000" w:rsidRDefault="00AB3CB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0044A"/>
    <w:rsid w:val="008C55F7"/>
    <w:rsid w:val="0090598B"/>
    <w:rsid w:val="00984D6C"/>
    <w:rsid w:val="00A54AD6"/>
    <w:rsid w:val="00A57564"/>
    <w:rsid w:val="00AB3CBF"/>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044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0044A"/>
    <w:rPr>
      <w:rFonts w:ascii="Times New Roman" w:hAnsi="Times New Roman"/>
      <w:sz w:val="24"/>
    </w:rPr>
  </w:style>
  <w:style w:type="paragraph" w:customStyle="1" w:styleId="487D89B4F8B34DB4967D41FE18F7F88D9">
    <w:name w:val="487D89B4F8B34DB4967D41FE18F7F88D9"/>
    <w:rsid w:val="0070044A"/>
    <w:rPr>
      <w:rFonts w:ascii="Times New Roman" w:hAnsi="Times New Roman"/>
      <w:sz w:val="24"/>
    </w:rPr>
  </w:style>
  <w:style w:type="paragraph" w:customStyle="1" w:styleId="AE2570ED5D764CD7AF9686706F550F4622">
    <w:name w:val="AE2570ED5D764CD7AF9686706F550F4622"/>
    <w:rsid w:val="0070044A"/>
    <w:pPr>
      <w:tabs>
        <w:tab w:val="center" w:pos="4680"/>
        <w:tab w:val="right" w:pos="9360"/>
      </w:tabs>
      <w:spacing w:after="0" w:line="240" w:lineRule="auto"/>
    </w:pPr>
    <w:rPr>
      <w:rFonts w:ascii="Times New Roman" w:hAnsi="Times New Roman"/>
      <w:sz w:val="24"/>
    </w:rPr>
  </w:style>
  <w:style w:type="paragraph" w:customStyle="1" w:styleId="2EC83A076727452C8BA1AADA09E3CDD6">
    <w:name w:val="2EC83A076727452C8BA1AADA09E3CDD6"/>
    <w:rsid w:val="0070044A"/>
    <w:pPr>
      <w:spacing w:after="160" w:line="259" w:lineRule="auto"/>
    </w:pPr>
  </w:style>
  <w:style w:type="paragraph" w:customStyle="1" w:styleId="B249298663EF4A3D8B21D99B605AE975">
    <w:name w:val="B249298663EF4A3D8B21D99B605AE975"/>
    <w:rsid w:val="0070044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CE02DF5-77A1-438D-8E16-D5FD57285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1022</Words>
  <Characters>5828</Characters>
  <Application>Microsoft Office Word</Application>
  <DocSecurity>0</DocSecurity>
  <Lines>48</Lines>
  <Paragraphs>13</Paragraphs>
  <ScaleCrop>false</ScaleCrop>
  <Company>Texas Legislative Council</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2019-05-16T02:14:00Z</cp:lastPrinted>
  <dcterms:created xsi:type="dcterms:W3CDTF">2015-05-29T14:24:00Z</dcterms:created>
  <dcterms:modified xsi:type="dcterms:W3CDTF">2019-05-16T02:14:00Z</dcterms:modified>
</cp:coreProperties>
</file>

<file path=docProps/custom.xml><?xml version="1.0" encoding="utf-8"?>
<op:Properties xmlns:vt="http://schemas.openxmlformats.org/officeDocument/2006/docPropsVTypes" xmlns:op="http://schemas.openxmlformats.org/officeDocument/2006/custom-properties"/>
</file>