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07" w:rsidRDefault="00181353">
      <w:bookmarkStart w:id="0" w:name="_GoBack"/>
      <w:bookmarkEnd w:id="0"/>
    </w:p>
    <w:tbl>
      <w:tblPr>
        <w:tblW w:w="0" w:type="auto"/>
        <w:tblLook w:val="01E0" w:firstRow="1" w:lastRow="1" w:firstColumn="1" w:lastColumn="1" w:noHBand="0" w:noVBand="0"/>
      </w:tblPr>
      <w:tblGrid>
        <w:gridCol w:w="9576"/>
      </w:tblGrid>
      <w:tr w:rsidR="003C7BE1" w:rsidTr="00345119">
        <w:tc>
          <w:tcPr>
            <w:tcW w:w="9576" w:type="dxa"/>
            <w:noWrap/>
          </w:tcPr>
          <w:p w:rsidR="008423E4" w:rsidRPr="0022177D" w:rsidRDefault="00181353" w:rsidP="00345119">
            <w:pPr>
              <w:pStyle w:val="Heading1"/>
            </w:pPr>
            <w:r w:rsidRPr="00631897">
              <w:t>BILL ANALYSIS</w:t>
            </w:r>
          </w:p>
        </w:tc>
      </w:tr>
    </w:tbl>
    <w:p w:rsidR="008423E4" w:rsidRPr="0022177D" w:rsidRDefault="00181353" w:rsidP="008423E4">
      <w:pPr>
        <w:jc w:val="center"/>
      </w:pPr>
    </w:p>
    <w:p w:rsidR="008423E4" w:rsidRPr="00B31F0E" w:rsidRDefault="00181353" w:rsidP="008423E4"/>
    <w:p w:rsidR="008423E4" w:rsidRPr="00742794" w:rsidRDefault="00181353" w:rsidP="008423E4">
      <w:pPr>
        <w:tabs>
          <w:tab w:val="right" w:pos="9360"/>
        </w:tabs>
      </w:pPr>
    </w:p>
    <w:tbl>
      <w:tblPr>
        <w:tblW w:w="0" w:type="auto"/>
        <w:tblLayout w:type="fixed"/>
        <w:tblLook w:val="01E0" w:firstRow="1" w:lastRow="1" w:firstColumn="1" w:lastColumn="1" w:noHBand="0" w:noVBand="0"/>
      </w:tblPr>
      <w:tblGrid>
        <w:gridCol w:w="9576"/>
      </w:tblGrid>
      <w:tr w:rsidR="003C7BE1" w:rsidTr="00345119">
        <w:tc>
          <w:tcPr>
            <w:tcW w:w="9576" w:type="dxa"/>
          </w:tcPr>
          <w:p w:rsidR="008423E4" w:rsidRPr="00861995" w:rsidRDefault="00181353" w:rsidP="00345119">
            <w:pPr>
              <w:jc w:val="right"/>
            </w:pPr>
            <w:r>
              <w:t>C.S.H.B. 1868</w:t>
            </w:r>
          </w:p>
        </w:tc>
      </w:tr>
      <w:tr w:rsidR="003C7BE1" w:rsidTr="00345119">
        <w:tc>
          <w:tcPr>
            <w:tcW w:w="9576" w:type="dxa"/>
          </w:tcPr>
          <w:p w:rsidR="008423E4" w:rsidRPr="00861995" w:rsidRDefault="00181353" w:rsidP="00ED7A91">
            <w:pPr>
              <w:jc w:val="right"/>
            </w:pPr>
            <w:r>
              <w:t xml:space="preserve">By: </w:t>
            </w:r>
            <w:r>
              <w:t>Lozano</w:t>
            </w:r>
          </w:p>
        </w:tc>
      </w:tr>
      <w:tr w:rsidR="003C7BE1" w:rsidTr="00345119">
        <w:tc>
          <w:tcPr>
            <w:tcW w:w="9576" w:type="dxa"/>
          </w:tcPr>
          <w:p w:rsidR="008423E4" w:rsidRPr="00861995" w:rsidRDefault="00181353" w:rsidP="00345119">
            <w:pPr>
              <w:jc w:val="right"/>
            </w:pPr>
            <w:r>
              <w:t>Agriculture &amp; Livestock</w:t>
            </w:r>
          </w:p>
        </w:tc>
      </w:tr>
      <w:tr w:rsidR="003C7BE1" w:rsidTr="00345119">
        <w:tc>
          <w:tcPr>
            <w:tcW w:w="9576" w:type="dxa"/>
          </w:tcPr>
          <w:p w:rsidR="008423E4" w:rsidRDefault="00181353" w:rsidP="00345119">
            <w:pPr>
              <w:jc w:val="right"/>
            </w:pPr>
            <w:r>
              <w:t>Committee Report (Substituted)</w:t>
            </w:r>
          </w:p>
        </w:tc>
      </w:tr>
    </w:tbl>
    <w:p w:rsidR="008423E4" w:rsidRDefault="00181353" w:rsidP="008423E4">
      <w:pPr>
        <w:tabs>
          <w:tab w:val="right" w:pos="9360"/>
        </w:tabs>
      </w:pPr>
    </w:p>
    <w:p w:rsidR="008423E4" w:rsidRDefault="00181353" w:rsidP="008423E4"/>
    <w:p w:rsidR="008423E4" w:rsidRDefault="00181353" w:rsidP="008423E4"/>
    <w:tbl>
      <w:tblPr>
        <w:tblW w:w="0" w:type="auto"/>
        <w:tblCellMar>
          <w:left w:w="115" w:type="dxa"/>
          <w:right w:w="115" w:type="dxa"/>
        </w:tblCellMar>
        <w:tblLook w:val="01E0" w:firstRow="1" w:lastRow="1" w:firstColumn="1" w:lastColumn="1" w:noHBand="0" w:noVBand="0"/>
      </w:tblPr>
      <w:tblGrid>
        <w:gridCol w:w="9576"/>
      </w:tblGrid>
      <w:tr w:rsidR="003C7BE1" w:rsidTr="00345119">
        <w:tc>
          <w:tcPr>
            <w:tcW w:w="9576" w:type="dxa"/>
          </w:tcPr>
          <w:p w:rsidR="008423E4" w:rsidRPr="00A8133F" w:rsidRDefault="00181353" w:rsidP="00C25674">
            <w:pPr>
              <w:rPr>
                <w:b/>
              </w:rPr>
            </w:pPr>
            <w:r w:rsidRPr="009C1E9A">
              <w:rPr>
                <w:b/>
                <w:u w:val="single"/>
              </w:rPr>
              <w:t>BACKGROUND AND PURPOSE</w:t>
            </w:r>
            <w:r>
              <w:rPr>
                <w:b/>
              </w:rPr>
              <w:t xml:space="preserve"> </w:t>
            </w:r>
          </w:p>
          <w:p w:rsidR="008423E4" w:rsidRDefault="00181353" w:rsidP="00C25674"/>
          <w:p w:rsidR="008423E4" w:rsidRDefault="00181353" w:rsidP="00C25674">
            <w:pPr>
              <w:pStyle w:val="Header"/>
              <w:tabs>
                <w:tab w:val="clear" w:pos="4320"/>
                <w:tab w:val="clear" w:pos="8640"/>
              </w:tabs>
              <w:jc w:val="both"/>
            </w:pPr>
            <w:r>
              <w:t>It has been noted that t</w:t>
            </w:r>
            <w:r w:rsidRPr="0074527B">
              <w:t xml:space="preserve">he quality and quantity of water is of critical importance to many rural communities and </w:t>
            </w:r>
            <w:r w:rsidRPr="0074527B">
              <w:t>agricultural landowners in Texas</w:t>
            </w:r>
            <w:r>
              <w:t xml:space="preserve"> and</w:t>
            </w:r>
            <w:r>
              <w:t xml:space="preserve"> that </w:t>
            </w:r>
            <w:r>
              <w:t>stakeholder groups</w:t>
            </w:r>
            <w:r>
              <w:t xml:space="preserve"> c</w:t>
            </w:r>
            <w:r w:rsidRPr="0074527B">
              <w:t xml:space="preserve">ould benefit from statewide guidance </w:t>
            </w:r>
            <w:r>
              <w:t>on rural water issues such as litter prevention and pesticide runoff.</w:t>
            </w:r>
            <w:r w:rsidRPr="0074527B">
              <w:t xml:space="preserve"> </w:t>
            </w:r>
            <w:r>
              <w:t>C.S.</w:t>
            </w:r>
            <w:r w:rsidRPr="0074527B">
              <w:t>H</w:t>
            </w:r>
            <w:r>
              <w:t>.</w:t>
            </w:r>
            <w:r w:rsidRPr="0074527B">
              <w:t>B</w:t>
            </w:r>
            <w:r>
              <w:t>.</w:t>
            </w:r>
            <w:r w:rsidRPr="0074527B">
              <w:t xml:space="preserve"> 1868 seeks to </w:t>
            </w:r>
            <w:r>
              <w:t xml:space="preserve">address this issue by </w:t>
            </w:r>
            <w:r w:rsidRPr="007D5DA8">
              <w:t>creat</w:t>
            </w:r>
            <w:r>
              <w:t>ing</w:t>
            </w:r>
            <w:r w:rsidRPr="007D5DA8">
              <w:t xml:space="preserve"> the Texas </w:t>
            </w:r>
            <w:r>
              <w:t>Rural Water Advisory Co</w:t>
            </w:r>
            <w:r>
              <w:t>uncil.</w:t>
            </w:r>
          </w:p>
          <w:p w:rsidR="008423E4" w:rsidRPr="00E26B13" w:rsidRDefault="00181353" w:rsidP="00C25674">
            <w:pPr>
              <w:rPr>
                <w:b/>
              </w:rPr>
            </w:pPr>
          </w:p>
        </w:tc>
      </w:tr>
      <w:tr w:rsidR="003C7BE1" w:rsidTr="00345119">
        <w:tc>
          <w:tcPr>
            <w:tcW w:w="9576" w:type="dxa"/>
          </w:tcPr>
          <w:p w:rsidR="0017725B" w:rsidRDefault="00181353" w:rsidP="00C25674">
            <w:pPr>
              <w:rPr>
                <w:b/>
                <w:u w:val="single"/>
              </w:rPr>
            </w:pPr>
            <w:r>
              <w:rPr>
                <w:b/>
                <w:u w:val="single"/>
              </w:rPr>
              <w:t>CRIMINAL JUSTICE IMPACT</w:t>
            </w:r>
          </w:p>
          <w:p w:rsidR="0017725B" w:rsidRDefault="00181353" w:rsidP="00C25674">
            <w:pPr>
              <w:rPr>
                <w:b/>
                <w:u w:val="single"/>
              </w:rPr>
            </w:pPr>
          </w:p>
          <w:p w:rsidR="007854A3" w:rsidRPr="007854A3" w:rsidRDefault="00181353" w:rsidP="00C25674">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181353" w:rsidP="00C25674">
            <w:pPr>
              <w:rPr>
                <w:b/>
                <w:u w:val="single"/>
              </w:rPr>
            </w:pPr>
          </w:p>
        </w:tc>
      </w:tr>
      <w:tr w:rsidR="003C7BE1" w:rsidTr="00345119">
        <w:tc>
          <w:tcPr>
            <w:tcW w:w="9576" w:type="dxa"/>
          </w:tcPr>
          <w:p w:rsidR="008423E4" w:rsidRPr="00A8133F" w:rsidRDefault="00181353" w:rsidP="00C25674">
            <w:pPr>
              <w:rPr>
                <w:b/>
              </w:rPr>
            </w:pPr>
            <w:r w:rsidRPr="009C1E9A">
              <w:rPr>
                <w:b/>
                <w:u w:val="single"/>
              </w:rPr>
              <w:t>RULEMAKING AUTHORITY</w:t>
            </w:r>
            <w:r>
              <w:rPr>
                <w:b/>
              </w:rPr>
              <w:t xml:space="preserve"> </w:t>
            </w:r>
          </w:p>
          <w:p w:rsidR="008423E4" w:rsidRDefault="00181353" w:rsidP="00C25674"/>
          <w:p w:rsidR="007854A3" w:rsidRDefault="00181353" w:rsidP="00C2567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81353" w:rsidP="00C25674">
            <w:pPr>
              <w:rPr>
                <w:b/>
              </w:rPr>
            </w:pPr>
          </w:p>
        </w:tc>
      </w:tr>
      <w:tr w:rsidR="003C7BE1" w:rsidTr="00607D39">
        <w:tc>
          <w:tcPr>
            <w:tcW w:w="9576" w:type="dxa"/>
          </w:tcPr>
          <w:p w:rsidR="008423E4" w:rsidRDefault="00181353" w:rsidP="00C25674">
            <w:pPr>
              <w:jc w:val="both"/>
              <w:rPr>
                <w:b/>
              </w:rPr>
            </w:pPr>
            <w:r w:rsidRPr="009C1E9A">
              <w:rPr>
                <w:b/>
                <w:u w:val="single"/>
              </w:rPr>
              <w:t>ANALYSIS</w:t>
            </w:r>
            <w:r>
              <w:rPr>
                <w:b/>
              </w:rPr>
              <w:t xml:space="preserve"> </w:t>
            </w:r>
          </w:p>
          <w:p w:rsidR="00311703" w:rsidRPr="007854A3" w:rsidRDefault="00181353" w:rsidP="00C25674">
            <w:pPr>
              <w:jc w:val="both"/>
              <w:rPr>
                <w:b/>
              </w:rPr>
            </w:pPr>
          </w:p>
          <w:p w:rsidR="00745872" w:rsidRDefault="00181353" w:rsidP="00C25674">
            <w:pPr>
              <w:pStyle w:val="Header"/>
              <w:jc w:val="both"/>
            </w:pPr>
            <w:r>
              <w:t>C.S.</w:t>
            </w:r>
            <w:r>
              <w:t xml:space="preserve">H.B. 1868 amends the Agriculture Code to </w:t>
            </w:r>
            <w:r>
              <w:t>create</w:t>
            </w:r>
            <w:r>
              <w:t xml:space="preserve"> the Texas Rural Water Advisory Council to assist</w:t>
            </w:r>
            <w:r>
              <w:t xml:space="preserve"> </w:t>
            </w:r>
            <w:r>
              <w:t xml:space="preserve">the Department of Agriculture (TDA) </w:t>
            </w:r>
            <w:r>
              <w:t xml:space="preserve">on an ongoing basis </w:t>
            </w:r>
            <w:r>
              <w:t>in assessing the existence of, effectiveness of, or need for rural water initiatives in</w:t>
            </w:r>
            <w:r>
              <w:t xml:space="preserve"> Texas</w:t>
            </w:r>
            <w:r>
              <w:t xml:space="preserve"> rega</w:t>
            </w:r>
            <w:r>
              <w:t xml:space="preserve">rding the prevention, mitigation, and abatement of windblown and waterborne litter and illegal dumping in rural communities, pesticide runoff from agricultural lands, rainwater harvesting, rural water use, and other topics as requested by the </w:t>
            </w:r>
            <w:r>
              <w:t>TDA</w:t>
            </w:r>
            <w:r>
              <w:t>. The bill</w:t>
            </w:r>
            <w:r>
              <w:t xml:space="preserve"> </w:t>
            </w:r>
            <w:r>
              <w:t>sets out requirements for the</w:t>
            </w:r>
            <w:r>
              <w:t xml:space="preserve"> council </w:t>
            </w:r>
            <w:r>
              <w:t>in</w:t>
            </w:r>
            <w:r>
              <w:t xml:space="preserve"> conduct</w:t>
            </w:r>
            <w:r>
              <w:t>ing</w:t>
            </w:r>
            <w:r>
              <w:t xml:space="preserve"> that assessment</w:t>
            </w:r>
            <w:r>
              <w:t xml:space="preserve"> </w:t>
            </w:r>
            <w:r>
              <w:t>and</w:t>
            </w:r>
            <w:r>
              <w:t xml:space="preserve"> requires the council, not later than November 1 of each even-numbered year, to publish a best management practices guide for use by state agencies and political subdivisions responsib</w:t>
            </w:r>
            <w:r>
              <w:t xml:space="preserve">le for initiatives identified and assessed by the council and </w:t>
            </w:r>
            <w:r>
              <w:t xml:space="preserve">to </w:t>
            </w:r>
            <w:r>
              <w:t>make a report to the lieutenant governor, the speaker of the house of representatives, and the legislative committees with primary jurisdiction over the issues described in the report. The bi</w:t>
            </w:r>
            <w:r>
              <w:t xml:space="preserve">ll requires the report to </w:t>
            </w:r>
            <w:r w:rsidRPr="00607D39">
              <w:t>include recommendations on additional legislative action, if any, that is needed to implement the recommended best management practices.</w:t>
            </w:r>
          </w:p>
          <w:p w:rsidR="00745872" w:rsidRDefault="00181353" w:rsidP="00C25674">
            <w:pPr>
              <w:pStyle w:val="Header"/>
              <w:jc w:val="both"/>
            </w:pPr>
          </w:p>
          <w:p w:rsidR="008423E4" w:rsidRDefault="00181353" w:rsidP="00C25674">
            <w:pPr>
              <w:pStyle w:val="Header"/>
              <w:jc w:val="both"/>
            </w:pPr>
            <w:r>
              <w:t>C.S.</w:t>
            </w:r>
            <w:r>
              <w:t>H.B. 1868</w:t>
            </w:r>
            <w:r>
              <w:t xml:space="preserve"> </w:t>
            </w:r>
            <w:r>
              <w:t>sets out provisions relating to</w:t>
            </w:r>
            <w:r>
              <w:t xml:space="preserve"> the composition of the </w:t>
            </w:r>
            <w:r>
              <w:t xml:space="preserve">15-member </w:t>
            </w:r>
            <w:r>
              <w:t>council and t</w:t>
            </w:r>
            <w:r>
              <w:t>he council's</w:t>
            </w:r>
            <w:r>
              <w:t xml:space="preserve"> operation, including </w:t>
            </w:r>
            <w:r>
              <w:t>those providing for</w:t>
            </w:r>
            <w:r>
              <w:t xml:space="preserve"> member terms</w:t>
            </w:r>
            <w:r>
              <w:t xml:space="preserve"> and service</w:t>
            </w:r>
            <w:r>
              <w:t xml:space="preserve"> and council meetings. </w:t>
            </w:r>
            <w:r>
              <w:t xml:space="preserve">The bill </w:t>
            </w:r>
            <w:r>
              <w:t xml:space="preserve">provides for state agency assistance to the council on request, </w:t>
            </w:r>
            <w:r>
              <w:t xml:space="preserve">establishes that the council </w:t>
            </w:r>
            <w:r w:rsidRPr="00745872">
              <w:t>is administratively attached to the Office of Water</w:t>
            </w:r>
            <w:r w:rsidRPr="00745872">
              <w:t xml:space="preserve"> within the </w:t>
            </w:r>
            <w:r>
              <w:t>TDA</w:t>
            </w:r>
            <w:r>
              <w:t>,</w:t>
            </w:r>
            <w:r>
              <w:t xml:space="preserve"> and requires the TDA to</w:t>
            </w:r>
            <w:r w:rsidRPr="00745872">
              <w:t xml:space="preserve"> provide the council with the staff necessary to carry out the council's duties</w:t>
            </w:r>
            <w:r>
              <w:t xml:space="preserve">. </w:t>
            </w:r>
          </w:p>
          <w:p w:rsidR="008423E4" w:rsidRPr="00835628" w:rsidRDefault="00181353" w:rsidP="00C25674">
            <w:pPr>
              <w:jc w:val="both"/>
              <w:rPr>
                <w:b/>
              </w:rPr>
            </w:pPr>
          </w:p>
        </w:tc>
      </w:tr>
      <w:tr w:rsidR="003C7BE1" w:rsidTr="00345119">
        <w:tc>
          <w:tcPr>
            <w:tcW w:w="9576" w:type="dxa"/>
          </w:tcPr>
          <w:p w:rsidR="008423E4" w:rsidRPr="00A8133F" w:rsidRDefault="00181353" w:rsidP="00C25674">
            <w:pPr>
              <w:rPr>
                <w:b/>
              </w:rPr>
            </w:pPr>
            <w:r w:rsidRPr="009C1E9A">
              <w:rPr>
                <w:b/>
                <w:u w:val="single"/>
              </w:rPr>
              <w:t>EFFECTIVE DATE</w:t>
            </w:r>
            <w:r>
              <w:rPr>
                <w:b/>
              </w:rPr>
              <w:t xml:space="preserve"> </w:t>
            </w:r>
          </w:p>
          <w:p w:rsidR="008423E4" w:rsidRDefault="00181353" w:rsidP="00C25674"/>
          <w:p w:rsidR="008423E4" w:rsidRPr="003624F2" w:rsidRDefault="00181353" w:rsidP="00C25674">
            <w:pPr>
              <w:pStyle w:val="Header"/>
              <w:tabs>
                <w:tab w:val="clear" w:pos="4320"/>
                <w:tab w:val="clear" w:pos="8640"/>
              </w:tabs>
              <w:jc w:val="both"/>
            </w:pPr>
            <w:r w:rsidRPr="00607D39">
              <w:t>September 1, 2019.</w:t>
            </w:r>
          </w:p>
          <w:p w:rsidR="008423E4" w:rsidRPr="00233FDB" w:rsidRDefault="00181353" w:rsidP="00C25674">
            <w:pPr>
              <w:rPr>
                <w:b/>
              </w:rPr>
            </w:pPr>
          </w:p>
        </w:tc>
      </w:tr>
      <w:tr w:rsidR="003C7BE1" w:rsidTr="00345119">
        <w:tc>
          <w:tcPr>
            <w:tcW w:w="9576" w:type="dxa"/>
          </w:tcPr>
          <w:p w:rsidR="00ED7A91" w:rsidRDefault="00181353" w:rsidP="00C25674">
            <w:pPr>
              <w:jc w:val="both"/>
              <w:rPr>
                <w:b/>
                <w:u w:val="single"/>
              </w:rPr>
            </w:pPr>
            <w:r>
              <w:rPr>
                <w:b/>
                <w:u w:val="single"/>
              </w:rPr>
              <w:t>COMPARISON OF ORIGINAL AND SUBSTITUTE</w:t>
            </w:r>
          </w:p>
          <w:p w:rsidR="004D5518" w:rsidRDefault="00181353" w:rsidP="00C25674">
            <w:pPr>
              <w:jc w:val="both"/>
            </w:pPr>
          </w:p>
          <w:p w:rsidR="004D5518" w:rsidRDefault="00181353" w:rsidP="00C25674">
            <w:pPr>
              <w:jc w:val="both"/>
            </w:pPr>
            <w:r>
              <w:t xml:space="preserve">While C.S.H.B. 1868 may differ from the original in </w:t>
            </w:r>
            <w:r>
              <w:t>minor or nonsubstantive ways, the following summarizes the substantial differences between the introduced and committee substitute versions of the bill.</w:t>
            </w:r>
          </w:p>
          <w:p w:rsidR="004D5518" w:rsidRDefault="00181353" w:rsidP="00C25674">
            <w:pPr>
              <w:jc w:val="both"/>
            </w:pPr>
          </w:p>
          <w:p w:rsidR="004D5518" w:rsidRDefault="00181353" w:rsidP="00C25674">
            <w:pPr>
              <w:jc w:val="both"/>
            </w:pPr>
            <w:r>
              <w:t xml:space="preserve">The substitute </w:t>
            </w:r>
            <w:r>
              <w:t xml:space="preserve">does not include a representative of </w:t>
            </w:r>
            <w:r w:rsidRPr="00B2545B">
              <w:t>a rural water supply corporation</w:t>
            </w:r>
            <w:r>
              <w:t xml:space="preserve"> among the</w:t>
            </w:r>
            <w:r>
              <w:t xml:space="preserve"> </w:t>
            </w:r>
            <w:r>
              <w:t>c</w:t>
            </w:r>
            <w:r w:rsidRPr="00B2545B">
              <w:t>ouncil</w:t>
            </w:r>
            <w:r>
              <w:t xml:space="preserve"> members</w:t>
            </w:r>
            <w:r>
              <w:t xml:space="preserve"> appointed by the </w:t>
            </w:r>
            <w:r w:rsidRPr="00B2545B">
              <w:t>lieutenant governor</w:t>
            </w:r>
            <w:r>
              <w:t>, but the substitute includes among those members instead</w:t>
            </w:r>
            <w:r>
              <w:t xml:space="preserve"> a representative of </w:t>
            </w:r>
            <w:r w:rsidRPr="00B2545B">
              <w:t>a statewide nonprofit organization that represents the interests of water supply corporations and other rural water utilities</w:t>
            </w:r>
            <w:r>
              <w:t>.</w:t>
            </w:r>
          </w:p>
          <w:p w:rsidR="004D5518" w:rsidRPr="004D5518" w:rsidRDefault="00181353" w:rsidP="00C25674">
            <w:pPr>
              <w:jc w:val="both"/>
            </w:pPr>
          </w:p>
        </w:tc>
      </w:tr>
      <w:tr w:rsidR="003C7BE1" w:rsidTr="00345119">
        <w:tc>
          <w:tcPr>
            <w:tcW w:w="9576" w:type="dxa"/>
          </w:tcPr>
          <w:p w:rsidR="00ED7A91" w:rsidRPr="009C1E9A" w:rsidRDefault="00181353" w:rsidP="00C25674">
            <w:pPr>
              <w:rPr>
                <w:b/>
                <w:u w:val="single"/>
              </w:rPr>
            </w:pPr>
          </w:p>
        </w:tc>
      </w:tr>
      <w:tr w:rsidR="003C7BE1" w:rsidTr="00345119">
        <w:tc>
          <w:tcPr>
            <w:tcW w:w="9576" w:type="dxa"/>
          </w:tcPr>
          <w:p w:rsidR="00ED7A91" w:rsidRPr="00ED7A91" w:rsidRDefault="00181353" w:rsidP="00C25674">
            <w:pPr>
              <w:jc w:val="both"/>
            </w:pPr>
          </w:p>
        </w:tc>
      </w:tr>
    </w:tbl>
    <w:p w:rsidR="008423E4" w:rsidRPr="00BE0E75" w:rsidRDefault="00181353" w:rsidP="008423E4">
      <w:pPr>
        <w:spacing w:line="480" w:lineRule="auto"/>
        <w:jc w:val="both"/>
        <w:rPr>
          <w:rFonts w:ascii="Arial" w:hAnsi="Arial"/>
          <w:sz w:val="16"/>
          <w:szCs w:val="16"/>
        </w:rPr>
      </w:pPr>
    </w:p>
    <w:p w:rsidR="004108C3" w:rsidRPr="0071328F" w:rsidRDefault="00181353" w:rsidP="008423E4">
      <w:pPr>
        <w:rPr>
          <w:sz w:val="2"/>
          <w:szCs w:val="2"/>
        </w:rPr>
      </w:pPr>
    </w:p>
    <w:sectPr w:rsidR="004108C3" w:rsidRPr="0071328F"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1353">
      <w:r>
        <w:separator/>
      </w:r>
    </w:p>
  </w:endnote>
  <w:endnote w:type="continuationSeparator" w:id="0">
    <w:p w:rsidR="00000000" w:rsidRDefault="0018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C7BE1" w:rsidTr="009C1E9A">
      <w:trPr>
        <w:cantSplit/>
      </w:trPr>
      <w:tc>
        <w:tcPr>
          <w:tcW w:w="0" w:type="pct"/>
        </w:tcPr>
        <w:p w:rsidR="00137D90" w:rsidRDefault="00181353" w:rsidP="009C1E9A">
          <w:pPr>
            <w:pStyle w:val="Footer"/>
            <w:tabs>
              <w:tab w:val="clear" w:pos="8640"/>
              <w:tab w:val="right" w:pos="9360"/>
            </w:tabs>
          </w:pPr>
        </w:p>
      </w:tc>
      <w:tc>
        <w:tcPr>
          <w:tcW w:w="2395" w:type="pct"/>
        </w:tcPr>
        <w:p w:rsidR="00137D90" w:rsidRDefault="00181353" w:rsidP="009C1E9A">
          <w:pPr>
            <w:pStyle w:val="Footer"/>
            <w:tabs>
              <w:tab w:val="clear" w:pos="8640"/>
              <w:tab w:val="right" w:pos="9360"/>
            </w:tabs>
          </w:pPr>
        </w:p>
        <w:p w:rsidR="001A4310" w:rsidRDefault="00181353" w:rsidP="009C1E9A">
          <w:pPr>
            <w:pStyle w:val="Footer"/>
            <w:tabs>
              <w:tab w:val="clear" w:pos="8640"/>
              <w:tab w:val="right" w:pos="9360"/>
            </w:tabs>
          </w:pPr>
        </w:p>
        <w:p w:rsidR="00137D90" w:rsidRDefault="00181353" w:rsidP="009C1E9A">
          <w:pPr>
            <w:pStyle w:val="Footer"/>
            <w:tabs>
              <w:tab w:val="clear" w:pos="8640"/>
              <w:tab w:val="right" w:pos="9360"/>
            </w:tabs>
          </w:pPr>
        </w:p>
      </w:tc>
      <w:tc>
        <w:tcPr>
          <w:tcW w:w="2453" w:type="pct"/>
        </w:tcPr>
        <w:p w:rsidR="00137D90" w:rsidRDefault="00181353" w:rsidP="009C1E9A">
          <w:pPr>
            <w:pStyle w:val="Footer"/>
            <w:tabs>
              <w:tab w:val="clear" w:pos="8640"/>
              <w:tab w:val="right" w:pos="9360"/>
            </w:tabs>
            <w:jc w:val="right"/>
          </w:pPr>
        </w:p>
      </w:tc>
    </w:tr>
    <w:tr w:rsidR="003C7BE1" w:rsidTr="009C1E9A">
      <w:trPr>
        <w:cantSplit/>
      </w:trPr>
      <w:tc>
        <w:tcPr>
          <w:tcW w:w="0" w:type="pct"/>
        </w:tcPr>
        <w:p w:rsidR="00EC379B" w:rsidRDefault="00181353" w:rsidP="009C1E9A">
          <w:pPr>
            <w:pStyle w:val="Footer"/>
            <w:tabs>
              <w:tab w:val="clear" w:pos="8640"/>
              <w:tab w:val="right" w:pos="9360"/>
            </w:tabs>
          </w:pPr>
        </w:p>
      </w:tc>
      <w:tc>
        <w:tcPr>
          <w:tcW w:w="2395" w:type="pct"/>
        </w:tcPr>
        <w:p w:rsidR="00EC379B" w:rsidRPr="009C1E9A" w:rsidRDefault="00181353" w:rsidP="009C1E9A">
          <w:pPr>
            <w:pStyle w:val="Footer"/>
            <w:tabs>
              <w:tab w:val="clear" w:pos="8640"/>
              <w:tab w:val="right" w:pos="9360"/>
            </w:tabs>
            <w:rPr>
              <w:rFonts w:ascii="Shruti" w:hAnsi="Shruti"/>
              <w:sz w:val="22"/>
            </w:rPr>
          </w:pPr>
          <w:r>
            <w:rPr>
              <w:rFonts w:ascii="Shruti" w:hAnsi="Shruti"/>
              <w:sz w:val="22"/>
            </w:rPr>
            <w:t>86R 28035</w:t>
          </w:r>
        </w:p>
      </w:tc>
      <w:tc>
        <w:tcPr>
          <w:tcW w:w="2453" w:type="pct"/>
        </w:tcPr>
        <w:p w:rsidR="00EC379B" w:rsidRDefault="00181353" w:rsidP="009C1E9A">
          <w:pPr>
            <w:pStyle w:val="Footer"/>
            <w:tabs>
              <w:tab w:val="clear" w:pos="8640"/>
              <w:tab w:val="right" w:pos="9360"/>
            </w:tabs>
            <w:jc w:val="right"/>
          </w:pPr>
          <w:r>
            <w:fldChar w:fldCharType="begin"/>
          </w:r>
          <w:r>
            <w:instrText xml:space="preserve"> DOCPROPERTY  OTID  \* MERGEFORMAT </w:instrText>
          </w:r>
          <w:r>
            <w:fldChar w:fldCharType="separate"/>
          </w:r>
          <w:r>
            <w:t>19.107.984</w:t>
          </w:r>
          <w:r>
            <w:fldChar w:fldCharType="end"/>
          </w:r>
        </w:p>
      </w:tc>
    </w:tr>
    <w:tr w:rsidR="003C7BE1" w:rsidTr="009C1E9A">
      <w:trPr>
        <w:cantSplit/>
      </w:trPr>
      <w:tc>
        <w:tcPr>
          <w:tcW w:w="0" w:type="pct"/>
        </w:tcPr>
        <w:p w:rsidR="00EC379B" w:rsidRDefault="00181353" w:rsidP="009C1E9A">
          <w:pPr>
            <w:pStyle w:val="Footer"/>
            <w:tabs>
              <w:tab w:val="clear" w:pos="4320"/>
              <w:tab w:val="clear" w:pos="8640"/>
              <w:tab w:val="left" w:pos="2865"/>
            </w:tabs>
          </w:pPr>
        </w:p>
      </w:tc>
      <w:tc>
        <w:tcPr>
          <w:tcW w:w="2395" w:type="pct"/>
        </w:tcPr>
        <w:p w:rsidR="00EC379B" w:rsidRPr="009C1E9A" w:rsidRDefault="00181353" w:rsidP="009C1E9A">
          <w:pPr>
            <w:pStyle w:val="Footer"/>
            <w:tabs>
              <w:tab w:val="clear" w:pos="4320"/>
              <w:tab w:val="clear" w:pos="8640"/>
              <w:tab w:val="left" w:pos="2865"/>
            </w:tabs>
            <w:rPr>
              <w:rFonts w:ascii="Shruti" w:hAnsi="Shruti"/>
              <w:sz w:val="22"/>
            </w:rPr>
          </w:pPr>
          <w:r>
            <w:rPr>
              <w:rFonts w:ascii="Shruti" w:hAnsi="Shruti"/>
              <w:sz w:val="22"/>
            </w:rPr>
            <w:t>Substitute Document Number: 86R 17754</w:t>
          </w:r>
        </w:p>
      </w:tc>
      <w:tc>
        <w:tcPr>
          <w:tcW w:w="2453" w:type="pct"/>
        </w:tcPr>
        <w:p w:rsidR="00EC379B" w:rsidRDefault="00181353" w:rsidP="006D504F">
          <w:pPr>
            <w:pStyle w:val="Footer"/>
            <w:rPr>
              <w:rStyle w:val="PageNumber"/>
            </w:rPr>
          </w:pPr>
        </w:p>
        <w:p w:rsidR="00EC379B" w:rsidRDefault="00181353" w:rsidP="009C1E9A">
          <w:pPr>
            <w:pStyle w:val="Footer"/>
            <w:tabs>
              <w:tab w:val="clear" w:pos="8640"/>
              <w:tab w:val="right" w:pos="9360"/>
            </w:tabs>
            <w:jc w:val="right"/>
          </w:pPr>
        </w:p>
      </w:tc>
    </w:tr>
    <w:tr w:rsidR="003C7BE1" w:rsidTr="009C1E9A">
      <w:trPr>
        <w:cantSplit/>
        <w:trHeight w:val="323"/>
      </w:trPr>
      <w:tc>
        <w:tcPr>
          <w:tcW w:w="0" w:type="pct"/>
          <w:gridSpan w:val="3"/>
        </w:tcPr>
        <w:p w:rsidR="00EC379B" w:rsidRDefault="0018135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81353" w:rsidP="009C1E9A">
          <w:pPr>
            <w:pStyle w:val="Footer"/>
            <w:tabs>
              <w:tab w:val="clear" w:pos="8640"/>
              <w:tab w:val="right" w:pos="9360"/>
            </w:tabs>
            <w:jc w:val="center"/>
          </w:pPr>
        </w:p>
      </w:tc>
    </w:tr>
  </w:tbl>
  <w:p w:rsidR="00EC379B" w:rsidRPr="00FF6F72" w:rsidRDefault="0018135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1353">
      <w:r>
        <w:separator/>
      </w:r>
    </w:p>
  </w:footnote>
  <w:footnote w:type="continuationSeparator" w:id="0">
    <w:p w:rsidR="00000000" w:rsidRDefault="0018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E1"/>
    <w:rsid w:val="00181353"/>
    <w:rsid w:val="003C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F1FC0-CED8-4E34-9966-EAB91128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321C9"/>
    <w:rPr>
      <w:sz w:val="16"/>
      <w:szCs w:val="16"/>
    </w:rPr>
  </w:style>
  <w:style w:type="paragraph" w:styleId="CommentText">
    <w:name w:val="annotation text"/>
    <w:basedOn w:val="Normal"/>
    <w:link w:val="CommentTextChar"/>
    <w:semiHidden/>
    <w:unhideWhenUsed/>
    <w:rsid w:val="00A321C9"/>
    <w:rPr>
      <w:sz w:val="20"/>
      <w:szCs w:val="20"/>
    </w:rPr>
  </w:style>
  <w:style w:type="character" w:customStyle="1" w:styleId="CommentTextChar">
    <w:name w:val="Comment Text Char"/>
    <w:basedOn w:val="DefaultParagraphFont"/>
    <w:link w:val="CommentText"/>
    <w:semiHidden/>
    <w:rsid w:val="00A321C9"/>
  </w:style>
  <w:style w:type="paragraph" w:styleId="CommentSubject">
    <w:name w:val="annotation subject"/>
    <w:basedOn w:val="CommentText"/>
    <w:next w:val="CommentText"/>
    <w:link w:val="CommentSubjectChar"/>
    <w:semiHidden/>
    <w:unhideWhenUsed/>
    <w:rsid w:val="00A321C9"/>
    <w:rPr>
      <w:b/>
      <w:bCs/>
    </w:rPr>
  </w:style>
  <w:style w:type="character" w:customStyle="1" w:styleId="CommentSubjectChar">
    <w:name w:val="Comment Subject Char"/>
    <w:basedOn w:val="CommentTextChar"/>
    <w:link w:val="CommentSubject"/>
    <w:semiHidden/>
    <w:rsid w:val="00A321C9"/>
    <w:rPr>
      <w:b/>
      <w:bCs/>
    </w:rPr>
  </w:style>
  <w:style w:type="paragraph" w:styleId="Revision">
    <w:name w:val="Revision"/>
    <w:hidden/>
    <w:uiPriority w:val="99"/>
    <w:semiHidden/>
    <w:rsid w:val="00A32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BA - HB01868 (Committee Report (Substituted))</vt:lpstr>
    </vt:vector>
  </TitlesOfParts>
  <Company>State of Texas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28035</dc:subject>
  <dc:creator>State of Texas</dc:creator>
  <dc:description>HB 1868 by Lozano-(H)Agriculture &amp; Livestock (Substitute Document Number: 86R 17754)</dc:description>
  <cp:lastModifiedBy>Erin Conway</cp:lastModifiedBy>
  <cp:revision>2</cp:revision>
  <cp:lastPrinted>2003-11-26T17:21:00Z</cp:lastPrinted>
  <dcterms:created xsi:type="dcterms:W3CDTF">2019-04-22T22:00:00Z</dcterms:created>
  <dcterms:modified xsi:type="dcterms:W3CDTF">2019-04-22T22:00:00Z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19.107.984</vt:lpwstr>
  </property>
</Properties>
</file>