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9450F" w:rsidTr="00345119">
        <w:tc>
          <w:tcPr>
            <w:tcW w:w="9576" w:type="dxa"/>
            <w:noWrap/>
          </w:tcPr>
          <w:p w:rsidR="008423E4" w:rsidRPr="0022177D" w:rsidRDefault="00E2555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25551" w:rsidP="008423E4">
      <w:pPr>
        <w:jc w:val="center"/>
      </w:pPr>
    </w:p>
    <w:p w:rsidR="008423E4" w:rsidRPr="00B31F0E" w:rsidRDefault="00E25551" w:rsidP="008423E4"/>
    <w:p w:rsidR="008423E4" w:rsidRPr="00742794" w:rsidRDefault="00E2555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9450F" w:rsidTr="00345119">
        <w:tc>
          <w:tcPr>
            <w:tcW w:w="9576" w:type="dxa"/>
          </w:tcPr>
          <w:p w:rsidR="008423E4" w:rsidRPr="00861995" w:rsidRDefault="00E25551" w:rsidP="00345119">
            <w:pPr>
              <w:jc w:val="right"/>
            </w:pPr>
            <w:r>
              <w:t>C.S.H.B. 1915</w:t>
            </w:r>
          </w:p>
        </w:tc>
      </w:tr>
      <w:tr w:rsidR="00E9450F" w:rsidTr="00345119">
        <w:tc>
          <w:tcPr>
            <w:tcW w:w="9576" w:type="dxa"/>
          </w:tcPr>
          <w:p w:rsidR="008423E4" w:rsidRPr="00861995" w:rsidRDefault="00E25551" w:rsidP="004B32A0">
            <w:pPr>
              <w:jc w:val="right"/>
            </w:pPr>
            <w:r>
              <w:t xml:space="preserve">By: </w:t>
            </w:r>
            <w:r>
              <w:t>Zerwas</w:t>
            </w:r>
          </w:p>
        </w:tc>
      </w:tr>
      <w:tr w:rsidR="00E9450F" w:rsidTr="00345119">
        <w:tc>
          <w:tcPr>
            <w:tcW w:w="9576" w:type="dxa"/>
          </w:tcPr>
          <w:p w:rsidR="008423E4" w:rsidRPr="00861995" w:rsidRDefault="00E25551" w:rsidP="00345119">
            <w:pPr>
              <w:jc w:val="right"/>
            </w:pPr>
            <w:r>
              <w:t>Public Health</w:t>
            </w:r>
          </w:p>
        </w:tc>
      </w:tr>
      <w:tr w:rsidR="00E9450F" w:rsidTr="00345119">
        <w:tc>
          <w:tcPr>
            <w:tcW w:w="9576" w:type="dxa"/>
          </w:tcPr>
          <w:p w:rsidR="008423E4" w:rsidRDefault="00E2555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25551" w:rsidP="008423E4">
      <w:pPr>
        <w:tabs>
          <w:tab w:val="right" w:pos="9360"/>
        </w:tabs>
      </w:pPr>
    </w:p>
    <w:p w:rsidR="008423E4" w:rsidRDefault="00E25551" w:rsidP="008423E4"/>
    <w:p w:rsidR="008423E4" w:rsidRDefault="00E2555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9450F" w:rsidTr="00345119">
        <w:tc>
          <w:tcPr>
            <w:tcW w:w="9576" w:type="dxa"/>
          </w:tcPr>
          <w:p w:rsidR="008423E4" w:rsidRPr="00A8133F" w:rsidRDefault="00E25551" w:rsidP="00AC13F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25551" w:rsidP="00AC13F4"/>
          <w:p w:rsidR="008423E4" w:rsidRDefault="00E25551" w:rsidP="00AC13F4">
            <w:pPr>
              <w:pStyle w:val="Header"/>
              <w:jc w:val="both"/>
            </w:pPr>
            <w:r>
              <w:t xml:space="preserve">There have been calls for </w:t>
            </w:r>
            <w:r>
              <w:t>an updated state plan on Alzheimer’</w:t>
            </w:r>
            <w:r>
              <w:t>s</w:t>
            </w:r>
            <w:r>
              <w:t xml:space="preserve"> disease. </w:t>
            </w:r>
            <w:r>
              <w:t>C.S.</w:t>
            </w:r>
            <w:r>
              <w:t>H.B. 1</w:t>
            </w:r>
            <w:r>
              <w:t>9</w:t>
            </w:r>
            <w:r>
              <w:t xml:space="preserve">15 seeks to address this issue by requiring the </w:t>
            </w:r>
            <w:r>
              <w:t xml:space="preserve">Department of State Health Services </w:t>
            </w:r>
            <w:r>
              <w:t>to</w:t>
            </w:r>
            <w:r>
              <w:t xml:space="preserve"> </w:t>
            </w:r>
            <w:r>
              <w:t xml:space="preserve">develop </w:t>
            </w:r>
            <w:r>
              <w:t>an</w:t>
            </w:r>
            <w:r>
              <w:t>d</w:t>
            </w:r>
            <w:r>
              <w:t xml:space="preserve"> implement </w:t>
            </w:r>
            <w:r>
              <w:t>a</w:t>
            </w:r>
            <w:r>
              <w:t xml:space="preserve"> </w:t>
            </w:r>
            <w:r>
              <w:t xml:space="preserve">state </w:t>
            </w:r>
            <w:r>
              <w:t>plan</w:t>
            </w:r>
            <w:r>
              <w:t xml:space="preserve"> for education</w:t>
            </w:r>
            <w:r>
              <w:t xml:space="preserve"> on</w:t>
            </w:r>
            <w:r>
              <w:t xml:space="preserve"> and treatment of</w:t>
            </w:r>
            <w:r>
              <w:t xml:space="preserve"> Alzheimer's disease </w:t>
            </w:r>
            <w:r>
              <w:t>and related disorders.</w:t>
            </w:r>
          </w:p>
          <w:p w:rsidR="008423E4" w:rsidRPr="00E26B13" w:rsidRDefault="00E25551" w:rsidP="00AC13F4">
            <w:pPr>
              <w:rPr>
                <w:b/>
              </w:rPr>
            </w:pPr>
          </w:p>
        </w:tc>
      </w:tr>
      <w:tr w:rsidR="00E9450F" w:rsidTr="00345119">
        <w:tc>
          <w:tcPr>
            <w:tcW w:w="9576" w:type="dxa"/>
          </w:tcPr>
          <w:p w:rsidR="0017725B" w:rsidRDefault="00E25551" w:rsidP="00AC13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25551" w:rsidP="00AC13F4">
            <w:pPr>
              <w:rPr>
                <w:b/>
                <w:u w:val="single"/>
              </w:rPr>
            </w:pPr>
          </w:p>
          <w:p w:rsidR="00521321" w:rsidRPr="00521321" w:rsidRDefault="00E25551" w:rsidP="00AC13F4">
            <w:pPr>
              <w:jc w:val="both"/>
            </w:pPr>
            <w:r>
              <w:t>It is the committee's opinion that this bill does not expressly create a crimi</w:t>
            </w:r>
            <w:r>
              <w:t>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25551" w:rsidP="00AC13F4">
            <w:pPr>
              <w:rPr>
                <w:b/>
                <w:u w:val="single"/>
              </w:rPr>
            </w:pPr>
          </w:p>
        </w:tc>
      </w:tr>
      <w:tr w:rsidR="00E9450F" w:rsidTr="00345119">
        <w:tc>
          <w:tcPr>
            <w:tcW w:w="9576" w:type="dxa"/>
          </w:tcPr>
          <w:p w:rsidR="008423E4" w:rsidRPr="00A8133F" w:rsidRDefault="00E25551" w:rsidP="00AC13F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25551" w:rsidP="00AC13F4"/>
          <w:p w:rsidR="00521321" w:rsidRDefault="00E25551" w:rsidP="00AC13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</w:t>
            </w:r>
            <w:r>
              <w:t>this bill does not expressly grant any additional rulemaking authority to a state officer, department, agency, or institution.</w:t>
            </w:r>
          </w:p>
          <w:p w:rsidR="008423E4" w:rsidRPr="00E21FDC" w:rsidRDefault="00E25551" w:rsidP="00AC13F4">
            <w:pPr>
              <w:rPr>
                <w:b/>
              </w:rPr>
            </w:pPr>
          </w:p>
        </w:tc>
      </w:tr>
      <w:tr w:rsidR="00E9450F" w:rsidTr="00345119">
        <w:tc>
          <w:tcPr>
            <w:tcW w:w="9576" w:type="dxa"/>
          </w:tcPr>
          <w:p w:rsidR="008423E4" w:rsidRPr="00A8133F" w:rsidRDefault="00E25551" w:rsidP="00AC13F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25551" w:rsidP="00AC13F4"/>
          <w:p w:rsidR="00746E26" w:rsidRDefault="00E25551" w:rsidP="00AC13F4">
            <w:pPr>
              <w:pStyle w:val="Header"/>
              <w:jc w:val="both"/>
            </w:pPr>
            <w:r w:rsidRPr="00002447">
              <w:t>C.S.</w:t>
            </w:r>
            <w:r>
              <w:t>H.B. 1915 amends the Health and Safety Code to require the Department of State Health Services (DSHS)</w:t>
            </w:r>
            <w:r w:rsidRPr="009C741F">
              <w:t>, using exi</w:t>
            </w:r>
            <w:r w:rsidRPr="009C741F">
              <w:t>sting resources and progra</w:t>
            </w:r>
            <w:r>
              <w:t>ms to the extent possible, to</w:t>
            </w:r>
            <w:r w:rsidRPr="009C741F">
              <w:t xml:space="preserve"> develop and implement a state plan for education on and treatment of Alzheimer'</w:t>
            </w:r>
            <w:r>
              <w:t xml:space="preserve">s disease and related disorders. The bill </w:t>
            </w:r>
            <w:r>
              <w:t>requires the p</w:t>
            </w:r>
            <w:r>
              <w:t xml:space="preserve">lan </w:t>
            </w:r>
            <w:r>
              <w:t>to i</w:t>
            </w:r>
            <w:r>
              <w:t>nclude strategies</w:t>
            </w:r>
            <w:r>
              <w:t xml:space="preserve"> for</w:t>
            </w:r>
            <w:r>
              <w:t>:</w:t>
            </w:r>
            <w:r>
              <w:t xml:space="preserve"> </w:t>
            </w:r>
          </w:p>
          <w:p w:rsidR="00746E26" w:rsidRDefault="00E25551" w:rsidP="00AC13F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improving early detection of, red</w:t>
            </w:r>
            <w:r>
              <w:t>ucing disease onset risks for, and improving treatment of Alzheimer's disease and related disorders for specific demographic groups</w:t>
            </w:r>
            <w:r>
              <w:t xml:space="preserve">; </w:t>
            </w:r>
          </w:p>
          <w:p w:rsidR="00746E26" w:rsidRDefault="00E25551" w:rsidP="00AC13F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educating health care professionals, caregivers, and the public to increase awareness of Alzheimer's disease and related d</w:t>
            </w:r>
            <w:r>
              <w:t>isorders</w:t>
            </w:r>
            <w:r>
              <w:t xml:space="preserve">; </w:t>
            </w:r>
          </w:p>
          <w:p w:rsidR="00746E26" w:rsidRDefault="00E25551" w:rsidP="00AC13F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providing caregiver support</w:t>
            </w:r>
            <w:r>
              <w:t xml:space="preserve">; </w:t>
            </w:r>
          </w:p>
          <w:p w:rsidR="00746E26" w:rsidRDefault="00E25551" w:rsidP="00AC13F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advancing basic science and applied research related to Alzheimer's disease and related disorders</w:t>
            </w:r>
            <w:r>
              <w:t xml:space="preserve">; </w:t>
            </w:r>
            <w:r>
              <w:t xml:space="preserve">and </w:t>
            </w:r>
          </w:p>
          <w:p w:rsidR="00002447" w:rsidRDefault="00E25551" w:rsidP="00AC13F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collecting and evaluating information on efforts to prevent and treat Alzheimer's disease and related disorders</w:t>
            </w:r>
            <w:r>
              <w:t>.</w:t>
            </w:r>
            <w:r>
              <w:t xml:space="preserve"> </w:t>
            </w:r>
          </w:p>
          <w:p w:rsidR="00002447" w:rsidRDefault="00E25551" w:rsidP="00DA1520">
            <w:pPr>
              <w:pStyle w:val="Header"/>
              <w:jc w:val="both"/>
            </w:pPr>
            <w:r>
              <w:t xml:space="preserve">The bill requires DSHS to develop </w:t>
            </w:r>
            <w:r w:rsidRPr="00A569E4">
              <w:t xml:space="preserve">the strategies </w:t>
            </w:r>
            <w:r>
              <w:t xml:space="preserve">for </w:t>
            </w:r>
            <w:r w:rsidRPr="00511E0F">
              <w:t xml:space="preserve">improving early detection, reducing disease onset risks, and improving treatment </w:t>
            </w:r>
            <w:r w:rsidRPr="00002447">
              <w:t>in consultation with</w:t>
            </w:r>
            <w:r>
              <w:t xml:space="preserve"> </w:t>
            </w:r>
            <w:r w:rsidRPr="00002447">
              <w:t xml:space="preserve">physicians and other health care providers </w:t>
            </w:r>
            <w:r>
              <w:t xml:space="preserve">licensed in Texas </w:t>
            </w:r>
            <w:r w:rsidRPr="00002447">
              <w:t>who have clinical training and experi</w:t>
            </w:r>
            <w:r w:rsidRPr="00002447">
              <w:t>ence in caring for persons with Alzheimer's disease or related disorders.</w:t>
            </w:r>
            <w:r>
              <w:t xml:space="preserve"> </w:t>
            </w:r>
            <w:r>
              <w:t>These provisions</w:t>
            </w:r>
            <w:r>
              <w:t xml:space="preserve">, including </w:t>
            </w:r>
            <w:r w:rsidRPr="00002447">
              <w:t xml:space="preserve">the use of or failure to use any information or materials developed or disseminated </w:t>
            </w:r>
            <w:r w:rsidRPr="00A569E4">
              <w:t xml:space="preserve">under </w:t>
            </w:r>
            <w:r>
              <w:t>these</w:t>
            </w:r>
            <w:r w:rsidRPr="00A569E4">
              <w:t xml:space="preserve"> provisions</w:t>
            </w:r>
            <w:r w:rsidRPr="00511E0F">
              <w:t>, do</w:t>
            </w:r>
            <w:r w:rsidRPr="00511E0F">
              <w:t xml:space="preserve"> not</w:t>
            </w:r>
            <w:r w:rsidRPr="00002447">
              <w:t xml:space="preserve"> create a civil, criminal, or administrative cause of action or liability or create a standard of care, obligation, or duty that provides a basis for a cause of action</w:t>
            </w:r>
            <w:r>
              <w:t>.</w:t>
            </w:r>
          </w:p>
          <w:p w:rsidR="00746E26" w:rsidRDefault="00E25551" w:rsidP="00DA1520">
            <w:pPr>
              <w:pStyle w:val="Header"/>
              <w:jc w:val="both"/>
            </w:pPr>
          </w:p>
          <w:p w:rsidR="008423E4" w:rsidRDefault="00E25551" w:rsidP="00DA1520">
            <w:pPr>
              <w:pStyle w:val="Header"/>
              <w:jc w:val="both"/>
            </w:pPr>
            <w:r w:rsidRPr="00002447">
              <w:t>C.S.</w:t>
            </w:r>
            <w:r>
              <w:t>H.B. 1915</w:t>
            </w:r>
            <w:r>
              <w:t xml:space="preserve"> requires DSHS</w:t>
            </w:r>
            <w:r>
              <w:t>, in developing the plan,</w:t>
            </w:r>
            <w:r>
              <w:t xml:space="preserve"> </w:t>
            </w:r>
            <w:r>
              <w:t>to</w:t>
            </w:r>
            <w:r w:rsidRPr="009C741F">
              <w:t xml:space="preserve"> seek comments from </w:t>
            </w:r>
            <w:r>
              <w:t xml:space="preserve">interested </w:t>
            </w:r>
            <w:r>
              <w:t>parties and</w:t>
            </w:r>
            <w:r>
              <w:t xml:space="preserve"> requires DSHS</w:t>
            </w:r>
            <w:r>
              <w:t xml:space="preserve"> to </w:t>
            </w:r>
            <w:r>
              <w:t xml:space="preserve">meet </w:t>
            </w:r>
            <w:r>
              <w:t xml:space="preserve">with </w:t>
            </w:r>
            <w:r>
              <w:t xml:space="preserve">interested </w:t>
            </w:r>
            <w:r>
              <w:t xml:space="preserve">parties </w:t>
            </w:r>
            <w:r>
              <w:t xml:space="preserve">at least two times each year to </w:t>
            </w:r>
            <w:r>
              <w:t>facilitate comments on and discuss the progress of developing and implementing the pl</w:t>
            </w:r>
            <w:r>
              <w:t>an</w:t>
            </w:r>
            <w:r>
              <w:t xml:space="preserve"> and</w:t>
            </w:r>
            <w:r>
              <w:t xml:space="preserve"> </w:t>
            </w:r>
            <w:r>
              <w:t xml:space="preserve">to </w:t>
            </w:r>
            <w:r>
              <w:t xml:space="preserve">gather information for the report required under </w:t>
            </w:r>
            <w:r>
              <w:t>the bill's provisions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 w:rsidRPr="00682EDB">
              <w:t xml:space="preserve">requires the Health and Human Services Commission, on the request of DSHS, to provide information and comments related to services provided to persons with Alzheimer's disease or related disorders. </w:t>
            </w:r>
            <w:r>
              <w:t>The bill requires DSHS to conduct a review and m</w:t>
            </w:r>
            <w:r>
              <w:t>odify as necessary the plan at least once every five years and, not later than September 1 of each even</w:t>
            </w:r>
            <w:r>
              <w:noBreakHyphen/>
            </w:r>
            <w:r>
              <w:t>numbered year, to submit to the legislature a report on the development and implementation or the review or modification of the plan. The bill authorize</w:t>
            </w:r>
            <w:r>
              <w:t>s DSHS to accept gifts and grants from any source to fund the duties of DSHS under the bill's provisions.</w:t>
            </w:r>
          </w:p>
          <w:p w:rsidR="008423E4" w:rsidRPr="00835628" w:rsidRDefault="00E25551" w:rsidP="00AC13F4">
            <w:pPr>
              <w:rPr>
                <w:b/>
              </w:rPr>
            </w:pPr>
          </w:p>
        </w:tc>
      </w:tr>
      <w:tr w:rsidR="00E9450F" w:rsidTr="00345119">
        <w:tc>
          <w:tcPr>
            <w:tcW w:w="9576" w:type="dxa"/>
          </w:tcPr>
          <w:p w:rsidR="008423E4" w:rsidRPr="00A8133F" w:rsidRDefault="00E25551" w:rsidP="00AC13F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25551" w:rsidP="00AC13F4"/>
          <w:p w:rsidR="008423E4" w:rsidRPr="003624F2" w:rsidRDefault="00E25551" w:rsidP="00AC13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E25551" w:rsidP="00AC13F4">
            <w:pPr>
              <w:rPr>
                <w:b/>
              </w:rPr>
            </w:pPr>
          </w:p>
        </w:tc>
      </w:tr>
      <w:tr w:rsidR="00E9450F" w:rsidTr="00345119">
        <w:tc>
          <w:tcPr>
            <w:tcW w:w="9576" w:type="dxa"/>
          </w:tcPr>
          <w:p w:rsidR="004B32A0" w:rsidRDefault="00E25551" w:rsidP="00AC13F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02447" w:rsidRDefault="00E25551" w:rsidP="00AC13F4">
            <w:pPr>
              <w:jc w:val="both"/>
            </w:pPr>
          </w:p>
          <w:p w:rsidR="00002447" w:rsidRDefault="00E25551" w:rsidP="00AC13F4">
            <w:pPr>
              <w:jc w:val="both"/>
            </w:pPr>
            <w:r>
              <w:t xml:space="preserve">While C.S.H.B. 1915 may differ from the original in minor or </w:t>
            </w:r>
            <w:r>
              <w:t>nonsubstantive ways, the following summarizes the substantial differences between the introduced and committee substitute versions of the bill.</w:t>
            </w:r>
          </w:p>
          <w:p w:rsidR="00CB6B09" w:rsidRDefault="00E25551" w:rsidP="00AC13F4">
            <w:pPr>
              <w:jc w:val="both"/>
            </w:pPr>
          </w:p>
          <w:p w:rsidR="00155E52" w:rsidRDefault="00E25551" w:rsidP="00AC13F4">
            <w:pPr>
              <w:jc w:val="both"/>
            </w:pPr>
            <w:r>
              <w:t xml:space="preserve">The substitute does not include a requirement for the state plan to include best practices. </w:t>
            </w:r>
          </w:p>
          <w:p w:rsidR="00155E52" w:rsidRDefault="00E25551" w:rsidP="00AC13F4">
            <w:pPr>
              <w:jc w:val="both"/>
            </w:pPr>
          </w:p>
          <w:p w:rsidR="00362A53" w:rsidRDefault="00E25551" w:rsidP="00AC13F4">
            <w:pPr>
              <w:jc w:val="both"/>
            </w:pPr>
            <w:r>
              <w:t xml:space="preserve">The substitute </w:t>
            </w:r>
            <w:r>
              <w:t>includes</w:t>
            </w:r>
            <w:r>
              <w:t xml:space="preserve"> </w:t>
            </w:r>
            <w:r>
              <w:t xml:space="preserve">a </w:t>
            </w:r>
            <w:r>
              <w:t>requir</w:t>
            </w:r>
            <w:r>
              <w:t>ement for</w:t>
            </w:r>
            <w:r>
              <w:t xml:space="preserve"> DSHS to develop certain strategies in </w:t>
            </w:r>
            <w:r w:rsidRPr="00C77ECB">
              <w:t xml:space="preserve">consultation with </w:t>
            </w:r>
            <w:r>
              <w:t xml:space="preserve">licensed </w:t>
            </w:r>
            <w:r w:rsidRPr="00C77ECB">
              <w:t xml:space="preserve">physicians and </w:t>
            </w:r>
            <w:r>
              <w:t>h</w:t>
            </w:r>
            <w:r w:rsidRPr="00C77ECB">
              <w:t xml:space="preserve">ealth care providers </w:t>
            </w:r>
            <w:r>
              <w:t xml:space="preserve">who have </w:t>
            </w:r>
            <w:r w:rsidRPr="00C77ECB">
              <w:t xml:space="preserve">clinical training and experience in </w:t>
            </w:r>
            <w:r>
              <w:t xml:space="preserve">caring for persons with </w:t>
            </w:r>
            <w:r w:rsidRPr="00C77ECB">
              <w:t>Alzheime</w:t>
            </w:r>
            <w:r>
              <w:t>r's disease or related disorders</w:t>
            </w:r>
            <w:r w:rsidRPr="00C77ECB">
              <w:t>.</w:t>
            </w:r>
            <w:r>
              <w:t xml:space="preserve"> </w:t>
            </w:r>
          </w:p>
          <w:p w:rsidR="00362A53" w:rsidRDefault="00E25551" w:rsidP="00AC13F4">
            <w:pPr>
              <w:jc w:val="both"/>
            </w:pPr>
          </w:p>
          <w:p w:rsidR="00155E52" w:rsidRDefault="00E25551" w:rsidP="00AC13F4">
            <w:pPr>
              <w:jc w:val="both"/>
            </w:pPr>
            <w:r>
              <w:t>The substitute</w:t>
            </w:r>
            <w:r>
              <w:t xml:space="preserve"> includes </w:t>
            </w:r>
            <w:r>
              <w:t xml:space="preserve">a provision </w:t>
            </w:r>
            <w:r>
              <w:t xml:space="preserve">establishing that </w:t>
            </w:r>
            <w:r>
              <w:t>certain provisions of the bill</w:t>
            </w:r>
            <w:r>
              <w:t xml:space="preserve"> do not </w:t>
            </w:r>
            <w:r w:rsidRPr="00C77ECB">
              <w:t>create a civil, criminal, or administrative cause of action or liability or create a standard of care, obligation, or duty that provides a basis for a cause of action.</w:t>
            </w:r>
            <w:r>
              <w:t xml:space="preserve"> </w:t>
            </w:r>
          </w:p>
          <w:p w:rsidR="00155E52" w:rsidRDefault="00E25551" w:rsidP="00AC13F4">
            <w:pPr>
              <w:jc w:val="both"/>
            </w:pPr>
          </w:p>
          <w:p w:rsidR="00C77ECB" w:rsidRDefault="00E25551" w:rsidP="00AC13F4">
            <w:pPr>
              <w:jc w:val="both"/>
            </w:pPr>
            <w:r>
              <w:t xml:space="preserve">The </w:t>
            </w:r>
            <w:r>
              <w:t>subs</w:t>
            </w:r>
            <w:r>
              <w:t xml:space="preserve">titute changes certain details </w:t>
            </w:r>
            <w:r>
              <w:t xml:space="preserve">regarding the health care providers from whom DSHS is required to seek </w:t>
            </w:r>
            <w:r>
              <w:t>comments.</w:t>
            </w:r>
          </w:p>
          <w:p w:rsidR="00002447" w:rsidRPr="00002447" w:rsidRDefault="00E25551" w:rsidP="00AC13F4">
            <w:pPr>
              <w:jc w:val="both"/>
            </w:pPr>
          </w:p>
        </w:tc>
      </w:tr>
      <w:tr w:rsidR="00E9450F" w:rsidTr="00345119">
        <w:tc>
          <w:tcPr>
            <w:tcW w:w="9576" w:type="dxa"/>
          </w:tcPr>
          <w:p w:rsidR="004B32A0" w:rsidRPr="009C1E9A" w:rsidRDefault="00E25551" w:rsidP="00AC13F4">
            <w:pPr>
              <w:rPr>
                <w:b/>
                <w:u w:val="single"/>
              </w:rPr>
            </w:pPr>
          </w:p>
        </w:tc>
      </w:tr>
      <w:tr w:rsidR="00E9450F" w:rsidTr="00345119">
        <w:tc>
          <w:tcPr>
            <w:tcW w:w="9576" w:type="dxa"/>
          </w:tcPr>
          <w:p w:rsidR="004B32A0" w:rsidRPr="004B32A0" w:rsidRDefault="00E25551" w:rsidP="00AC13F4">
            <w:pPr>
              <w:jc w:val="both"/>
            </w:pPr>
          </w:p>
        </w:tc>
      </w:tr>
    </w:tbl>
    <w:p w:rsidR="008423E4" w:rsidRPr="00BE0E75" w:rsidRDefault="00E2555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2555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5551">
      <w:r>
        <w:separator/>
      </w:r>
    </w:p>
  </w:endnote>
  <w:endnote w:type="continuationSeparator" w:id="0">
    <w:p w:rsidR="00000000" w:rsidRDefault="00E2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255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9450F" w:rsidTr="009C1E9A">
      <w:trPr>
        <w:cantSplit/>
      </w:trPr>
      <w:tc>
        <w:tcPr>
          <w:tcW w:w="0" w:type="pct"/>
        </w:tcPr>
        <w:p w:rsidR="00137D90" w:rsidRDefault="00E255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2555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2555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255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255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9450F" w:rsidTr="009C1E9A">
      <w:trPr>
        <w:cantSplit/>
      </w:trPr>
      <w:tc>
        <w:tcPr>
          <w:tcW w:w="0" w:type="pct"/>
        </w:tcPr>
        <w:p w:rsidR="00EC379B" w:rsidRDefault="00E255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2555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22993</w:t>
          </w:r>
        </w:p>
      </w:tc>
      <w:tc>
        <w:tcPr>
          <w:tcW w:w="2453" w:type="pct"/>
        </w:tcPr>
        <w:p w:rsidR="00EC379B" w:rsidRDefault="00E255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19.88.126</w:t>
          </w:r>
          <w:r>
            <w:fldChar w:fldCharType="end"/>
          </w:r>
        </w:p>
      </w:tc>
    </w:tr>
    <w:tr w:rsidR="00E9450F" w:rsidTr="009C1E9A">
      <w:trPr>
        <w:cantSplit/>
      </w:trPr>
      <w:tc>
        <w:tcPr>
          <w:tcW w:w="0" w:type="pct"/>
        </w:tcPr>
        <w:p w:rsidR="00EC379B" w:rsidRDefault="00E2555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2555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20789</w:t>
          </w:r>
        </w:p>
      </w:tc>
      <w:tc>
        <w:tcPr>
          <w:tcW w:w="2453" w:type="pct"/>
        </w:tcPr>
        <w:p w:rsidR="00EC379B" w:rsidRDefault="00E25551" w:rsidP="006D504F">
          <w:pPr>
            <w:pStyle w:val="Footer"/>
            <w:rPr>
              <w:rStyle w:val="PageNumber"/>
            </w:rPr>
          </w:pPr>
        </w:p>
        <w:p w:rsidR="00EC379B" w:rsidRDefault="00E255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9450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2555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E2555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2555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25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25551">
      <w:r>
        <w:separator/>
      </w:r>
    </w:p>
  </w:footnote>
  <w:footnote w:type="continuationSeparator" w:id="0">
    <w:p w:rsidR="00000000" w:rsidRDefault="00E25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255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255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25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26C9"/>
    <w:multiLevelType w:val="hybridMultilevel"/>
    <w:tmpl w:val="552E3C66"/>
    <w:lvl w:ilvl="0" w:tplc="C422D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0444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E0F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4A8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6D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8EB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80AC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4A54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E473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11D04"/>
    <w:multiLevelType w:val="hybridMultilevel"/>
    <w:tmpl w:val="C28C28EC"/>
    <w:lvl w:ilvl="0" w:tplc="ED2C6D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5042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8265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4671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64C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E06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470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C5C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42B0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0F"/>
    <w:rsid w:val="00E25551"/>
    <w:rsid w:val="00E9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542259-BEE4-4906-BC3A-910A6B3C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213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213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13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1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1321"/>
    <w:rPr>
      <w:b/>
      <w:bCs/>
    </w:rPr>
  </w:style>
  <w:style w:type="paragraph" w:styleId="ListParagraph">
    <w:name w:val="List Paragraph"/>
    <w:basedOn w:val="Normal"/>
    <w:uiPriority w:val="34"/>
    <w:qFormat/>
    <w:rsid w:val="00C77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3705</Characters>
  <Application>Microsoft Office Word</Application>
  <DocSecurity>4</DocSecurity>
  <Lines>90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HB01915 (Committee Report (Substituted))</vt:lpstr>
    </vt:vector>
  </TitlesOfParts>
  <Company>State of Texas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22993</dc:subject>
  <dc:creator>State of Texas</dc:creator>
  <dc:description>HB 1915 by Zerwas-(H)Public Health (Substitute Document Number: 86R 20789)</dc:description>
  <cp:lastModifiedBy>Scotty Wimberley</cp:lastModifiedBy>
  <cp:revision>2</cp:revision>
  <cp:lastPrinted>2003-11-26T17:21:00Z</cp:lastPrinted>
  <dcterms:created xsi:type="dcterms:W3CDTF">2019-04-01T18:21:00Z</dcterms:created>
  <dcterms:modified xsi:type="dcterms:W3CDTF">2019-04-01T18:21:00Z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19.88.126</vt:lpwstr>
  </property>
</Properties>
</file>