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5D20" w:rsidTr="00345119">
        <w:tc>
          <w:tcPr>
            <w:tcW w:w="9576" w:type="dxa"/>
            <w:noWrap/>
          </w:tcPr>
          <w:p w:rsidR="008423E4" w:rsidRPr="0022177D" w:rsidRDefault="008538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385C" w:rsidP="008423E4">
      <w:pPr>
        <w:jc w:val="center"/>
      </w:pPr>
    </w:p>
    <w:p w:rsidR="008423E4" w:rsidRPr="00B31F0E" w:rsidRDefault="0085385C" w:rsidP="008423E4"/>
    <w:p w:rsidR="008423E4" w:rsidRPr="00742794" w:rsidRDefault="008538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D20" w:rsidTr="00345119">
        <w:tc>
          <w:tcPr>
            <w:tcW w:w="9576" w:type="dxa"/>
          </w:tcPr>
          <w:p w:rsidR="008423E4" w:rsidRPr="00861995" w:rsidRDefault="0085385C" w:rsidP="00345119">
            <w:pPr>
              <w:jc w:val="right"/>
            </w:pPr>
            <w:r>
              <w:t>C.S.H.B. 1924</w:t>
            </w:r>
          </w:p>
        </w:tc>
      </w:tr>
      <w:tr w:rsidR="00B55D20" w:rsidTr="00345119">
        <w:tc>
          <w:tcPr>
            <w:tcW w:w="9576" w:type="dxa"/>
          </w:tcPr>
          <w:p w:rsidR="008423E4" w:rsidRPr="00861995" w:rsidRDefault="0085385C" w:rsidP="007E5C7A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B55D20" w:rsidTr="00345119">
        <w:tc>
          <w:tcPr>
            <w:tcW w:w="9576" w:type="dxa"/>
          </w:tcPr>
          <w:p w:rsidR="008423E4" w:rsidRPr="00861995" w:rsidRDefault="0085385C" w:rsidP="00345119">
            <w:pPr>
              <w:jc w:val="right"/>
            </w:pPr>
            <w:r>
              <w:t>State Affairs</w:t>
            </w:r>
          </w:p>
        </w:tc>
      </w:tr>
      <w:tr w:rsidR="00B55D20" w:rsidTr="00345119">
        <w:tc>
          <w:tcPr>
            <w:tcW w:w="9576" w:type="dxa"/>
          </w:tcPr>
          <w:p w:rsidR="008423E4" w:rsidRDefault="0085385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5385C" w:rsidP="008423E4">
      <w:pPr>
        <w:tabs>
          <w:tab w:val="right" w:pos="9360"/>
        </w:tabs>
      </w:pPr>
    </w:p>
    <w:p w:rsidR="008423E4" w:rsidRDefault="0085385C" w:rsidP="008423E4"/>
    <w:p w:rsidR="008423E4" w:rsidRDefault="008538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5D20" w:rsidTr="00345119">
        <w:tc>
          <w:tcPr>
            <w:tcW w:w="9576" w:type="dxa"/>
          </w:tcPr>
          <w:p w:rsidR="008423E4" w:rsidRPr="00A8133F" w:rsidRDefault="0085385C" w:rsidP="00061E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385C" w:rsidP="00061E8C"/>
          <w:p w:rsidR="008423E4" w:rsidRDefault="0085385C" w:rsidP="00061E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regulatory penalties and fines may disproportionately burden small businesses</w:t>
            </w:r>
            <w:r>
              <w:t xml:space="preserve"> since small businesses usually have fewer r</w:t>
            </w:r>
            <w:r>
              <w:t xml:space="preserve">esources </w:t>
            </w:r>
            <w:r>
              <w:t xml:space="preserve">than large businesses </w:t>
            </w:r>
            <w:r>
              <w:t xml:space="preserve">to dedicate to compliance and implementation of new regulations. </w:t>
            </w:r>
            <w:r>
              <w:t>C.S.</w:t>
            </w:r>
            <w:r>
              <w:t xml:space="preserve">H.B. 1924 seeks to address these concerns by requiring a state agency to </w:t>
            </w:r>
            <w:r>
              <w:t xml:space="preserve">adopt and </w:t>
            </w:r>
            <w:r>
              <w:t>implement a policy that allow</w:t>
            </w:r>
            <w:r>
              <w:t xml:space="preserve">s a small business an opportunity to cure a first regulatory violation before </w:t>
            </w:r>
            <w:r>
              <w:t xml:space="preserve">an administrative </w:t>
            </w:r>
            <w:r>
              <w:t xml:space="preserve">penalty </w:t>
            </w:r>
            <w:r>
              <w:t>is imposed.</w:t>
            </w:r>
            <w:r>
              <w:t xml:space="preserve"> </w:t>
            </w:r>
          </w:p>
          <w:p w:rsidR="008423E4" w:rsidRPr="00E26B13" w:rsidRDefault="0085385C" w:rsidP="00061E8C">
            <w:pPr>
              <w:rPr>
                <w:b/>
              </w:rPr>
            </w:pPr>
          </w:p>
        </w:tc>
      </w:tr>
      <w:tr w:rsidR="00B55D20" w:rsidTr="00345119">
        <w:tc>
          <w:tcPr>
            <w:tcW w:w="9576" w:type="dxa"/>
          </w:tcPr>
          <w:p w:rsidR="0017725B" w:rsidRDefault="0085385C" w:rsidP="00061E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385C" w:rsidP="00061E8C">
            <w:pPr>
              <w:rPr>
                <w:b/>
                <w:u w:val="single"/>
              </w:rPr>
            </w:pPr>
          </w:p>
          <w:p w:rsidR="007D3526" w:rsidRPr="007D3526" w:rsidRDefault="0085385C" w:rsidP="00061E8C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:rsidR="0017725B" w:rsidRPr="0017725B" w:rsidRDefault="0085385C" w:rsidP="00061E8C">
            <w:pPr>
              <w:rPr>
                <w:b/>
                <w:u w:val="single"/>
              </w:rPr>
            </w:pPr>
          </w:p>
        </w:tc>
      </w:tr>
      <w:tr w:rsidR="00B55D20" w:rsidTr="00345119">
        <w:tc>
          <w:tcPr>
            <w:tcW w:w="9576" w:type="dxa"/>
          </w:tcPr>
          <w:p w:rsidR="008423E4" w:rsidRPr="00A8133F" w:rsidRDefault="0085385C" w:rsidP="00061E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385C" w:rsidP="00061E8C"/>
          <w:p w:rsidR="007D3526" w:rsidRDefault="0085385C" w:rsidP="00061E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</w:t>
            </w:r>
            <w:r>
              <w:t>ny additional rulemaking authority to a state officer, department, agency, or institution.</w:t>
            </w:r>
          </w:p>
          <w:p w:rsidR="008423E4" w:rsidRPr="00E21FDC" w:rsidRDefault="0085385C" w:rsidP="00061E8C">
            <w:pPr>
              <w:rPr>
                <w:b/>
              </w:rPr>
            </w:pPr>
          </w:p>
        </w:tc>
      </w:tr>
      <w:tr w:rsidR="00B55D20" w:rsidTr="00345119">
        <w:tc>
          <w:tcPr>
            <w:tcW w:w="9576" w:type="dxa"/>
          </w:tcPr>
          <w:p w:rsidR="008423E4" w:rsidRPr="00A8133F" w:rsidRDefault="0085385C" w:rsidP="00061E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385C" w:rsidP="00061E8C"/>
          <w:p w:rsidR="008423E4" w:rsidRDefault="0085385C" w:rsidP="00061E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1924 amends the Government Code to </w:t>
            </w:r>
            <w:r>
              <w:t xml:space="preserve">prohibit </w:t>
            </w:r>
            <w:r>
              <w:t>a</w:t>
            </w:r>
            <w:r>
              <w:t>n applicable</w:t>
            </w:r>
            <w:r>
              <w:t xml:space="preserve"> state agency </w:t>
            </w:r>
            <w:r w:rsidRPr="007D3526">
              <w:t>with regulatory authority over a small business</w:t>
            </w:r>
            <w:r>
              <w:t xml:space="preserve"> </w:t>
            </w:r>
            <w:r>
              <w:t xml:space="preserve">from </w:t>
            </w:r>
            <w:r w:rsidRPr="007D3526">
              <w:t>impos</w:t>
            </w:r>
            <w:r>
              <w:t>ing</w:t>
            </w:r>
            <w:r w:rsidRPr="007D3526">
              <w:t xml:space="preserve"> </w:t>
            </w:r>
            <w:r w:rsidRPr="007D3526">
              <w:t xml:space="preserve">an </w:t>
            </w:r>
            <w:r w:rsidRPr="007D3526">
              <w:t>administrative penalty against a small business for a first violation of a statute or a rule administered by the agency</w:t>
            </w:r>
            <w:r>
              <w:t xml:space="preserve">, other than a violation committed knowingly or intentionally, </w:t>
            </w:r>
            <w:r>
              <w:t>unless</w:t>
            </w:r>
            <w:r>
              <w:t xml:space="preserve"> the agency</w:t>
            </w:r>
            <w:r>
              <w:t xml:space="preserve"> </w:t>
            </w:r>
            <w:r>
              <w:t>first provid</w:t>
            </w:r>
            <w:r>
              <w:t>es</w:t>
            </w:r>
            <w:r w:rsidRPr="007D3526">
              <w:t xml:space="preserve"> the small business</w:t>
            </w:r>
            <w:r>
              <w:t xml:space="preserve"> written notice of the </w:t>
            </w:r>
            <w:r>
              <w:t>violation and</w:t>
            </w:r>
            <w:r w:rsidRPr="007D3526">
              <w:t xml:space="preserve"> </w:t>
            </w:r>
            <w:r>
              <w:t>an</w:t>
            </w:r>
            <w:r w:rsidRPr="007D3526">
              <w:t xml:space="preserve"> opportunity to remedy the violation</w:t>
            </w:r>
            <w:r>
              <w:t xml:space="preserve"> within a reasonable time after receiving the notice</w:t>
            </w:r>
            <w:r w:rsidRPr="007D3526">
              <w:t>.</w:t>
            </w:r>
            <w:r>
              <w:t xml:space="preserve"> The bill establishes that </w:t>
            </w:r>
            <w:r>
              <w:t xml:space="preserve">such </w:t>
            </w:r>
            <w:r w:rsidRPr="007D3526">
              <w:t xml:space="preserve">a violation is not considered to be a continuing violation during the </w:t>
            </w:r>
            <w:r>
              <w:t xml:space="preserve">reasonable </w:t>
            </w:r>
            <w:r w:rsidRPr="007D3526">
              <w:t>time in which the small business attem</w:t>
            </w:r>
            <w:r w:rsidRPr="007D3526">
              <w:t>pts</w:t>
            </w:r>
            <w:r>
              <w:t xml:space="preserve"> in good faith</w:t>
            </w:r>
            <w:r w:rsidRPr="007D3526">
              <w:t xml:space="preserve"> to remedy the violation.</w:t>
            </w:r>
            <w:r>
              <w:t xml:space="preserve"> The bill requires each state agency subject to the bill's provisions</w:t>
            </w:r>
            <w:r>
              <w:t>,</w:t>
            </w:r>
            <w:r>
              <w:t xml:space="preserve"> </w:t>
            </w:r>
            <w:r>
              <w:t xml:space="preserve">not later than January 1, 2020, </w:t>
            </w:r>
            <w:r>
              <w:t xml:space="preserve">to </w:t>
            </w:r>
            <w:r w:rsidRPr="007D3526">
              <w:t xml:space="preserve">adopt </w:t>
            </w:r>
            <w:r>
              <w:t xml:space="preserve">and implement </w:t>
            </w:r>
            <w:r w:rsidRPr="007D3526">
              <w:t>a policy consistent</w:t>
            </w:r>
            <w:r>
              <w:t xml:space="preserve"> with those provisions</w:t>
            </w:r>
            <w:r>
              <w:t xml:space="preserve"> and </w:t>
            </w:r>
            <w:r>
              <w:t xml:space="preserve">requires the policy to </w:t>
            </w:r>
            <w:r w:rsidRPr="007D3526">
              <w:t>provide that the ag</w:t>
            </w:r>
            <w:r w:rsidRPr="007D3526">
              <w:t xml:space="preserve">ency will not attempt to recover an administrative penalty </w:t>
            </w:r>
            <w:r>
              <w:t>during the reasonable time</w:t>
            </w:r>
            <w:r w:rsidRPr="007D3526">
              <w:t xml:space="preserve"> the small business is </w:t>
            </w:r>
            <w:r>
              <w:t>attempting in good faith</w:t>
            </w:r>
            <w:r w:rsidRPr="007D3526">
              <w:t xml:space="preserve"> to remedy the violation.</w:t>
            </w:r>
            <w:r>
              <w:t xml:space="preserve"> These provisions do not apply to an action taken by a state agency to protect public health and sa</w:t>
            </w:r>
            <w:r>
              <w:t xml:space="preserve">fety or the environment or </w:t>
            </w:r>
            <w:r>
              <w:t xml:space="preserve">by </w:t>
            </w:r>
            <w:r>
              <w:t xml:space="preserve">certain </w:t>
            </w:r>
            <w:r>
              <w:t>state officials</w:t>
            </w:r>
            <w:r>
              <w:t xml:space="preserve"> in connection with the regulation of financial services.</w:t>
            </w:r>
          </w:p>
          <w:p w:rsidR="008423E4" w:rsidRPr="00835628" w:rsidRDefault="0085385C" w:rsidP="00061E8C">
            <w:pPr>
              <w:rPr>
                <w:b/>
              </w:rPr>
            </w:pPr>
          </w:p>
        </w:tc>
      </w:tr>
      <w:tr w:rsidR="00B55D20" w:rsidTr="00345119">
        <w:tc>
          <w:tcPr>
            <w:tcW w:w="9576" w:type="dxa"/>
          </w:tcPr>
          <w:p w:rsidR="008423E4" w:rsidRPr="00A8133F" w:rsidRDefault="0085385C" w:rsidP="00061E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385C" w:rsidP="00061E8C"/>
          <w:p w:rsidR="008423E4" w:rsidRPr="003624F2" w:rsidRDefault="0085385C" w:rsidP="00061E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5385C" w:rsidP="00061E8C">
            <w:pPr>
              <w:rPr>
                <w:b/>
              </w:rPr>
            </w:pPr>
          </w:p>
        </w:tc>
      </w:tr>
      <w:tr w:rsidR="00B55D20" w:rsidTr="00345119">
        <w:tc>
          <w:tcPr>
            <w:tcW w:w="9576" w:type="dxa"/>
          </w:tcPr>
          <w:p w:rsidR="007E5C7A" w:rsidRDefault="0085385C" w:rsidP="00061E8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A7EB8" w:rsidRDefault="0085385C" w:rsidP="00061E8C">
            <w:pPr>
              <w:jc w:val="both"/>
            </w:pPr>
          </w:p>
          <w:p w:rsidR="003A7EB8" w:rsidRDefault="0085385C" w:rsidP="00061E8C">
            <w:pPr>
              <w:jc w:val="both"/>
            </w:pPr>
            <w:r>
              <w:t>While C.S.H.B. 1924 may differ from the original in minor or nonsubstantive ways, the following summarizes the substantial differences between the introduced and committee substitute versions of the bill.</w:t>
            </w:r>
          </w:p>
          <w:p w:rsidR="003A7EB8" w:rsidRDefault="0085385C" w:rsidP="00061E8C">
            <w:pPr>
              <w:jc w:val="both"/>
            </w:pPr>
          </w:p>
          <w:p w:rsidR="00067326" w:rsidRDefault="0085385C" w:rsidP="00061E8C">
            <w:pPr>
              <w:jc w:val="both"/>
            </w:pPr>
            <w:r>
              <w:t>The substitute does not include provisions relatin</w:t>
            </w:r>
            <w:r>
              <w:t xml:space="preserve">g to an agency's authority to request the imposition of a civil penalty. </w:t>
            </w:r>
          </w:p>
          <w:p w:rsidR="00067326" w:rsidRDefault="0085385C" w:rsidP="00061E8C">
            <w:pPr>
              <w:jc w:val="both"/>
            </w:pPr>
          </w:p>
          <w:p w:rsidR="003A7EB8" w:rsidRDefault="0085385C" w:rsidP="00061E8C">
            <w:pPr>
              <w:jc w:val="both"/>
            </w:pPr>
            <w:r w:rsidRPr="002F53E3">
              <w:t xml:space="preserve">The substitute </w:t>
            </w:r>
            <w:r w:rsidRPr="002F53E3">
              <w:t xml:space="preserve">includes an </w:t>
            </w:r>
            <w:r w:rsidRPr="002F53E3">
              <w:t>exempt</w:t>
            </w:r>
            <w:r w:rsidRPr="002F53E3">
              <w:t>ion</w:t>
            </w:r>
            <w:r w:rsidRPr="002F53E3">
              <w:t xml:space="preserve"> </w:t>
            </w:r>
            <w:r>
              <w:t xml:space="preserve">for </w:t>
            </w:r>
            <w:r w:rsidRPr="002F53E3">
              <w:t xml:space="preserve">a first violation committed knowingly or intentionally </w:t>
            </w:r>
            <w:r w:rsidRPr="002F53E3">
              <w:t>from the prohibition</w:t>
            </w:r>
            <w:r w:rsidRPr="002F53E3">
              <w:t xml:space="preserve"> </w:t>
            </w:r>
            <w:r w:rsidRPr="002F53E3">
              <w:t xml:space="preserve">against </w:t>
            </w:r>
            <w:r w:rsidRPr="002F53E3">
              <w:t xml:space="preserve">penalizing </w:t>
            </w:r>
            <w:r w:rsidRPr="002F53E3">
              <w:t>a first violation.</w:t>
            </w:r>
          </w:p>
          <w:p w:rsidR="00641C18" w:rsidRDefault="0085385C" w:rsidP="00061E8C">
            <w:pPr>
              <w:jc w:val="both"/>
            </w:pPr>
          </w:p>
          <w:p w:rsidR="003A7EB8" w:rsidRDefault="0085385C" w:rsidP="00061E8C">
            <w:pPr>
              <w:jc w:val="both"/>
            </w:pPr>
            <w:r>
              <w:t xml:space="preserve">The substitute includes </w:t>
            </w:r>
            <w:r>
              <w:t>provisions requiring that the business be notified of the violation</w:t>
            </w:r>
            <w:r>
              <w:t xml:space="preserve"> </w:t>
            </w:r>
            <w:r>
              <w:t xml:space="preserve">and </w:t>
            </w:r>
            <w:r>
              <w:t>specif</w:t>
            </w:r>
            <w:r>
              <w:t>ying</w:t>
            </w:r>
            <w:r>
              <w:t xml:space="preserve"> that the time allowed to attempt </w:t>
            </w:r>
            <w:r>
              <w:t>to</w:t>
            </w:r>
            <w:r>
              <w:t xml:space="preserve"> remedy</w:t>
            </w:r>
            <w:r>
              <w:t xml:space="preserve"> the violation</w:t>
            </w:r>
            <w:r>
              <w:t xml:space="preserve"> is within </w:t>
            </w:r>
            <w:r>
              <w:t>a reasonable time</w:t>
            </w:r>
            <w:r>
              <w:t xml:space="preserve"> after receiving the notice</w:t>
            </w:r>
            <w:r>
              <w:t>.</w:t>
            </w:r>
          </w:p>
          <w:p w:rsidR="00641C18" w:rsidRDefault="0085385C" w:rsidP="00061E8C">
            <w:pPr>
              <w:jc w:val="both"/>
            </w:pPr>
          </w:p>
          <w:p w:rsidR="003A7EB8" w:rsidRDefault="0085385C" w:rsidP="00061E8C">
            <w:pPr>
              <w:jc w:val="both"/>
            </w:pPr>
            <w:r>
              <w:t xml:space="preserve">The substitute </w:t>
            </w:r>
            <w:r>
              <w:t xml:space="preserve">includes exemptions </w:t>
            </w:r>
            <w:r>
              <w:t xml:space="preserve">from its provisions </w:t>
            </w:r>
            <w:r>
              <w:t xml:space="preserve">for </w:t>
            </w:r>
            <w:r>
              <w:t>a state agency acting to protect public health and safety or the environment</w:t>
            </w:r>
            <w:r>
              <w:t xml:space="preserve"> </w:t>
            </w:r>
            <w:r>
              <w:t>and for certain officials in connection with the regulation of financial services</w:t>
            </w:r>
            <w:r>
              <w:t>.</w:t>
            </w:r>
          </w:p>
          <w:p w:rsidR="003A7EB8" w:rsidRDefault="0085385C" w:rsidP="00061E8C">
            <w:pPr>
              <w:jc w:val="both"/>
            </w:pPr>
          </w:p>
          <w:p w:rsidR="003A7EB8" w:rsidRPr="003A7EB8" w:rsidRDefault="0085385C" w:rsidP="00061E8C">
            <w:pPr>
              <w:jc w:val="both"/>
            </w:pPr>
          </w:p>
        </w:tc>
      </w:tr>
      <w:tr w:rsidR="00B55D20" w:rsidTr="00345119">
        <w:tc>
          <w:tcPr>
            <w:tcW w:w="9576" w:type="dxa"/>
          </w:tcPr>
          <w:p w:rsidR="007E5C7A" w:rsidRPr="009C1E9A" w:rsidRDefault="0085385C" w:rsidP="00061E8C">
            <w:pPr>
              <w:rPr>
                <w:b/>
                <w:u w:val="single"/>
              </w:rPr>
            </w:pPr>
          </w:p>
        </w:tc>
      </w:tr>
      <w:tr w:rsidR="00B55D20" w:rsidTr="00345119">
        <w:tc>
          <w:tcPr>
            <w:tcW w:w="9576" w:type="dxa"/>
          </w:tcPr>
          <w:p w:rsidR="007E5C7A" w:rsidRPr="007E5C7A" w:rsidRDefault="0085385C" w:rsidP="00061E8C">
            <w:pPr>
              <w:jc w:val="both"/>
            </w:pPr>
          </w:p>
        </w:tc>
      </w:tr>
    </w:tbl>
    <w:p w:rsidR="008423E4" w:rsidRPr="00BE0E75" w:rsidRDefault="008538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385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385C">
      <w:r>
        <w:separator/>
      </w:r>
    </w:p>
  </w:endnote>
  <w:endnote w:type="continuationSeparator" w:id="0">
    <w:p w:rsidR="00000000" w:rsidRDefault="0085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3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D20" w:rsidTr="009C1E9A">
      <w:trPr>
        <w:cantSplit/>
      </w:trPr>
      <w:tc>
        <w:tcPr>
          <w:tcW w:w="0" w:type="pct"/>
        </w:tcPr>
        <w:p w:rsidR="00137D90" w:rsidRDefault="008538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38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38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38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38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D20" w:rsidTr="009C1E9A">
      <w:trPr>
        <w:cantSplit/>
      </w:trPr>
      <w:tc>
        <w:tcPr>
          <w:tcW w:w="0" w:type="pct"/>
        </w:tcPr>
        <w:p w:rsidR="00EC379B" w:rsidRDefault="008538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38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29005</w:t>
          </w:r>
        </w:p>
      </w:tc>
      <w:tc>
        <w:tcPr>
          <w:tcW w:w="2453" w:type="pct"/>
        </w:tcPr>
        <w:p w:rsidR="00EC379B" w:rsidRDefault="008538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19.113.668</w:t>
          </w:r>
          <w:r>
            <w:fldChar w:fldCharType="end"/>
          </w:r>
        </w:p>
      </w:tc>
    </w:tr>
    <w:tr w:rsidR="00B55D20" w:rsidTr="009C1E9A">
      <w:trPr>
        <w:cantSplit/>
      </w:trPr>
      <w:tc>
        <w:tcPr>
          <w:tcW w:w="0" w:type="pct"/>
        </w:tcPr>
        <w:p w:rsidR="00EC379B" w:rsidRDefault="008538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38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28133</w:t>
          </w:r>
        </w:p>
      </w:tc>
      <w:tc>
        <w:tcPr>
          <w:tcW w:w="2453" w:type="pct"/>
        </w:tcPr>
        <w:p w:rsidR="00EC379B" w:rsidRDefault="0085385C" w:rsidP="006D504F">
          <w:pPr>
            <w:pStyle w:val="Footer"/>
            <w:rPr>
              <w:rStyle w:val="PageNumber"/>
            </w:rPr>
          </w:pPr>
        </w:p>
        <w:p w:rsidR="00EC379B" w:rsidRDefault="008538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D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38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38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38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385C">
      <w:r>
        <w:separator/>
      </w:r>
    </w:p>
  </w:footnote>
  <w:footnote w:type="continuationSeparator" w:id="0">
    <w:p w:rsidR="00000000" w:rsidRDefault="0085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3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3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3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20"/>
    <w:rsid w:val="0085385C"/>
    <w:rsid w:val="00B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570C4-6D6D-4258-9D41-B26EBA6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35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5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2843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HB01924 (Committee Report (Substituted))</vt:lpstr>
    </vt:vector>
  </TitlesOfParts>
  <Company>State of Texas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29005</dc:subject>
  <dc:creator>State of Texas</dc:creator>
  <dc:description>HB 1924 by Blanco-(H)State Affairs (Substitute Document Number: 86R 28133)</dc:description>
  <cp:lastModifiedBy>Erin Conway</cp:lastModifiedBy>
  <cp:revision>2</cp:revision>
  <cp:lastPrinted>2003-11-26T17:21:00Z</cp:lastPrinted>
  <dcterms:created xsi:type="dcterms:W3CDTF">2019-04-24T16:42:00Z</dcterms:created>
  <dcterms:modified xsi:type="dcterms:W3CDTF">2019-04-24T16:42:00Z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19.113.668</vt:lpwstr>
  </property>
</Properties>
</file>