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92" w:rsidRDefault="00DE6E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B592F1F8DF43DBBCC4D191A7A336BC"/>
          </w:placeholder>
        </w:sdtPr>
        <w:sdtContent>
          <w:r w:rsidRPr="005C2A78">
            <w:rPr>
              <w:rFonts w:cs="Times New Roman"/>
              <w:b/>
              <w:szCs w:val="24"/>
              <w:u w:val="single"/>
            </w:rPr>
            <w:t>BILL ANALYSIS</w:t>
          </w:r>
        </w:sdtContent>
      </w:sdt>
    </w:p>
    <w:p w:rsidR="00DE6E92" w:rsidRPr="00585C31" w:rsidRDefault="00DE6E92" w:rsidP="000F1DF9">
      <w:pPr>
        <w:spacing w:after="0" w:line="240" w:lineRule="auto"/>
        <w:rPr>
          <w:rFonts w:cs="Times New Roman"/>
          <w:szCs w:val="24"/>
        </w:rPr>
      </w:pPr>
    </w:p>
    <w:p w:rsidR="00DE6E92" w:rsidRPr="00585C31" w:rsidRDefault="00DE6E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E92" w:rsidTr="000F1DF9">
        <w:tc>
          <w:tcPr>
            <w:tcW w:w="2718" w:type="dxa"/>
          </w:tcPr>
          <w:p w:rsidR="00DE6E92" w:rsidRPr="005C2A78" w:rsidRDefault="00DE6E92" w:rsidP="006D756B">
            <w:pPr>
              <w:rPr>
                <w:rFonts w:cs="Times New Roman"/>
                <w:szCs w:val="24"/>
              </w:rPr>
            </w:pPr>
            <w:sdt>
              <w:sdtPr>
                <w:rPr>
                  <w:rFonts w:cs="Times New Roman"/>
                  <w:szCs w:val="24"/>
                </w:rPr>
                <w:alias w:val="Agency Title"/>
                <w:tag w:val="AgencyTitleContentControl"/>
                <w:id w:val="1920747753"/>
                <w:lock w:val="sdtContentLocked"/>
                <w:placeholder>
                  <w:docPart w:val="96AE0D35145342ADA214C1238863DD7B"/>
                </w:placeholder>
              </w:sdtPr>
              <w:sdtEndPr>
                <w:rPr>
                  <w:rFonts w:cstheme="minorBidi"/>
                  <w:szCs w:val="22"/>
                </w:rPr>
              </w:sdtEndPr>
              <w:sdtContent>
                <w:r>
                  <w:rPr>
                    <w:rFonts w:cs="Times New Roman"/>
                    <w:szCs w:val="24"/>
                  </w:rPr>
                  <w:t>Senate Research Center</w:t>
                </w:r>
              </w:sdtContent>
            </w:sdt>
          </w:p>
        </w:tc>
        <w:tc>
          <w:tcPr>
            <w:tcW w:w="6858" w:type="dxa"/>
          </w:tcPr>
          <w:p w:rsidR="00DE6E92" w:rsidRPr="00FF6471" w:rsidRDefault="00DE6E92" w:rsidP="000F1DF9">
            <w:pPr>
              <w:jc w:val="right"/>
              <w:rPr>
                <w:rFonts w:cs="Times New Roman"/>
                <w:szCs w:val="24"/>
              </w:rPr>
            </w:pPr>
            <w:sdt>
              <w:sdtPr>
                <w:rPr>
                  <w:rFonts w:cs="Times New Roman"/>
                  <w:szCs w:val="24"/>
                </w:rPr>
                <w:alias w:val="Bill Number"/>
                <w:tag w:val="BillNumberOne"/>
                <w:id w:val="-410784069"/>
                <w:lock w:val="sdtContentLocked"/>
                <w:placeholder>
                  <w:docPart w:val="2DAD9FCA65A2410EACDA6DB6FF2A189C"/>
                </w:placeholder>
              </w:sdtPr>
              <w:sdtContent>
                <w:r>
                  <w:rPr>
                    <w:rFonts w:cs="Times New Roman"/>
                    <w:szCs w:val="24"/>
                  </w:rPr>
                  <w:t>C.S.H.B. 1962</w:t>
                </w:r>
              </w:sdtContent>
            </w:sdt>
          </w:p>
        </w:tc>
      </w:tr>
      <w:tr w:rsidR="00DE6E92" w:rsidTr="000F1DF9">
        <w:sdt>
          <w:sdtPr>
            <w:rPr>
              <w:rFonts w:cs="Times New Roman"/>
              <w:szCs w:val="24"/>
            </w:rPr>
            <w:alias w:val="TLCNumber"/>
            <w:tag w:val="TLCNumber"/>
            <w:id w:val="-542600604"/>
            <w:lock w:val="sdtLocked"/>
            <w:placeholder>
              <w:docPart w:val="50EA8F3356C04F00AC747A271ABCD415"/>
            </w:placeholder>
          </w:sdtPr>
          <w:sdtContent>
            <w:tc>
              <w:tcPr>
                <w:tcW w:w="2718" w:type="dxa"/>
              </w:tcPr>
              <w:p w:rsidR="00DE6E92" w:rsidRPr="000F1DF9" w:rsidRDefault="00DE6E92" w:rsidP="00C65088">
                <w:pPr>
                  <w:rPr>
                    <w:rFonts w:cs="Times New Roman"/>
                    <w:szCs w:val="24"/>
                  </w:rPr>
                </w:pPr>
                <w:r>
                  <w:rPr>
                    <w:rFonts w:cs="Times New Roman"/>
                    <w:szCs w:val="24"/>
                  </w:rPr>
                  <w:t>86R34485 SRA-D</w:t>
                </w:r>
              </w:p>
            </w:tc>
          </w:sdtContent>
        </w:sdt>
        <w:tc>
          <w:tcPr>
            <w:tcW w:w="6858" w:type="dxa"/>
          </w:tcPr>
          <w:p w:rsidR="00DE6E92" w:rsidRPr="005C2A78" w:rsidRDefault="00DE6E92" w:rsidP="006D756B">
            <w:pPr>
              <w:jc w:val="right"/>
              <w:rPr>
                <w:rFonts w:cs="Times New Roman"/>
                <w:szCs w:val="24"/>
              </w:rPr>
            </w:pPr>
            <w:sdt>
              <w:sdtPr>
                <w:rPr>
                  <w:rFonts w:cs="Times New Roman"/>
                  <w:szCs w:val="24"/>
                </w:rPr>
                <w:alias w:val="Author Label"/>
                <w:tag w:val="By"/>
                <w:id w:val="72399597"/>
                <w:lock w:val="sdtLocked"/>
                <w:placeholder>
                  <w:docPart w:val="7A1F59D43A1D408780E2BB53D5F79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AC58B1E97E4EF2993217A0907AFADB"/>
                </w:placeholder>
              </w:sdtPr>
              <w:sdtContent>
                <w:r>
                  <w:rPr>
                    <w:rFonts w:cs="Times New Roman"/>
                    <w:szCs w:val="24"/>
                  </w:rPr>
                  <w:t>Lambert et al.</w:t>
                </w:r>
              </w:sdtContent>
            </w:sdt>
            <w:sdt>
              <w:sdtPr>
                <w:rPr>
                  <w:rFonts w:cs="Times New Roman"/>
                  <w:szCs w:val="24"/>
                </w:rPr>
                <w:alias w:val="Sponsor"/>
                <w:tag w:val="Sponsor"/>
                <w:id w:val="-2039656131"/>
                <w:lock w:val="sdtContentLocked"/>
                <w:placeholder>
                  <w:docPart w:val="B0CCE46550494B73A147883E7E393825"/>
                </w:placeholder>
              </w:sdtPr>
              <w:sdtContent>
                <w:r>
                  <w:rPr>
                    <w:rFonts w:cs="Times New Roman"/>
                    <w:szCs w:val="24"/>
                  </w:rPr>
                  <w:t xml:space="preserve"> (Hall)</w:t>
                </w:r>
              </w:sdtContent>
            </w:sdt>
          </w:p>
        </w:tc>
      </w:tr>
      <w:tr w:rsidR="00DE6E92" w:rsidTr="000F1DF9">
        <w:tc>
          <w:tcPr>
            <w:tcW w:w="2718" w:type="dxa"/>
          </w:tcPr>
          <w:p w:rsidR="00DE6E92" w:rsidRPr="00BC7495" w:rsidRDefault="00DE6E92" w:rsidP="000F1DF9">
            <w:pPr>
              <w:rPr>
                <w:rFonts w:cs="Times New Roman"/>
                <w:szCs w:val="24"/>
              </w:rPr>
            </w:pPr>
          </w:p>
        </w:tc>
        <w:sdt>
          <w:sdtPr>
            <w:rPr>
              <w:rFonts w:cs="Times New Roman"/>
              <w:szCs w:val="24"/>
            </w:rPr>
            <w:alias w:val="Committee"/>
            <w:tag w:val="Committee"/>
            <w:id w:val="1914272295"/>
            <w:lock w:val="sdtContentLocked"/>
            <w:placeholder>
              <w:docPart w:val="2558B07F010D4D90B37FF08405CA0DA4"/>
            </w:placeholder>
          </w:sdtPr>
          <w:sdtContent>
            <w:tc>
              <w:tcPr>
                <w:tcW w:w="6858" w:type="dxa"/>
              </w:tcPr>
              <w:p w:rsidR="00DE6E92" w:rsidRPr="00FF6471" w:rsidRDefault="00DE6E92" w:rsidP="000F1DF9">
                <w:pPr>
                  <w:jc w:val="right"/>
                  <w:rPr>
                    <w:rFonts w:cs="Times New Roman"/>
                    <w:szCs w:val="24"/>
                  </w:rPr>
                </w:pPr>
                <w:r>
                  <w:rPr>
                    <w:rFonts w:cs="Times New Roman"/>
                    <w:szCs w:val="24"/>
                  </w:rPr>
                  <w:t>Business &amp; Commerce</w:t>
                </w:r>
              </w:p>
            </w:tc>
          </w:sdtContent>
        </w:sdt>
      </w:tr>
      <w:tr w:rsidR="00DE6E92" w:rsidTr="000F1DF9">
        <w:tc>
          <w:tcPr>
            <w:tcW w:w="2718" w:type="dxa"/>
          </w:tcPr>
          <w:p w:rsidR="00DE6E92" w:rsidRPr="00BC7495" w:rsidRDefault="00DE6E92" w:rsidP="000F1DF9">
            <w:pPr>
              <w:rPr>
                <w:rFonts w:cs="Times New Roman"/>
                <w:szCs w:val="24"/>
              </w:rPr>
            </w:pPr>
          </w:p>
        </w:tc>
        <w:sdt>
          <w:sdtPr>
            <w:rPr>
              <w:rFonts w:cs="Times New Roman"/>
              <w:szCs w:val="24"/>
            </w:rPr>
            <w:alias w:val="Date"/>
            <w:tag w:val="DateContentControl"/>
            <w:id w:val="1178081906"/>
            <w:lock w:val="sdtLocked"/>
            <w:placeholder>
              <w:docPart w:val="041F14BB1A934AD2AB61A0617D4EBD1D"/>
            </w:placeholder>
            <w:date w:fullDate="2019-05-18T00:00:00Z">
              <w:dateFormat w:val="M/d/yyyy"/>
              <w:lid w:val="en-US"/>
              <w:storeMappedDataAs w:val="dateTime"/>
              <w:calendar w:val="gregorian"/>
            </w:date>
          </w:sdtPr>
          <w:sdtContent>
            <w:tc>
              <w:tcPr>
                <w:tcW w:w="6858" w:type="dxa"/>
              </w:tcPr>
              <w:p w:rsidR="00DE6E92" w:rsidRPr="00FF6471" w:rsidRDefault="00DE6E92" w:rsidP="000F1DF9">
                <w:pPr>
                  <w:jc w:val="right"/>
                  <w:rPr>
                    <w:rFonts w:cs="Times New Roman"/>
                    <w:szCs w:val="24"/>
                  </w:rPr>
                </w:pPr>
                <w:r>
                  <w:rPr>
                    <w:rFonts w:cs="Times New Roman"/>
                    <w:szCs w:val="24"/>
                  </w:rPr>
                  <w:t>5/18/2019</w:t>
                </w:r>
              </w:p>
            </w:tc>
          </w:sdtContent>
        </w:sdt>
      </w:tr>
      <w:tr w:rsidR="00DE6E92" w:rsidTr="000F1DF9">
        <w:tc>
          <w:tcPr>
            <w:tcW w:w="2718" w:type="dxa"/>
          </w:tcPr>
          <w:p w:rsidR="00DE6E92" w:rsidRPr="00BC7495" w:rsidRDefault="00DE6E92" w:rsidP="000F1DF9">
            <w:pPr>
              <w:rPr>
                <w:rFonts w:cs="Times New Roman"/>
                <w:szCs w:val="24"/>
              </w:rPr>
            </w:pPr>
          </w:p>
        </w:tc>
        <w:sdt>
          <w:sdtPr>
            <w:rPr>
              <w:rFonts w:cs="Times New Roman"/>
              <w:szCs w:val="24"/>
            </w:rPr>
            <w:alias w:val="BA Version"/>
            <w:tag w:val="BAVersion"/>
            <w:id w:val="-1685590809"/>
            <w:lock w:val="sdtContentLocked"/>
            <w:placeholder>
              <w:docPart w:val="59C7E5E3F73943EA8426FB9CF62D52F2"/>
            </w:placeholder>
          </w:sdtPr>
          <w:sdtContent>
            <w:tc>
              <w:tcPr>
                <w:tcW w:w="6858" w:type="dxa"/>
              </w:tcPr>
              <w:p w:rsidR="00DE6E92" w:rsidRPr="00FF6471" w:rsidRDefault="00DE6E92" w:rsidP="000F1DF9">
                <w:pPr>
                  <w:jc w:val="right"/>
                  <w:rPr>
                    <w:rFonts w:cs="Times New Roman"/>
                    <w:szCs w:val="24"/>
                  </w:rPr>
                </w:pPr>
                <w:r>
                  <w:rPr>
                    <w:rFonts w:cs="Times New Roman"/>
                    <w:szCs w:val="24"/>
                  </w:rPr>
                  <w:t>Committee Report (Substituted)</w:t>
                </w:r>
              </w:p>
            </w:tc>
          </w:sdtContent>
        </w:sdt>
      </w:tr>
    </w:tbl>
    <w:p w:rsidR="00DE6E92" w:rsidRPr="00FF6471" w:rsidRDefault="00DE6E92" w:rsidP="000F1DF9">
      <w:pPr>
        <w:spacing w:after="0" w:line="240" w:lineRule="auto"/>
        <w:rPr>
          <w:rFonts w:cs="Times New Roman"/>
          <w:szCs w:val="24"/>
        </w:rPr>
      </w:pPr>
    </w:p>
    <w:p w:rsidR="00DE6E92" w:rsidRPr="00FF6471" w:rsidRDefault="00DE6E92" w:rsidP="000F1DF9">
      <w:pPr>
        <w:spacing w:after="0" w:line="240" w:lineRule="auto"/>
        <w:rPr>
          <w:rFonts w:cs="Times New Roman"/>
          <w:szCs w:val="24"/>
        </w:rPr>
      </w:pPr>
    </w:p>
    <w:p w:rsidR="00DE6E92" w:rsidRPr="00FF6471" w:rsidRDefault="00DE6E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A8C34E058A45F68FB72A254C15F60A"/>
        </w:placeholder>
      </w:sdtPr>
      <w:sdtContent>
        <w:p w:rsidR="00DE6E92" w:rsidRDefault="00DE6E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9642CAD8F8D4DCD8BC33DB008887D6D"/>
        </w:placeholder>
      </w:sdtPr>
      <w:sdtContent>
        <w:p w:rsidR="00DE6E92" w:rsidRDefault="00DE6E92" w:rsidP="00170D47">
          <w:pPr>
            <w:pStyle w:val="NormalWeb"/>
            <w:spacing w:before="0" w:beforeAutospacing="0" w:after="0" w:afterAutospacing="0"/>
            <w:jc w:val="both"/>
            <w:divId w:val="1310867068"/>
            <w:rPr>
              <w:rFonts w:eastAsia="Times New Roman"/>
              <w:bCs/>
            </w:rPr>
          </w:pPr>
        </w:p>
        <w:p w:rsidR="00DE6E92" w:rsidRPr="00170D47" w:rsidRDefault="00DE6E92" w:rsidP="00170D47">
          <w:pPr>
            <w:pStyle w:val="NormalWeb"/>
            <w:spacing w:before="0" w:beforeAutospacing="0" w:after="0" w:afterAutospacing="0"/>
            <w:jc w:val="both"/>
            <w:rPr>
              <w:rFonts w:eastAsia="Times New Roman"/>
              <w:bCs/>
            </w:rPr>
          </w:pPr>
          <w:r>
            <w:t xml:space="preserve">C.S.H.B. 1962 </w:t>
          </w:r>
          <w:bookmarkStart w:id="0" w:name="AmendsCurrentLaw"/>
          <w:bookmarkEnd w:id="0"/>
          <w:r>
            <w:t>amends current law r</w:t>
          </w:r>
          <w:r w:rsidRPr="00170D47">
            <w:t xml:space="preserve">elating to the continuation and functions of the Texas State </w:t>
          </w:r>
          <w:r>
            <w:t>Library and Archives Commission, including the custody and ownership of certain state records.</w:t>
          </w:r>
        </w:p>
      </w:sdtContent>
    </w:sdt>
    <w:bookmarkStart w:id="1" w:name="EnrolledProposed" w:displacedByCustomXml="prev"/>
    <w:bookmarkEnd w:id="1" w:displacedByCustomXml="prev"/>
    <w:p w:rsidR="00DE6E92" w:rsidRPr="00170D47" w:rsidRDefault="00DE6E92" w:rsidP="000F1DF9">
      <w:pPr>
        <w:spacing w:after="0" w:line="240" w:lineRule="auto"/>
        <w:jc w:val="both"/>
        <w:rPr>
          <w:rFonts w:eastAsia="Times New Roman" w:cs="Times New Roman"/>
          <w:szCs w:val="24"/>
        </w:rPr>
      </w:pPr>
    </w:p>
    <w:p w:rsidR="00DE6E92" w:rsidRPr="005C2A78" w:rsidRDefault="00DE6E92" w:rsidP="00DE6E9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F585B2710341BBBE90421575044174"/>
          </w:placeholder>
        </w:sdtPr>
        <w:sdtContent>
          <w:r>
            <w:rPr>
              <w:rFonts w:eastAsia="Times New Roman" w:cs="Times New Roman"/>
              <w:b/>
              <w:szCs w:val="24"/>
              <w:u w:val="single"/>
            </w:rPr>
            <w:t>RULEMAKING AUTHORITY</w:t>
          </w:r>
        </w:sdtContent>
      </w:sdt>
    </w:p>
    <w:p w:rsidR="00DE6E92" w:rsidRPr="006529C4" w:rsidRDefault="00DE6E92" w:rsidP="00DE6E92">
      <w:pPr>
        <w:spacing w:after="0" w:line="240" w:lineRule="auto"/>
        <w:jc w:val="both"/>
        <w:rPr>
          <w:rFonts w:cs="Times New Roman"/>
          <w:szCs w:val="24"/>
        </w:rPr>
      </w:pPr>
    </w:p>
    <w:p w:rsidR="00DE6E92" w:rsidRPr="006529C4" w:rsidRDefault="00DE6E92" w:rsidP="00DE6E92">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w:t>
      </w:r>
      <w:r w:rsidRPr="00673844">
        <w:rPr>
          <w:rFonts w:eastAsia="Times New Roman" w:cs="Times New Roman"/>
          <w:szCs w:val="24"/>
        </w:rPr>
        <w:t>exas State Library and Archives Commission</w:t>
      </w:r>
      <w:r>
        <w:rPr>
          <w:rFonts w:cs="Times New Roman"/>
          <w:szCs w:val="24"/>
        </w:rPr>
        <w:t xml:space="preserve"> in SECTION 5 (Section 441.0065, Government Code) and SECTION 8 (Section 441.153, Government Code) of this bill.</w:t>
      </w:r>
    </w:p>
    <w:p w:rsidR="00DE6E92" w:rsidRPr="006529C4" w:rsidRDefault="00DE6E92" w:rsidP="00DE6E92">
      <w:pPr>
        <w:spacing w:after="0" w:line="240" w:lineRule="auto"/>
        <w:jc w:val="both"/>
        <w:rPr>
          <w:rFonts w:cs="Times New Roman"/>
          <w:szCs w:val="24"/>
        </w:rPr>
      </w:pPr>
    </w:p>
    <w:p w:rsidR="00DE6E92" w:rsidRPr="005C2A78" w:rsidRDefault="00DE6E92" w:rsidP="00DE6E9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D7DF01B43D4E269DAC76F963CDD345"/>
          </w:placeholder>
        </w:sdtPr>
        <w:sdtContent>
          <w:r>
            <w:rPr>
              <w:rFonts w:eastAsia="Times New Roman" w:cs="Times New Roman"/>
              <w:b/>
              <w:szCs w:val="24"/>
              <w:u w:val="single"/>
            </w:rPr>
            <w:t>SECTION BY SECTION ANALYSIS</w:t>
          </w:r>
        </w:sdtContent>
      </w:sdt>
    </w:p>
    <w:p w:rsidR="00DE6E92" w:rsidRPr="005C2A78"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 Amends Chapter 324, Government Code, by adding Sections 324.0085 and 324.0086, as follows:</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Sec. 324.0085. LEGISLATIVE RECORDS. (a) Provides that the Legislative Reference Library (LRL) is the depository for any record created or received by the office of a member of the legislature or the lieutenant governor during that official's term in office.</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(b) Provides that the legislative entity that transferred records to LRL retains ownership and legal custody of those records, including records placed in a depository outside LRL. Authorizes the legislative entity to retrieve the records for the legislature's use. Requires the director of LRL and LRL employees to assist the legislative entity with retrieval of the records and to return the records to LRL following the legislature's use.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(c) Requires the director of LRL to protect privileged or confidential legislative records held by LRL from public disclosure at the direction of the legislative entity that transferred the records to LRL.</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(d) Requires the director of LRL to receive requests under Chapter 552 (Public Information) for legislative records held by LRL and respond as directed by the officer for public information of the legislative entity that transferred the records to LRL. Requires the director of LRL to notify the appropriate officer for public information as soon as practicable after receiving a request described by this subsection.</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Sec. 324.0086. PLACEMENT IN OTHER DEPOSITORY. (a) Authorizes a member of the legislature to apply to the Legislative Library Board (board) to place records that were created or received by the member's office during the member's term in a depository other than LRL.</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(b) Requires the board to:</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(1) create a list of preapproved depositories in which members of the legislature are authorized to place records of their legislative offices; and</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(2) by rule adopt policies and procedures to approve additional depositories.</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(c) Provides that the director of LRL is responsible for the preservation of records described by Subsection (a) placed in a depository other than LRL. Provides that ownership and legal custody of the records remain with the legislature as provided by Section 324.0085. Prohibits the records from being intermingled with other holdings of the institution that serves as a depository.</w:t>
      </w:r>
    </w:p>
    <w:p w:rsidR="00DE6E92" w:rsidRDefault="00DE6E92" w:rsidP="00DE6E92">
      <w:pPr>
        <w:spacing w:after="0" w:line="240" w:lineRule="auto"/>
        <w:jc w:val="both"/>
        <w:rPr>
          <w:rFonts w:eastAsia="Times New Roman" w:cs="Times New Roman"/>
          <w:szCs w:val="24"/>
        </w:rPr>
      </w:pPr>
    </w:p>
    <w:p w:rsidR="00DE6E92" w:rsidRPr="005C2A78" w:rsidRDefault="00DE6E92" w:rsidP="00DE6E92">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673844">
        <w:rPr>
          <w:rFonts w:eastAsia="Times New Roman" w:cs="Times New Roman"/>
          <w:szCs w:val="24"/>
        </w:rPr>
        <w:t>Section 441.001(q), Government Code,</w:t>
      </w:r>
      <w:r>
        <w:rPr>
          <w:rFonts w:eastAsia="Times New Roman" w:cs="Times New Roman"/>
          <w:szCs w:val="24"/>
        </w:rPr>
        <w:t xml:space="preserve"> to provide that the T</w:t>
      </w:r>
      <w:r w:rsidRPr="00673844">
        <w:rPr>
          <w:rFonts w:eastAsia="Times New Roman" w:cs="Times New Roman"/>
          <w:szCs w:val="24"/>
        </w:rPr>
        <w:t>exas State Library and Archives Commission</w:t>
      </w:r>
      <w:r>
        <w:rPr>
          <w:rFonts w:eastAsia="Times New Roman" w:cs="Times New Roman"/>
          <w:szCs w:val="24"/>
        </w:rPr>
        <w:t xml:space="preserve"> (TSLAC)</w:t>
      </w:r>
      <w:r w:rsidRPr="00673844">
        <w:rPr>
          <w:rFonts w:eastAsia="Times New Roman" w:cs="Times New Roman"/>
          <w:szCs w:val="24"/>
        </w:rPr>
        <w:t xml:space="preserve"> is subject to Chapter 325 (Texas Sunset Act). </w:t>
      </w:r>
      <w:r>
        <w:rPr>
          <w:rFonts w:eastAsia="Times New Roman" w:cs="Times New Roman"/>
          <w:szCs w:val="24"/>
        </w:rPr>
        <w:t>Provides that u</w:t>
      </w:r>
      <w:r w:rsidRPr="00673844">
        <w:rPr>
          <w:rFonts w:eastAsia="Times New Roman" w:cs="Times New Roman"/>
          <w:szCs w:val="24"/>
        </w:rPr>
        <w:t xml:space="preserve">nless continued in existence as provided by that chapter, </w:t>
      </w:r>
      <w:r>
        <w:rPr>
          <w:rFonts w:eastAsia="Times New Roman" w:cs="Times New Roman"/>
          <w:szCs w:val="24"/>
        </w:rPr>
        <w:t>TSLAC</w:t>
      </w:r>
      <w:r w:rsidRPr="00673844">
        <w:rPr>
          <w:rFonts w:eastAsia="Times New Roman" w:cs="Times New Roman"/>
          <w:szCs w:val="24"/>
        </w:rPr>
        <w:t xml:space="preserve"> is abolished September 1, 2031</w:t>
      </w:r>
      <w:r>
        <w:rPr>
          <w:rFonts w:eastAsia="Times New Roman" w:cs="Times New Roman"/>
          <w:szCs w:val="24"/>
        </w:rPr>
        <w:t>, rather than September 1, 2019.</w:t>
      </w:r>
    </w:p>
    <w:p w:rsidR="00DE6E92" w:rsidRPr="005C2A78"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w:t>
      </w:r>
      <w:r w:rsidRPr="00673844">
        <w:t xml:space="preserve"> </w:t>
      </w:r>
      <w:r w:rsidRPr="00673844">
        <w:rPr>
          <w:rFonts w:eastAsia="Times New Roman" w:cs="Times New Roman"/>
          <w:szCs w:val="24"/>
        </w:rPr>
        <w:t>Section 441.0011, Government Code, by amending Subsection (b) and adding Subsection (d)</w:t>
      </w:r>
      <w:r>
        <w:rPr>
          <w:rFonts w:eastAsia="Times New Roman" w:cs="Times New Roman"/>
          <w:szCs w:val="24"/>
        </w:rPr>
        <w:t>, as follows:</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673844">
        <w:rPr>
          <w:rFonts w:eastAsia="Times New Roman" w:cs="Times New Roman"/>
          <w:szCs w:val="24"/>
        </w:rPr>
        <w:t>training program</w:t>
      </w:r>
      <w:r>
        <w:rPr>
          <w:rFonts w:eastAsia="Times New Roman" w:cs="Times New Roman"/>
          <w:szCs w:val="24"/>
        </w:rPr>
        <w:t xml:space="preserve"> for TSLAC members (training program)</w:t>
      </w:r>
      <w:r w:rsidRPr="00673844">
        <w:rPr>
          <w:rFonts w:eastAsia="Times New Roman" w:cs="Times New Roman"/>
          <w:szCs w:val="24"/>
        </w:rPr>
        <w:t xml:space="preserve"> </w:t>
      </w:r>
      <w:r>
        <w:rPr>
          <w:rFonts w:eastAsia="Times New Roman" w:cs="Times New Roman"/>
          <w:szCs w:val="24"/>
        </w:rPr>
        <w:t>to</w:t>
      </w:r>
      <w:r w:rsidRPr="00673844">
        <w:rPr>
          <w:rFonts w:eastAsia="Times New Roman" w:cs="Times New Roman"/>
          <w:szCs w:val="24"/>
        </w:rPr>
        <w:t xml:space="preserve"> provide the person with information regarding:</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the law governing</w:t>
      </w:r>
      <w:r>
        <w:rPr>
          <w:rFonts w:eastAsia="Times New Roman" w:cs="Times New Roman"/>
          <w:szCs w:val="24"/>
        </w:rPr>
        <w:t xml:space="preserve"> TSLAC operations, rather than </w:t>
      </w:r>
      <w:r w:rsidRPr="00673844">
        <w:rPr>
          <w:rFonts w:eastAsia="Times New Roman" w:cs="Times New Roman"/>
          <w:szCs w:val="24"/>
        </w:rPr>
        <w:t>the legislation that created</w:t>
      </w:r>
      <w:r>
        <w:rPr>
          <w:rFonts w:eastAsia="Times New Roman" w:cs="Times New Roman"/>
          <w:szCs w:val="24"/>
        </w:rPr>
        <w:t xml:space="preserve"> TSLAC;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(3) </w:t>
      </w:r>
      <w:r w:rsidRPr="00673844">
        <w:rPr>
          <w:rFonts w:eastAsia="Times New Roman" w:cs="Times New Roman"/>
          <w:szCs w:val="24"/>
        </w:rPr>
        <w:t xml:space="preserve">the scope of and limitations on the rulemaking authority of </w:t>
      </w:r>
      <w:r>
        <w:rPr>
          <w:rFonts w:eastAsia="Times New Roman" w:cs="Times New Roman"/>
          <w:szCs w:val="24"/>
        </w:rPr>
        <w:t>TSLAC</w:t>
      </w:r>
      <w:r w:rsidRPr="00673844">
        <w:rPr>
          <w:rFonts w:eastAsia="Times New Roman" w:cs="Times New Roman"/>
          <w:szCs w:val="24"/>
        </w:rPr>
        <w:t>;</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no further changes;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(4) as Subdivision (5). Requires the training program to </w:t>
      </w:r>
      <w:r w:rsidRPr="00673844">
        <w:rPr>
          <w:rFonts w:eastAsia="Times New Roman" w:cs="Times New Roman"/>
          <w:szCs w:val="24"/>
        </w:rPr>
        <w:t>provide the person with information regarding</w:t>
      </w:r>
      <w:r>
        <w:rPr>
          <w:rFonts w:eastAsia="Times New Roman" w:cs="Times New Roman"/>
          <w:szCs w:val="24"/>
        </w:rPr>
        <w:t xml:space="preserve"> </w:t>
      </w:r>
      <w:r w:rsidRPr="00673844">
        <w:rPr>
          <w:rFonts w:eastAsia="Times New Roman" w:cs="Times New Roman"/>
          <w:szCs w:val="24"/>
        </w:rPr>
        <w:t>the requirements of:</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(A) </w:t>
      </w:r>
      <w:r w:rsidRPr="00673844">
        <w:rPr>
          <w:rFonts w:eastAsia="Times New Roman" w:cs="Times New Roman"/>
          <w:szCs w:val="24"/>
        </w:rPr>
        <w:t>laws relating to open meetings, public information, administrative procedure, and disclosing conflicts of interest</w:t>
      </w:r>
      <w:r>
        <w:rPr>
          <w:rFonts w:eastAsia="Times New Roman" w:cs="Times New Roman"/>
          <w:szCs w:val="24"/>
        </w:rPr>
        <w:t>, rather than conflicts of interest</w:t>
      </w:r>
      <w:r w:rsidRPr="00673844">
        <w:rPr>
          <w:rFonts w:eastAsia="Times New Roman" w:cs="Times New Roman"/>
          <w:szCs w:val="24"/>
        </w:rPr>
        <w:t>; and</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sidRPr="00673844">
        <w:rPr>
          <w:rFonts w:eastAsia="Times New Roman" w:cs="Times New Roman"/>
          <w:szCs w:val="24"/>
        </w:rPr>
        <w:t>(B)</w:t>
      </w:r>
      <w:r>
        <w:rPr>
          <w:rFonts w:eastAsia="Times New Roman" w:cs="Times New Roman"/>
          <w:szCs w:val="24"/>
        </w:rPr>
        <w:t xml:space="preserve"> </w:t>
      </w:r>
      <w:r w:rsidRPr="00673844">
        <w:rPr>
          <w:rFonts w:eastAsia="Times New Roman" w:cs="Times New Roman"/>
          <w:szCs w:val="24"/>
        </w:rPr>
        <w:t>other laws applicable to members of a state policymaking body in performing their duties; and</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(5) as this subdivision and makes no further changes. </w:t>
      </w:r>
    </w:p>
    <w:p w:rsidR="00DE6E92" w:rsidRDefault="00DE6E92" w:rsidP="00DE6E92">
      <w:pPr>
        <w:spacing w:after="0" w:line="240" w:lineRule="auto"/>
        <w:ind w:left="1440"/>
        <w:jc w:val="both"/>
        <w:rPr>
          <w:rFonts w:eastAsia="Times New Roman" w:cs="Times New Roman"/>
          <w:szCs w:val="24"/>
        </w:rPr>
      </w:pPr>
    </w:p>
    <w:p w:rsidR="00DE6E92" w:rsidRPr="005C2A78" w:rsidRDefault="00DE6E92" w:rsidP="00DE6E92">
      <w:pPr>
        <w:spacing w:after="0" w:line="240" w:lineRule="auto"/>
        <w:ind w:left="720"/>
        <w:jc w:val="both"/>
        <w:rPr>
          <w:rFonts w:eastAsia="Times New Roman" w:cs="Times New Roman"/>
          <w:szCs w:val="24"/>
        </w:rPr>
      </w:pPr>
      <w:r w:rsidRPr="00673844">
        <w:rPr>
          <w:rFonts w:eastAsia="Times New Roman" w:cs="Times New Roman"/>
          <w:szCs w:val="24"/>
        </w:rPr>
        <w:t xml:space="preserve">(d) </w:t>
      </w:r>
      <w:r>
        <w:rPr>
          <w:rFonts w:eastAsia="Times New Roman" w:cs="Times New Roman"/>
          <w:szCs w:val="24"/>
        </w:rPr>
        <w:t>Requires t</w:t>
      </w:r>
      <w:r w:rsidRPr="00673844">
        <w:rPr>
          <w:rFonts w:eastAsia="Times New Roman" w:cs="Times New Roman"/>
          <w:szCs w:val="24"/>
        </w:rPr>
        <w:t>he director</w:t>
      </w:r>
      <w:r>
        <w:rPr>
          <w:rFonts w:eastAsia="Times New Roman" w:cs="Times New Roman"/>
          <w:szCs w:val="24"/>
        </w:rPr>
        <w:t xml:space="preserve"> and librarian of TSLAC (director</w:t>
      </w:r>
      <w:r w:rsidRPr="00673844">
        <w:rPr>
          <w:rFonts w:eastAsia="Times New Roman" w:cs="Times New Roman"/>
          <w:szCs w:val="24"/>
        </w:rPr>
        <w:t xml:space="preserve"> and </w:t>
      </w:r>
      <w:r>
        <w:rPr>
          <w:rFonts w:eastAsia="Times New Roman" w:cs="Times New Roman"/>
          <w:szCs w:val="24"/>
        </w:rPr>
        <w:t>librarian)</w:t>
      </w:r>
      <w:r w:rsidRPr="00673844">
        <w:rPr>
          <w:rFonts w:eastAsia="Times New Roman" w:cs="Times New Roman"/>
          <w:szCs w:val="24"/>
        </w:rPr>
        <w:t xml:space="preserve"> </w:t>
      </w:r>
      <w:r>
        <w:rPr>
          <w:rFonts w:eastAsia="Times New Roman" w:cs="Times New Roman"/>
          <w:szCs w:val="24"/>
        </w:rPr>
        <w:t xml:space="preserve">to </w:t>
      </w:r>
      <w:r w:rsidRPr="00673844">
        <w:rPr>
          <w:rFonts w:eastAsia="Times New Roman" w:cs="Times New Roman"/>
          <w:szCs w:val="24"/>
        </w:rPr>
        <w:t>create a training manual that includes the informati</w:t>
      </w:r>
      <w:r>
        <w:rPr>
          <w:rFonts w:eastAsia="Times New Roman" w:cs="Times New Roman"/>
          <w:szCs w:val="24"/>
        </w:rPr>
        <w:t xml:space="preserve">on required by Subsection (b). Requires the director and librarian to </w:t>
      </w:r>
      <w:r w:rsidRPr="00673844">
        <w:rPr>
          <w:rFonts w:eastAsia="Times New Roman" w:cs="Times New Roman"/>
          <w:szCs w:val="24"/>
        </w:rPr>
        <w:t xml:space="preserve">distribute a copy of the training manual annually to </w:t>
      </w:r>
      <w:r>
        <w:rPr>
          <w:rFonts w:eastAsia="Times New Roman" w:cs="Times New Roman"/>
          <w:szCs w:val="24"/>
        </w:rPr>
        <w:t>each member of TSLAC. Requires e</w:t>
      </w:r>
      <w:r w:rsidRPr="00673844">
        <w:rPr>
          <w:rFonts w:eastAsia="Times New Roman" w:cs="Times New Roman"/>
          <w:szCs w:val="24"/>
        </w:rPr>
        <w:t xml:space="preserve">ach member of </w:t>
      </w:r>
      <w:r>
        <w:rPr>
          <w:rFonts w:eastAsia="Times New Roman" w:cs="Times New Roman"/>
          <w:szCs w:val="24"/>
        </w:rPr>
        <w:t>TSLAC</w:t>
      </w:r>
      <w:r w:rsidRPr="00673844">
        <w:rPr>
          <w:rFonts w:eastAsia="Times New Roman" w:cs="Times New Roman"/>
          <w:szCs w:val="24"/>
        </w:rPr>
        <w:t xml:space="preserve"> </w:t>
      </w:r>
      <w:r>
        <w:rPr>
          <w:rFonts w:eastAsia="Times New Roman" w:cs="Times New Roman"/>
          <w:szCs w:val="24"/>
        </w:rPr>
        <w:t xml:space="preserve">to </w:t>
      </w:r>
      <w:r w:rsidRPr="00673844">
        <w:rPr>
          <w:rFonts w:eastAsia="Times New Roman" w:cs="Times New Roman"/>
          <w:szCs w:val="24"/>
        </w:rPr>
        <w:t>sign and submit to the director and librarian a statement acknowledging that the member received and has reviewed the training manual.</w:t>
      </w:r>
    </w:p>
    <w:p w:rsidR="00DE6E92" w:rsidRPr="005C2A78"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673844">
        <w:rPr>
          <w:rFonts w:eastAsia="Times New Roman" w:cs="Times New Roman"/>
          <w:szCs w:val="24"/>
        </w:rPr>
        <w:t>Section 441.006(b), Government Code,</w:t>
      </w:r>
      <w:r>
        <w:rPr>
          <w:rFonts w:eastAsia="Times New Roman" w:cs="Times New Roman"/>
          <w:szCs w:val="24"/>
        </w:rPr>
        <w:t xml:space="preserve"> to authorize TSLAC to perform certain tasks, including using</w:t>
      </w:r>
      <w:r w:rsidRPr="00673844">
        <w:rPr>
          <w:rFonts w:eastAsia="Times New Roman" w:cs="Times New Roman"/>
          <w:szCs w:val="24"/>
        </w:rPr>
        <w:t xml:space="preserve"> general revenue, grants, donations, gifts, and, if authorized by federal law, federal funds to advertise and promote </w:t>
      </w:r>
      <w:r>
        <w:rPr>
          <w:rFonts w:eastAsia="Times New Roman" w:cs="Times New Roman"/>
          <w:szCs w:val="24"/>
        </w:rPr>
        <w:t>TSLAC</w:t>
      </w:r>
      <w:r w:rsidRPr="00673844">
        <w:rPr>
          <w:rFonts w:eastAsia="Times New Roman" w:cs="Times New Roman"/>
          <w:szCs w:val="24"/>
        </w:rPr>
        <w:t xml:space="preserve"> programs and increase participation in and awareness of those programs.</w:t>
      </w:r>
      <w:r>
        <w:rPr>
          <w:rFonts w:eastAsia="Times New Roman" w:cs="Times New Roman"/>
          <w:szCs w:val="24"/>
        </w:rPr>
        <w:t xml:space="preserve"> Makes nonsubstantive changes.</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5</w:t>
      </w:r>
      <w:r w:rsidRPr="00673844">
        <w:rPr>
          <w:rFonts w:eastAsia="Times New Roman" w:cs="Times New Roman"/>
          <w:szCs w:val="24"/>
        </w:rPr>
        <w:t xml:space="preserve">. </w:t>
      </w:r>
      <w:r>
        <w:rPr>
          <w:rFonts w:eastAsia="Times New Roman" w:cs="Times New Roman"/>
          <w:szCs w:val="24"/>
        </w:rPr>
        <w:t xml:space="preserve">Amends </w:t>
      </w:r>
      <w:r w:rsidRPr="00673844">
        <w:rPr>
          <w:rFonts w:eastAsia="Times New Roman" w:cs="Times New Roman"/>
          <w:szCs w:val="24"/>
        </w:rPr>
        <w:t>Subchapter A, Chapter 441, Government Code, by adding Section 441.0065</w:t>
      </w:r>
      <w:r>
        <w:rPr>
          <w:rFonts w:eastAsia="Times New Roman" w:cs="Times New Roman"/>
          <w:szCs w:val="24"/>
        </w:rPr>
        <w:t xml:space="preserve">, as follows: </w:t>
      </w:r>
    </w:p>
    <w:p w:rsidR="00DE6E92" w:rsidRDefault="00DE6E92" w:rsidP="00DE6E92">
      <w:pPr>
        <w:spacing w:after="0" w:line="240" w:lineRule="auto"/>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Sec. 441.0065.</w:t>
      </w:r>
      <w:r w:rsidRPr="00673844">
        <w:rPr>
          <w:rFonts w:eastAsia="Times New Roman" w:cs="Times New Roman"/>
          <w:szCs w:val="24"/>
        </w:rPr>
        <w:t xml:space="preserve"> ADVISORY COMMITTEES. (a) </w:t>
      </w:r>
      <w:r>
        <w:rPr>
          <w:rFonts w:eastAsia="Times New Roman" w:cs="Times New Roman"/>
          <w:szCs w:val="24"/>
        </w:rPr>
        <w:t>Authorizes TSLAC to</w:t>
      </w:r>
      <w:r w:rsidRPr="00673844">
        <w:rPr>
          <w:rFonts w:eastAsia="Times New Roman" w:cs="Times New Roman"/>
          <w:szCs w:val="24"/>
        </w:rPr>
        <w:t xml:space="preserve"> establish an advisory committee</w:t>
      </w:r>
      <w:r>
        <w:rPr>
          <w:rFonts w:eastAsia="Times New Roman" w:cs="Times New Roman"/>
          <w:szCs w:val="24"/>
        </w:rPr>
        <w:t xml:space="preserve"> (committee)</w:t>
      </w:r>
      <w:r w:rsidRPr="00673844">
        <w:rPr>
          <w:rFonts w:eastAsia="Times New Roman" w:cs="Times New Roman"/>
          <w:szCs w:val="24"/>
        </w:rPr>
        <w:t xml:space="preserve"> to make recommendations to </w:t>
      </w:r>
      <w:r>
        <w:rPr>
          <w:rFonts w:eastAsia="Times New Roman" w:cs="Times New Roman"/>
          <w:szCs w:val="24"/>
        </w:rPr>
        <w:t>TSLAC</w:t>
      </w:r>
      <w:r w:rsidRPr="00673844">
        <w:rPr>
          <w:rFonts w:eastAsia="Times New Roman" w:cs="Times New Roman"/>
          <w:szCs w:val="24"/>
        </w:rPr>
        <w:t xml:space="preserve"> on programs, rules, and policies affecting the delivery of information services in the state.</w:t>
      </w:r>
    </w:p>
    <w:p w:rsidR="00DE6E92" w:rsidRPr="00673844"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Pr>
          <w:rFonts w:eastAsia="Times New Roman" w:cs="Times New Roman"/>
          <w:szCs w:val="24"/>
        </w:rPr>
        <w:t>(b) Requires TSLAC, i</w:t>
      </w:r>
      <w:r w:rsidRPr="00673844">
        <w:rPr>
          <w:rFonts w:eastAsia="Times New Roman" w:cs="Times New Roman"/>
          <w:szCs w:val="24"/>
        </w:rPr>
        <w:t xml:space="preserve">n establishing </w:t>
      </w:r>
      <w:r>
        <w:rPr>
          <w:rFonts w:eastAsia="Times New Roman" w:cs="Times New Roman"/>
          <w:szCs w:val="24"/>
        </w:rPr>
        <w:t xml:space="preserve">the committee </w:t>
      </w:r>
      <w:r w:rsidRPr="00673844">
        <w:rPr>
          <w:rFonts w:eastAsia="Times New Roman" w:cs="Times New Roman"/>
          <w:szCs w:val="24"/>
        </w:rPr>
        <w:t xml:space="preserve">under this section, </w:t>
      </w:r>
      <w:r>
        <w:rPr>
          <w:rFonts w:eastAsia="Times New Roman" w:cs="Times New Roman"/>
          <w:szCs w:val="24"/>
        </w:rPr>
        <w:t>to</w:t>
      </w:r>
      <w:r w:rsidRPr="00673844">
        <w:rPr>
          <w:rFonts w:eastAsia="Times New Roman" w:cs="Times New Roman"/>
          <w:szCs w:val="24"/>
        </w:rPr>
        <w:t xml:space="preserve"> adopt rules regarding:</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(1)</w:t>
      </w:r>
      <w:r w:rsidRPr="00673844">
        <w:rPr>
          <w:rFonts w:eastAsia="Times New Roman" w:cs="Times New Roman"/>
          <w:szCs w:val="24"/>
        </w:rPr>
        <w:t xml:space="preserve"> the purpose, role, responsibility, and goals of the committee;</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(2) </w:t>
      </w:r>
      <w:r w:rsidRPr="00673844">
        <w:rPr>
          <w:rFonts w:eastAsia="Times New Roman" w:cs="Times New Roman"/>
          <w:szCs w:val="24"/>
        </w:rPr>
        <w:t>the size and quorum requirement of the committee;</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(3)</w:t>
      </w:r>
      <w:r w:rsidRPr="00673844">
        <w:rPr>
          <w:rFonts w:eastAsia="Times New Roman" w:cs="Times New Roman"/>
          <w:szCs w:val="24"/>
        </w:rPr>
        <w:t xml:space="preserve"> qualifications for committee membership;</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(4) </w:t>
      </w:r>
      <w:r w:rsidRPr="00673844">
        <w:rPr>
          <w:rFonts w:eastAsia="Times New Roman" w:cs="Times New Roman"/>
          <w:szCs w:val="24"/>
        </w:rPr>
        <w:t>appointment procedures for members;</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(5) </w:t>
      </w:r>
      <w:r w:rsidRPr="00673844">
        <w:rPr>
          <w:rFonts w:eastAsia="Times New Roman" w:cs="Times New Roman"/>
          <w:szCs w:val="24"/>
        </w:rPr>
        <w:t>terms of service for members;</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(6) </w:t>
      </w:r>
      <w:r w:rsidRPr="00673844">
        <w:rPr>
          <w:rFonts w:eastAsia="Times New Roman" w:cs="Times New Roman"/>
          <w:szCs w:val="24"/>
        </w:rPr>
        <w:t>training requirements for members;</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(7) </w:t>
      </w:r>
      <w:r w:rsidRPr="00673844">
        <w:rPr>
          <w:rFonts w:eastAsia="Times New Roman" w:cs="Times New Roman"/>
          <w:szCs w:val="24"/>
        </w:rPr>
        <w:t>a periodic review process to evaluate the continuing need for the committee; and</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(8) </w:t>
      </w:r>
      <w:r w:rsidRPr="00673844">
        <w:rPr>
          <w:rFonts w:eastAsia="Times New Roman" w:cs="Times New Roman"/>
          <w:szCs w:val="24"/>
        </w:rPr>
        <w:t>a requirement that committee meetings be open to the public.</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Sections 441.0945(a) and (b),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(a) Authorizes a county record to be destroyed if the record is listed on a valid records schedule and implementation plan, rather than on the records schedule and implementation plan accepted for filing by the director and librarian, and either its retention period has expired or it has been microfilmed or stored electronically in accordance with applicable law. </w:t>
      </w:r>
    </w:p>
    <w:p w:rsidR="00DE6E92" w:rsidRDefault="00DE6E92" w:rsidP="00DE6E92">
      <w:pPr>
        <w:spacing w:after="0" w:line="240" w:lineRule="auto"/>
        <w:ind w:left="720"/>
        <w:jc w:val="both"/>
        <w:rPr>
          <w:rFonts w:eastAsia="Times New Roman" w:cs="Times New Roman"/>
          <w:szCs w:val="24"/>
        </w:rPr>
      </w:pPr>
    </w:p>
    <w:p w:rsidR="00DE6E92" w:rsidRPr="003F4405"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3F4405">
        <w:rPr>
          <w:rFonts w:eastAsia="Times New Roman" w:cs="Times New Roman"/>
          <w:szCs w:val="24"/>
        </w:rPr>
        <w:t>retention period of a record as listed on</w:t>
      </w:r>
      <w:r w:rsidRPr="003F4405">
        <w:t xml:space="preserve"> </w:t>
      </w:r>
      <w:r w:rsidRPr="003F4405">
        <w:rPr>
          <w:rFonts w:eastAsia="Times New Roman" w:cs="Times New Roman"/>
          <w:szCs w:val="24"/>
        </w:rPr>
        <w:t>the records schedule and implementation plan</w:t>
      </w:r>
      <w:r>
        <w:rPr>
          <w:rFonts w:eastAsia="Times New Roman" w:cs="Times New Roman"/>
          <w:szCs w:val="24"/>
        </w:rPr>
        <w:t xml:space="preserve"> to be at least as long as </w:t>
      </w:r>
      <w:r w:rsidRPr="003F4405">
        <w:rPr>
          <w:rFonts w:eastAsia="Times New Roman" w:cs="Times New Roman"/>
          <w:szCs w:val="24"/>
        </w:rPr>
        <w:t xml:space="preserve">the retention period for the record established on a records retention schedule issued by </w:t>
      </w:r>
      <w:r>
        <w:rPr>
          <w:rFonts w:eastAsia="Times New Roman" w:cs="Times New Roman"/>
          <w:szCs w:val="24"/>
        </w:rPr>
        <w:t xml:space="preserve">TSLAC, rather then authorizing the </w:t>
      </w:r>
      <w:r w:rsidRPr="003F4405">
        <w:rPr>
          <w:rFonts w:eastAsia="Times New Roman" w:cs="Times New Roman"/>
          <w:szCs w:val="24"/>
        </w:rPr>
        <w:t>director and librarian or a person on the staff of the director and librarian</w:t>
      </w:r>
      <w:r>
        <w:rPr>
          <w:rFonts w:eastAsia="Times New Roman" w:cs="Times New Roman"/>
          <w:szCs w:val="24"/>
        </w:rPr>
        <w:t xml:space="preserve"> to reject </w:t>
      </w:r>
      <w:r w:rsidRPr="003F4405">
        <w:rPr>
          <w:rFonts w:eastAsia="Times New Roman" w:cs="Times New Roman"/>
          <w:szCs w:val="24"/>
        </w:rPr>
        <w:t>the records schedule and implementation plan</w:t>
      </w:r>
      <w:r>
        <w:rPr>
          <w:rFonts w:eastAsia="Times New Roman" w:cs="Times New Roman"/>
          <w:szCs w:val="24"/>
        </w:rPr>
        <w:t xml:space="preserve"> for </w:t>
      </w:r>
      <w:r w:rsidRPr="003F4405">
        <w:rPr>
          <w:rFonts w:eastAsia="Times New Roman" w:cs="Times New Roman"/>
          <w:szCs w:val="24"/>
        </w:rPr>
        <w:t>a record if the retention period of the record as listed on the plan is less than</w:t>
      </w:r>
      <w:r w:rsidRPr="003F4405">
        <w:t xml:space="preserve"> </w:t>
      </w:r>
      <w:r w:rsidRPr="003F4405">
        <w:rPr>
          <w:rFonts w:eastAsia="Times New Roman" w:cs="Times New Roman"/>
          <w:szCs w:val="24"/>
        </w:rPr>
        <w:t>the retention period for the record established</w:t>
      </w:r>
      <w:r>
        <w:rPr>
          <w:rFonts w:eastAsia="Times New Roman" w:cs="Times New Roman"/>
          <w:szCs w:val="24"/>
        </w:rPr>
        <w:t xml:space="preserve"> </w:t>
      </w:r>
      <w:r w:rsidRPr="003F4405">
        <w:rPr>
          <w:rFonts w:eastAsia="Times New Roman" w:cs="Times New Roman"/>
          <w:szCs w:val="24"/>
        </w:rPr>
        <w:t>by the county records manual</w:t>
      </w:r>
      <w:r>
        <w:rPr>
          <w:rFonts w:eastAsia="Times New Roman" w:cs="Times New Roman"/>
          <w:szCs w:val="24"/>
        </w:rPr>
        <w:t xml:space="preserve">. Deletes existing text requiring </w:t>
      </w:r>
      <w:r w:rsidRPr="003F4405">
        <w:rPr>
          <w:rFonts w:eastAsia="Times New Roman" w:cs="Times New Roman"/>
          <w:szCs w:val="24"/>
        </w:rPr>
        <w:t>the director and librarian or staff person</w:t>
      </w:r>
      <w:r>
        <w:rPr>
          <w:rFonts w:eastAsia="Times New Roman" w:cs="Times New Roman"/>
          <w:szCs w:val="24"/>
        </w:rPr>
        <w:t xml:space="preserve">, if the plan is rejected, to </w:t>
      </w:r>
      <w:r w:rsidRPr="003F4405">
        <w:rPr>
          <w:rFonts w:eastAsia="Times New Roman" w:cs="Times New Roman"/>
          <w:szCs w:val="24"/>
        </w:rPr>
        <w:t>file with the custodian the rejected schedule and a statement of the reasons for rejection not later than the 30th day after the date the director and librarian or staff person received the records schedule and implementation plan</w:t>
      </w:r>
      <w:r>
        <w:rPr>
          <w:rFonts w:eastAsia="Times New Roman" w:cs="Times New Roman"/>
          <w:szCs w:val="24"/>
        </w:rPr>
        <w:t xml:space="preserve">. Deletes existing text authorizing the custodian, if a schedule is rejected under this subsection, to submit an amended schedule. </w:t>
      </w:r>
    </w:p>
    <w:p w:rsidR="00DE6E92" w:rsidRDefault="00DE6E92" w:rsidP="00DE6E92">
      <w:pPr>
        <w:spacing w:after="0" w:line="240" w:lineRule="auto"/>
        <w:jc w:val="both"/>
        <w:rPr>
          <w:rFonts w:eastAsia="Times New Roman" w:cs="Times New Roman"/>
          <w:szCs w:val="24"/>
        </w:rPr>
      </w:pPr>
      <w:r>
        <w:rPr>
          <w:rFonts w:eastAsia="Times New Roman" w:cs="Times New Roman"/>
          <w:szCs w:val="24"/>
        </w:rPr>
        <w:t xml:space="preserve"> </w:t>
      </w:r>
    </w:p>
    <w:p w:rsidR="00DE6E92" w:rsidRDefault="00DE6E92" w:rsidP="00DE6E9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Sections 441.095(d) and (e),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(d) Authorizes a custodian to dispose of a county record that is not listed on a records retention schedule issued by TSLAC, if not </w:t>
      </w:r>
      <w:r w:rsidRPr="003F4405">
        <w:rPr>
          <w:rFonts w:eastAsia="Times New Roman" w:cs="Times New Roman"/>
          <w:szCs w:val="24"/>
        </w:rPr>
        <w:t>later than the 10th day before the date the record is destroyed, t</w:t>
      </w:r>
      <w:r>
        <w:rPr>
          <w:rFonts w:eastAsia="Times New Roman" w:cs="Times New Roman"/>
          <w:szCs w:val="24"/>
        </w:rPr>
        <w:t>he custodian files and records a notice with the county clerk, rather than requiring the custodian to file and record, not later than the 10th day before a record is destroyed,</w:t>
      </w:r>
      <w:r w:rsidRPr="003F4405">
        <w:rPr>
          <w:rFonts w:eastAsia="Times New Roman" w:cs="Times New Roman"/>
          <w:szCs w:val="24"/>
        </w:rPr>
        <w:t xml:space="preserve"> a notice with the county clerk</w:t>
      </w:r>
      <w:r>
        <w:rPr>
          <w:rFonts w:eastAsia="Times New Roman" w:cs="Times New Roman"/>
          <w:szCs w:val="24"/>
        </w:rPr>
        <w:t xml:space="preserve">.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(e) Authorizes the custodian to destroy the record at any time after </w:t>
      </w:r>
      <w:r w:rsidRPr="003F4405">
        <w:rPr>
          <w:rFonts w:eastAsia="Times New Roman" w:cs="Times New Roman"/>
          <w:szCs w:val="24"/>
        </w:rPr>
        <w:t xml:space="preserve">the notice required by Subsection (d) has been posted </w:t>
      </w:r>
      <w:r>
        <w:rPr>
          <w:rFonts w:eastAsia="Times New Roman" w:cs="Times New Roman"/>
          <w:szCs w:val="24"/>
        </w:rPr>
        <w:t xml:space="preserve">for 10 days by the county clerk, rather than any time after </w:t>
      </w:r>
      <w:r w:rsidRPr="003F4405">
        <w:rPr>
          <w:rFonts w:eastAsia="Times New Roman" w:cs="Times New Roman"/>
          <w:szCs w:val="24"/>
        </w:rPr>
        <w:t>the director and librarian h</w:t>
      </w:r>
      <w:r>
        <w:rPr>
          <w:rFonts w:eastAsia="Times New Roman" w:cs="Times New Roman"/>
          <w:szCs w:val="24"/>
        </w:rPr>
        <w:t>as approved the destruction and</w:t>
      </w:r>
      <w:r w:rsidRPr="003F4405">
        <w:rPr>
          <w:rFonts w:eastAsia="Times New Roman" w:cs="Times New Roman"/>
          <w:szCs w:val="24"/>
        </w:rPr>
        <w:t xml:space="preserve"> the notice required by Subsection (d) has been posted for 10 days by the county clerk.</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441.153, Government Code, by amending Subsection (f) and adding Subsection (g),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(f) Creates an exception under Subsection (g) to the requirement that title </w:t>
      </w:r>
      <w:r w:rsidRPr="003F4405">
        <w:rPr>
          <w:rFonts w:eastAsia="Times New Roman" w:cs="Times New Roman"/>
          <w:szCs w:val="24"/>
        </w:rPr>
        <w:t xml:space="preserve">to historical resources placed in a depository by </w:t>
      </w:r>
      <w:r>
        <w:rPr>
          <w:rFonts w:eastAsia="Times New Roman" w:cs="Times New Roman"/>
          <w:szCs w:val="24"/>
        </w:rPr>
        <w:t>TSLAC</w:t>
      </w:r>
      <w:r w:rsidRPr="003F4405">
        <w:rPr>
          <w:rFonts w:eastAsia="Times New Roman" w:cs="Times New Roman"/>
          <w:szCs w:val="24"/>
        </w:rPr>
        <w:t xml:space="preserve"> remains with </w:t>
      </w:r>
      <w:r>
        <w:rPr>
          <w:rFonts w:eastAsia="Times New Roman" w:cs="Times New Roman"/>
          <w:szCs w:val="24"/>
        </w:rPr>
        <w:t>TSLAC</w:t>
      </w:r>
      <w:r w:rsidRPr="003F4405">
        <w:rPr>
          <w:rFonts w:eastAsia="Times New Roman" w:cs="Times New Roman"/>
          <w:szCs w:val="24"/>
        </w:rPr>
        <w:t xml:space="preserve"> and</w:t>
      </w:r>
      <w:r>
        <w:rPr>
          <w:rFonts w:eastAsia="Times New Roman" w:cs="Times New Roman"/>
          <w:szCs w:val="24"/>
        </w:rPr>
        <w:t xml:space="preserve"> prohibiting</w:t>
      </w:r>
      <w:r w:rsidRPr="003F4405">
        <w:rPr>
          <w:rFonts w:eastAsia="Times New Roman" w:cs="Times New Roman"/>
          <w:szCs w:val="24"/>
        </w:rPr>
        <w:t xml:space="preserve"> the historical resources</w:t>
      </w:r>
      <w:r>
        <w:rPr>
          <w:rFonts w:eastAsia="Times New Roman" w:cs="Times New Roman"/>
          <w:szCs w:val="24"/>
        </w:rPr>
        <w:t xml:space="preserve"> from being </w:t>
      </w:r>
      <w:r w:rsidRPr="003F4405">
        <w:rPr>
          <w:rFonts w:eastAsia="Times New Roman" w:cs="Times New Roman"/>
          <w:szCs w:val="24"/>
        </w:rPr>
        <w:t>intermingled with other holdings of the institution that serves as a depository</w:t>
      </w:r>
      <w:r>
        <w:rPr>
          <w:rFonts w:eastAsia="Times New Roman" w:cs="Times New Roman"/>
          <w:szCs w:val="24"/>
        </w:rPr>
        <w:t xml:space="preserve">. </w:t>
      </w:r>
    </w:p>
    <w:p w:rsidR="00DE6E92"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(g) Authorizes a depository to apply to TSLAC to transfer to the depository title to local historical resources placed in the depository by TSLAC. Requires TSLAC to </w:t>
      </w:r>
      <w:r w:rsidRPr="003F4405">
        <w:rPr>
          <w:rFonts w:eastAsia="Times New Roman" w:cs="Times New Roman"/>
          <w:szCs w:val="24"/>
        </w:rPr>
        <w:t>approve the application only if the transfer of title is in the state's best interest</w:t>
      </w:r>
      <w:r>
        <w:rPr>
          <w:rFonts w:eastAsia="Times New Roman" w:cs="Times New Roman"/>
          <w:szCs w:val="24"/>
        </w:rPr>
        <w:t xml:space="preserve">. Requires TSLAC, in consultation with depositories, to </w:t>
      </w:r>
      <w:r w:rsidRPr="003F4405">
        <w:rPr>
          <w:rFonts w:eastAsia="Times New Roman" w:cs="Times New Roman"/>
          <w:szCs w:val="24"/>
        </w:rPr>
        <w:t>adopt rules providing an application procedure and standards for evaluating applications to transfer title to local historical resources to depositories</w:t>
      </w:r>
      <w:r>
        <w:rPr>
          <w:rFonts w:eastAsia="Times New Roman" w:cs="Times New Roman"/>
          <w:szCs w:val="24"/>
        </w:rPr>
        <w:t xml:space="preserve">. Provides that this subsection does not authorize TSLAC to transfer title to state historical resources. </w:t>
      </w:r>
    </w:p>
    <w:p w:rsidR="00DE6E92" w:rsidRPr="00673844" w:rsidRDefault="00DE6E92" w:rsidP="00DE6E92">
      <w:pPr>
        <w:spacing w:after="0" w:line="240" w:lineRule="auto"/>
        <w:jc w:val="both"/>
        <w:rPr>
          <w:rFonts w:eastAsia="Times New Roman" w:cs="Times New Roman"/>
          <w:szCs w:val="24"/>
        </w:rPr>
      </w:pPr>
    </w:p>
    <w:p w:rsidR="00DE6E92" w:rsidRPr="00673844" w:rsidRDefault="00DE6E92" w:rsidP="00DE6E92">
      <w:pPr>
        <w:tabs>
          <w:tab w:val="left" w:pos="3003"/>
        </w:tabs>
        <w:spacing w:after="0" w:line="240" w:lineRule="auto"/>
        <w:jc w:val="both"/>
        <w:rPr>
          <w:rFonts w:eastAsia="Times New Roman" w:cs="Times New Roman"/>
          <w:szCs w:val="24"/>
        </w:rPr>
      </w:pPr>
      <w:r>
        <w:rPr>
          <w:rFonts w:eastAsia="Times New Roman" w:cs="Times New Roman"/>
          <w:szCs w:val="24"/>
        </w:rPr>
        <w:t>SECTION 9</w:t>
      </w:r>
      <w:r w:rsidRPr="00673844">
        <w:rPr>
          <w:rFonts w:eastAsia="Times New Roman" w:cs="Times New Roman"/>
          <w:szCs w:val="24"/>
        </w:rPr>
        <w:t>.</w:t>
      </w:r>
      <w:r>
        <w:rPr>
          <w:rFonts w:eastAsia="Times New Roman" w:cs="Times New Roman"/>
          <w:szCs w:val="24"/>
        </w:rPr>
        <w:t xml:space="preserve"> Amends </w:t>
      </w:r>
      <w:r w:rsidRPr="00673844">
        <w:rPr>
          <w:rFonts w:eastAsia="Times New Roman" w:cs="Times New Roman"/>
          <w:szCs w:val="24"/>
        </w:rPr>
        <w:t>Section 441.167, Government Code, as follows:</w:t>
      </w:r>
    </w:p>
    <w:p w:rsidR="00DE6E92" w:rsidRPr="00673844" w:rsidRDefault="00DE6E92" w:rsidP="00DE6E92">
      <w:pPr>
        <w:tabs>
          <w:tab w:val="left" w:pos="3003"/>
        </w:tabs>
        <w:spacing w:after="0" w:line="240" w:lineRule="auto"/>
        <w:jc w:val="both"/>
        <w:rPr>
          <w:rFonts w:eastAsia="Times New Roman" w:cs="Times New Roman"/>
          <w:szCs w:val="24"/>
        </w:rPr>
      </w:pPr>
    </w:p>
    <w:p w:rsidR="00DE6E92" w:rsidRPr="00673844" w:rsidRDefault="00DE6E92" w:rsidP="00DE6E92">
      <w:pPr>
        <w:tabs>
          <w:tab w:val="left" w:pos="3003"/>
        </w:tabs>
        <w:spacing w:after="0" w:line="240" w:lineRule="auto"/>
        <w:ind w:left="720"/>
        <w:jc w:val="both"/>
        <w:rPr>
          <w:rFonts w:eastAsia="Times New Roman" w:cs="Times New Roman"/>
          <w:szCs w:val="24"/>
        </w:rPr>
      </w:pPr>
      <w:r w:rsidRPr="00673844">
        <w:rPr>
          <w:rFonts w:eastAsia="Times New Roman" w:cs="Times New Roman"/>
          <w:szCs w:val="24"/>
        </w:rPr>
        <w:t xml:space="preserve">Sec. 441.167. </w:t>
      </w:r>
      <w:r>
        <w:rPr>
          <w:rFonts w:eastAsia="Times New Roman" w:cs="Times New Roman"/>
          <w:szCs w:val="24"/>
        </w:rPr>
        <w:t>New heading:</w:t>
      </w:r>
      <w:r w:rsidRPr="00673844">
        <w:rPr>
          <w:rFonts w:eastAsia="Times New Roman" w:cs="Times New Roman"/>
          <w:szCs w:val="24"/>
        </w:rPr>
        <w:t xml:space="preserve"> ASSISTANCE </w:t>
      </w:r>
      <w:r>
        <w:rPr>
          <w:rFonts w:eastAsia="Times New Roman" w:cs="Times New Roman"/>
          <w:szCs w:val="24"/>
        </w:rPr>
        <w:t>AND INFORMATION. Authorizes t</w:t>
      </w:r>
      <w:r w:rsidRPr="00673844">
        <w:rPr>
          <w:rFonts w:eastAsia="Times New Roman" w:cs="Times New Roman"/>
          <w:szCs w:val="24"/>
        </w:rPr>
        <w:t xml:space="preserve">he director and librarian </w:t>
      </w:r>
      <w:r>
        <w:rPr>
          <w:rFonts w:eastAsia="Times New Roman" w:cs="Times New Roman"/>
          <w:szCs w:val="24"/>
        </w:rPr>
        <w:t xml:space="preserve">to </w:t>
      </w:r>
      <w:r w:rsidRPr="00673844">
        <w:rPr>
          <w:rFonts w:eastAsia="Times New Roman" w:cs="Times New Roman"/>
          <w:szCs w:val="24"/>
        </w:rPr>
        <w:t xml:space="preserve">designate employees of </w:t>
      </w:r>
      <w:r>
        <w:rPr>
          <w:rFonts w:eastAsia="Times New Roman" w:cs="Times New Roman"/>
          <w:szCs w:val="24"/>
        </w:rPr>
        <w:t>TSLAC</w:t>
      </w:r>
      <w:r w:rsidRPr="00673844">
        <w:rPr>
          <w:rFonts w:eastAsia="Times New Roman" w:cs="Times New Roman"/>
          <w:szCs w:val="24"/>
        </w:rPr>
        <w:t xml:space="preserve"> to provide assistance and information to local governments on records management issues under Subtitle C</w:t>
      </w:r>
      <w:r>
        <w:rPr>
          <w:rFonts w:eastAsia="Times New Roman" w:cs="Times New Roman"/>
          <w:szCs w:val="24"/>
        </w:rPr>
        <w:t xml:space="preserve"> (Records Provisions Applying to More Than One Type of Local Government)</w:t>
      </w:r>
      <w:r w:rsidRPr="00673844">
        <w:rPr>
          <w:rFonts w:eastAsia="Times New Roman" w:cs="Times New Roman"/>
          <w:szCs w:val="24"/>
        </w:rPr>
        <w:t xml:space="preserve">, Title 6, Local Government </w:t>
      </w:r>
      <w:r>
        <w:rPr>
          <w:rFonts w:eastAsia="Times New Roman" w:cs="Times New Roman"/>
          <w:szCs w:val="24"/>
        </w:rPr>
        <w:t xml:space="preserve">Code, or rules adopted under it, rather than authorizing the </w:t>
      </w:r>
      <w:r w:rsidRPr="00673844">
        <w:rPr>
          <w:rFonts w:eastAsia="Times New Roman" w:cs="Times New Roman"/>
          <w:szCs w:val="24"/>
        </w:rPr>
        <w:t xml:space="preserve">director and librarian </w:t>
      </w:r>
      <w:r>
        <w:rPr>
          <w:rFonts w:eastAsia="Times New Roman" w:cs="Times New Roman"/>
          <w:szCs w:val="24"/>
        </w:rPr>
        <w:t>to</w:t>
      </w:r>
      <w:r w:rsidRPr="00673844">
        <w:rPr>
          <w:rFonts w:eastAsia="Times New Roman" w:cs="Times New Roman"/>
          <w:szCs w:val="24"/>
        </w:rPr>
        <w:t xml:space="preserve"> designate employees of </w:t>
      </w:r>
      <w:r>
        <w:rPr>
          <w:rFonts w:eastAsia="Times New Roman" w:cs="Times New Roman"/>
          <w:szCs w:val="24"/>
        </w:rPr>
        <w:t>TSLAC</w:t>
      </w:r>
      <w:r w:rsidRPr="00673844">
        <w:rPr>
          <w:rFonts w:eastAsia="Times New Roman" w:cs="Times New Roman"/>
          <w:szCs w:val="24"/>
        </w:rPr>
        <w:t xml:space="preserve"> to act as deputies in the approval or disapproval or acceptance or rejection for filing of any records control schedule, destruction authorization request, electronic storage authorization request, or other statutory filing required by Subtitle C, Title 6, Local Government Code, or rules adopted under it.</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10</w:t>
      </w:r>
      <w:r w:rsidRPr="00673844">
        <w:rPr>
          <w:rFonts w:eastAsia="Times New Roman" w:cs="Times New Roman"/>
          <w:szCs w:val="24"/>
        </w:rPr>
        <w:t xml:space="preserve">. </w:t>
      </w:r>
      <w:r>
        <w:rPr>
          <w:rFonts w:eastAsia="Times New Roman" w:cs="Times New Roman"/>
          <w:szCs w:val="24"/>
        </w:rPr>
        <w:t xml:space="preserve">Amends </w:t>
      </w:r>
      <w:r w:rsidRPr="00673844">
        <w:rPr>
          <w:rFonts w:eastAsia="Times New Roman" w:cs="Times New Roman"/>
          <w:szCs w:val="24"/>
        </w:rPr>
        <w:t>Subchapter J, Chapter 441, Government Code, by adding Section 441.169</w:t>
      </w:r>
      <w:r>
        <w:rPr>
          <w:rFonts w:eastAsia="Times New Roman" w:cs="Times New Roman"/>
          <w:szCs w:val="24"/>
        </w:rPr>
        <w:t xml:space="preserve">, as follows: </w:t>
      </w:r>
    </w:p>
    <w:p w:rsidR="00DE6E92" w:rsidRDefault="00DE6E92" w:rsidP="00DE6E92">
      <w:pPr>
        <w:spacing w:after="0" w:line="240" w:lineRule="auto"/>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Sec. 441.169.</w:t>
      </w:r>
      <w:r w:rsidRPr="00673844">
        <w:rPr>
          <w:rFonts w:eastAsia="Times New Roman" w:cs="Times New Roman"/>
          <w:szCs w:val="24"/>
        </w:rPr>
        <w:t xml:space="preserve"> DUTI</w:t>
      </w:r>
      <w:r>
        <w:rPr>
          <w:rFonts w:eastAsia="Times New Roman" w:cs="Times New Roman"/>
          <w:szCs w:val="24"/>
        </w:rPr>
        <w:t>ES OF LOCAL GOVERNMENTS. Requires each local government to</w:t>
      </w:r>
      <w:r w:rsidRPr="00673844">
        <w:rPr>
          <w:rFonts w:eastAsia="Times New Roman" w:cs="Times New Roman"/>
          <w:szCs w:val="24"/>
        </w:rPr>
        <w:t>:</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sidRPr="00673844">
        <w:rPr>
          <w:rFonts w:eastAsia="Times New Roman" w:cs="Times New Roman"/>
          <w:szCs w:val="24"/>
        </w:rPr>
        <w:t>(1)</w:t>
      </w:r>
      <w:r>
        <w:rPr>
          <w:rFonts w:eastAsia="Times New Roman" w:cs="Times New Roman"/>
          <w:szCs w:val="24"/>
        </w:rPr>
        <w:t xml:space="preserve"> </w:t>
      </w:r>
      <w:r w:rsidRPr="00673844">
        <w:rPr>
          <w:rFonts w:eastAsia="Times New Roman" w:cs="Times New Roman"/>
          <w:szCs w:val="24"/>
        </w:rPr>
        <w:t>submit to the director and librarian the name of the local government's records management officer identified under Section 203.001</w:t>
      </w:r>
      <w:r>
        <w:rPr>
          <w:rFonts w:eastAsia="Times New Roman" w:cs="Times New Roman"/>
          <w:szCs w:val="24"/>
        </w:rPr>
        <w:t xml:space="preserve"> (Records Management Officer)</w:t>
      </w:r>
      <w:r w:rsidRPr="00673844">
        <w:rPr>
          <w:rFonts w:eastAsia="Times New Roman" w:cs="Times New Roman"/>
          <w:szCs w:val="24"/>
        </w:rPr>
        <w:t>, Local Government Code, or designated under Section 203.025</w:t>
      </w:r>
      <w:r>
        <w:rPr>
          <w:rFonts w:eastAsia="Times New Roman" w:cs="Times New Roman"/>
          <w:szCs w:val="24"/>
        </w:rPr>
        <w:t xml:space="preserve"> (Designation of Records Management Officer)</w:t>
      </w:r>
      <w:r w:rsidRPr="00673844">
        <w:rPr>
          <w:rFonts w:eastAsia="Times New Roman" w:cs="Times New Roman"/>
          <w:szCs w:val="24"/>
        </w:rPr>
        <w:t>, Local Government Code, and the name of the new officer in the event of a change;</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sidRPr="00673844">
        <w:rPr>
          <w:rFonts w:eastAsia="Times New Roman" w:cs="Times New Roman"/>
          <w:szCs w:val="24"/>
        </w:rPr>
        <w:t>(2)</w:t>
      </w:r>
      <w:r>
        <w:rPr>
          <w:rFonts w:eastAsia="Times New Roman" w:cs="Times New Roman"/>
          <w:szCs w:val="24"/>
        </w:rPr>
        <w:t xml:space="preserve"> </w:t>
      </w:r>
      <w:r w:rsidRPr="00673844">
        <w:rPr>
          <w:rFonts w:eastAsia="Times New Roman" w:cs="Times New Roman"/>
          <w:szCs w:val="24"/>
        </w:rPr>
        <w:t xml:space="preserve">file a plan or an ordinance or order establishing a records management program and any amendments to the plan or ordinance or order with the director and librarian as required by Sections 203.005 </w:t>
      </w:r>
      <w:r>
        <w:rPr>
          <w:rFonts w:eastAsia="Times New Roman" w:cs="Times New Roman"/>
          <w:szCs w:val="24"/>
        </w:rPr>
        <w:t xml:space="preserve">(Records Management Program to be Established) </w:t>
      </w:r>
      <w:r w:rsidRPr="00673844">
        <w:rPr>
          <w:rFonts w:eastAsia="Times New Roman" w:cs="Times New Roman"/>
          <w:szCs w:val="24"/>
        </w:rPr>
        <w:t>and 203.026</w:t>
      </w:r>
      <w:r>
        <w:rPr>
          <w:rFonts w:eastAsia="Times New Roman" w:cs="Times New Roman"/>
          <w:szCs w:val="24"/>
        </w:rPr>
        <w:t xml:space="preserve"> (Records Management Program to be Established)</w:t>
      </w:r>
      <w:r w:rsidRPr="00673844">
        <w:rPr>
          <w:rFonts w:eastAsia="Times New Roman" w:cs="Times New Roman"/>
          <w:szCs w:val="24"/>
        </w:rPr>
        <w:t>, Local Government Code;</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sidRPr="00673844">
        <w:rPr>
          <w:rFonts w:eastAsia="Times New Roman" w:cs="Times New Roman"/>
          <w:szCs w:val="24"/>
        </w:rPr>
        <w:t>(3)</w:t>
      </w:r>
      <w:r>
        <w:rPr>
          <w:rFonts w:eastAsia="Times New Roman" w:cs="Times New Roman"/>
          <w:szCs w:val="24"/>
        </w:rPr>
        <w:t xml:space="preserve"> </w:t>
      </w:r>
      <w:r w:rsidRPr="00673844">
        <w:rPr>
          <w:rFonts w:eastAsia="Times New Roman" w:cs="Times New Roman"/>
          <w:szCs w:val="24"/>
        </w:rPr>
        <w:t xml:space="preserve">notify </w:t>
      </w:r>
      <w:r>
        <w:rPr>
          <w:rFonts w:eastAsia="Times New Roman" w:cs="Times New Roman"/>
          <w:szCs w:val="24"/>
        </w:rPr>
        <w:t>TSLAC</w:t>
      </w:r>
      <w:r w:rsidRPr="00673844">
        <w:rPr>
          <w:rFonts w:eastAsia="Times New Roman" w:cs="Times New Roman"/>
          <w:szCs w:val="24"/>
        </w:rPr>
        <w:t xml:space="preserve"> at least 10 days before destroying a local government record that does not appear on a records retention schedule issued by </w:t>
      </w:r>
      <w:r>
        <w:rPr>
          <w:rFonts w:eastAsia="Times New Roman" w:cs="Times New Roman"/>
          <w:szCs w:val="24"/>
        </w:rPr>
        <w:t>TSLAC</w:t>
      </w:r>
      <w:r w:rsidRPr="00673844">
        <w:rPr>
          <w:rFonts w:eastAsia="Times New Roman" w:cs="Times New Roman"/>
          <w:szCs w:val="24"/>
        </w:rPr>
        <w:t>; and</w:t>
      </w:r>
    </w:p>
    <w:p w:rsidR="00DE6E92" w:rsidRPr="00673844"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sidRPr="00673844">
        <w:rPr>
          <w:rFonts w:eastAsia="Times New Roman" w:cs="Times New Roman"/>
          <w:szCs w:val="24"/>
        </w:rPr>
        <w:t>(4)</w:t>
      </w:r>
      <w:r>
        <w:rPr>
          <w:rFonts w:eastAsia="Times New Roman" w:cs="Times New Roman"/>
          <w:szCs w:val="24"/>
        </w:rPr>
        <w:t xml:space="preserve"> </w:t>
      </w:r>
      <w:r w:rsidRPr="00673844">
        <w:rPr>
          <w:rFonts w:eastAsia="Times New Roman" w:cs="Times New Roman"/>
          <w:szCs w:val="24"/>
        </w:rPr>
        <w:t>file with the director and librarian a written certification as provided by Section 203.041</w:t>
      </w:r>
      <w:r>
        <w:rPr>
          <w:rFonts w:eastAsia="Times New Roman" w:cs="Times New Roman"/>
          <w:szCs w:val="24"/>
        </w:rPr>
        <w:t xml:space="preserve"> (Preparation and Filing of Records Control Schedules)</w:t>
      </w:r>
      <w:r w:rsidRPr="00673844">
        <w:rPr>
          <w:rFonts w:eastAsia="Times New Roman" w:cs="Times New Roman"/>
          <w:szCs w:val="24"/>
        </w:rPr>
        <w:t>, Local Government Code, that the local government has prepared a records control schedule that:</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sidRPr="00673844">
        <w:rPr>
          <w:rFonts w:eastAsia="Times New Roman" w:cs="Times New Roman"/>
          <w:szCs w:val="24"/>
        </w:rPr>
        <w:t>(A)</w:t>
      </w:r>
      <w:r>
        <w:rPr>
          <w:rFonts w:eastAsia="Times New Roman" w:cs="Times New Roman"/>
          <w:szCs w:val="24"/>
        </w:rPr>
        <w:t xml:space="preserve"> </w:t>
      </w:r>
      <w:r w:rsidRPr="00673844">
        <w:rPr>
          <w:rFonts w:eastAsia="Times New Roman" w:cs="Times New Roman"/>
          <w:szCs w:val="24"/>
        </w:rPr>
        <w:t>establishes a retention period for each local government record as required by Subchapter C, Chapter 203, Local Government Code; and</w:t>
      </w:r>
    </w:p>
    <w:p w:rsidR="00DE6E92" w:rsidRPr="00673844"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sidRPr="00673844">
        <w:rPr>
          <w:rFonts w:eastAsia="Times New Roman" w:cs="Times New Roman"/>
          <w:szCs w:val="24"/>
        </w:rPr>
        <w:t>(B)</w:t>
      </w:r>
      <w:r>
        <w:rPr>
          <w:rFonts w:eastAsia="Times New Roman" w:cs="Times New Roman"/>
          <w:szCs w:val="24"/>
        </w:rPr>
        <w:t xml:space="preserve"> </w:t>
      </w:r>
      <w:r w:rsidRPr="00673844">
        <w:rPr>
          <w:rFonts w:eastAsia="Times New Roman" w:cs="Times New Roman"/>
          <w:szCs w:val="24"/>
        </w:rPr>
        <w:t>complies with a local government records retention schedule distributed by the director and librarian under Section 441.158</w:t>
      </w:r>
      <w:r>
        <w:rPr>
          <w:rFonts w:eastAsia="Times New Roman" w:cs="Times New Roman"/>
          <w:szCs w:val="24"/>
        </w:rPr>
        <w:t xml:space="preserve"> (Local Government Records Retention Schedules)</w:t>
      </w:r>
      <w:r w:rsidRPr="00673844">
        <w:rPr>
          <w:rFonts w:eastAsia="Times New Roman" w:cs="Times New Roman"/>
          <w:szCs w:val="24"/>
        </w:rPr>
        <w:t xml:space="preserve"> and any other state and federal requirements.</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11. Amends Section 441.180, Government Code, by adding Subdivision (6-a) and amending Subdivisions (9) and (11), as follows:</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(6-a) Defines "legislative record."</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(9) Redefines "state agency" to provide that the term does not include the office of a member of the legislature or the lieutenant governor. Makes a nonsubstantive change to this subdivision.</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(11) Redefines "state record" to provide that the term does not include a legislative record. Makes nonsubstantive changes to this subdivision.</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12</w:t>
      </w:r>
      <w:r w:rsidRPr="00673844">
        <w:rPr>
          <w:rFonts w:eastAsia="Times New Roman" w:cs="Times New Roman"/>
          <w:szCs w:val="24"/>
        </w:rPr>
        <w:t xml:space="preserve">. </w:t>
      </w:r>
      <w:r>
        <w:rPr>
          <w:rFonts w:eastAsia="Times New Roman" w:cs="Times New Roman"/>
          <w:szCs w:val="24"/>
        </w:rPr>
        <w:t xml:space="preserve">Amends Subchapter L, Chapter 441, Government Code, by adding </w:t>
      </w:r>
      <w:r w:rsidRPr="003F4405">
        <w:rPr>
          <w:rFonts w:eastAsia="Times New Roman" w:cs="Times New Roman"/>
          <w:szCs w:val="24"/>
        </w:rPr>
        <w:t xml:space="preserve">Sections 441.1815, 441.1935, </w:t>
      </w:r>
      <w:r>
        <w:rPr>
          <w:rFonts w:eastAsia="Times New Roman" w:cs="Times New Roman"/>
          <w:szCs w:val="24"/>
        </w:rPr>
        <w:t xml:space="preserve">and 441.1965,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Sec. 441.1815. STATE ARCHIVES STRATEGIC PLAN. Requires TSLAC, with input from interested persons, to </w:t>
      </w:r>
      <w:r w:rsidRPr="003F4405">
        <w:rPr>
          <w:rFonts w:eastAsia="Times New Roman" w:cs="Times New Roman"/>
          <w:szCs w:val="24"/>
        </w:rPr>
        <w:t>develop and implement a comprehensive strategic plan regarding the state archives.</w:t>
      </w:r>
      <w:r>
        <w:rPr>
          <w:rFonts w:eastAsia="Times New Roman" w:cs="Times New Roman"/>
          <w:szCs w:val="24"/>
        </w:rPr>
        <w:t xml:space="preserve"> Requires TSLAC</w:t>
      </w:r>
      <w:r w:rsidRPr="003F4405">
        <w:rPr>
          <w:rFonts w:eastAsia="Times New Roman" w:cs="Times New Roman"/>
          <w:szCs w:val="24"/>
        </w:rPr>
        <w:t xml:space="preserve"> </w:t>
      </w:r>
      <w:r>
        <w:rPr>
          <w:rFonts w:eastAsia="Times New Roman" w:cs="Times New Roman"/>
          <w:szCs w:val="24"/>
        </w:rPr>
        <w:t xml:space="preserve">to </w:t>
      </w:r>
      <w:r w:rsidRPr="003F4405">
        <w:rPr>
          <w:rFonts w:eastAsia="Times New Roman" w:cs="Times New Roman"/>
          <w:szCs w:val="24"/>
        </w:rPr>
        <w:t>update the strategic plan at least once every five years</w:t>
      </w:r>
      <w:r>
        <w:rPr>
          <w:rFonts w:eastAsia="Times New Roman" w:cs="Times New Roman"/>
          <w:szCs w:val="24"/>
        </w:rPr>
        <w:t xml:space="preserve">. Requires the plan to include: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(1) </w:t>
      </w:r>
      <w:r w:rsidRPr="003F4405">
        <w:rPr>
          <w:rFonts w:eastAsia="Times New Roman" w:cs="Times New Roman"/>
          <w:szCs w:val="24"/>
        </w:rPr>
        <w:t>an assessment of any current archives backlog;</w:t>
      </w:r>
    </w:p>
    <w:p w:rsidR="00DE6E92" w:rsidRPr="003F4405"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(2)</w:t>
      </w:r>
      <w:r w:rsidRPr="003F4405">
        <w:rPr>
          <w:rFonts w:eastAsia="Times New Roman" w:cs="Times New Roman"/>
          <w:szCs w:val="24"/>
        </w:rPr>
        <w:t xml:space="preserve"> a prioritized list of projects and goals related to the state archives;</w:t>
      </w:r>
    </w:p>
    <w:p w:rsidR="00DE6E92" w:rsidRPr="003F4405"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(3) </w:t>
      </w:r>
      <w:r w:rsidRPr="003F4405">
        <w:rPr>
          <w:rFonts w:eastAsia="Times New Roman" w:cs="Times New Roman"/>
          <w:szCs w:val="24"/>
        </w:rPr>
        <w:t xml:space="preserve">an evaluation of the resources needed to achieve </w:t>
      </w:r>
      <w:r>
        <w:rPr>
          <w:rFonts w:eastAsia="Times New Roman" w:cs="Times New Roman"/>
          <w:szCs w:val="24"/>
        </w:rPr>
        <w:t>TSLAC</w:t>
      </w:r>
      <w:r w:rsidRPr="003F4405">
        <w:rPr>
          <w:rFonts w:eastAsia="Times New Roman" w:cs="Times New Roman"/>
          <w:szCs w:val="24"/>
        </w:rPr>
        <w:t xml:space="preserve">'s goals related to the state archives, including the impact that different amounts of those resources are expected to have on </w:t>
      </w:r>
      <w:r>
        <w:rPr>
          <w:rFonts w:eastAsia="Times New Roman" w:cs="Times New Roman"/>
          <w:szCs w:val="24"/>
        </w:rPr>
        <w:t>TSLAC</w:t>
      </w:r>
      <w:r w:rsidRPr="003F4405">
        <w:rPr>
          <w:rFonts w:eastAsia="Times New Roman" w:cs="Times New Roman"/>
          <w:szCs w:val="24"/>
        </w:rPr>
        <w:t>'s ability to achieve those goals;</w:t>
      </w:r>
    </w:p>
    <w:p w:rsidR="00DE6E92" w:rsidRPr="003F4405"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(4) </w:t>
      </w:r>
      <w:r w:rsidRPr="003F4405">
        <w:rPr>
          <w:rFonts w:eastAsia="Times New Roman" w:cs="Times New Roman"/>
          <w:szCs w:val="24"/>
        </w:rPr>
        <w:t xml:space="preserve">performance measures, targets, and timeframes for achieving </w:t>
      </w:r>
      <w:r>
        <w:rPr>
          <w:rFonts w:eastAsia="Times New Roman" w:cs="Times New Roman"/>
          <w:szCs w:val="24"/>
        </w:rPr>
        <w:t>TSLAC</w:t>
      </w:r>
      <w:r w:rsidRPr="003F4405">
        <w:rPr>
          <w:rFonts w:eastAsia="Times New Roman" w:cs="Times New Roman"/>
          <w:szCs w:val="24"/>
        </w:rPr>
        <w:t>'s goals related to the state archives;</w:t>
      </w:r>
    </w:p>
    <w:p w:rsidR="00DE6E92" w:rsidRPr="003F4405"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(5) </w:t>
      </w:r>
      <w:r w:rsidRPr="003F4405">
        <w:rPr>
          <w:rFonts w:eastAsia="Times New Roman" w:cs="Times New Roman"/>
          <w:szCs w:val="24"/>
        </w:rPr>
        <w:t xml:space="preserve">a mechanism for regular reporting to </w:t>
      </w:r>
      <w:r>
        <w:rPr>
          <w:rFonts w:eastAsia="Times New Roman" w:cs="Times New Roman"/>
          <w:szCs w:val="24"/>
        </w:rPr>
        <w:t>TSLAC</w:t>
      </w:r>
      <w:r w:rsidRPr="003F4405">
        <w:rPr>
          <w:rFonts w:eastAsia="Times New Roman" w:cs="Times New Roman"/>
          <w:szCs w:val="24"/>
        </w:rPr>
        <w:t xml:space="preserve"> on progress toward achieving </w:t>
      </w:r>
      <w:r>
        <w:rPr>
          <w:rFonts w:eastAsia="Times New Roman" w:cs="Times New Roman"/>
          <w:szCs w:val="24"/>
        </w:rPr>
        <w:t>TSLAC</w:t>
      </w:r>
      <w:r w:rsidRPr="003F4405">
        <w:rPr>
          <w:rFonts w:eastAsia="Times New Roman" w:cs="Times New Roman"/>
          <w:szCs w:val="24"/>
        </w:rPr>
        <w:t>'s goals related to the state archives; and</w:t>
      </w:r>
    </w:p>
    <w:p w:rsidR="00DE6E92" w:rsidRPr="003F4405"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(6) </w:t>
      </w:r>
      <w:r w:rsidRPr="003F4405">
        <w:rPr>
          <w:rFonts w:eastAsia="Times New Roman" w:cs="Times New Roman"/>
          <w:szCs w:val="24"/>
        </w:rPr>
        <w:t>opportunities and standards for entering into collaborative agreements with interested persons regarding the state archives.</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Sec. 441.1935. REQUIREMENTS FOR REQUESTS FOR INFORMATION HELD BY STATE ARCHIVES PROGRAM. (a) Requires TSLAC to </w:t>
      </w:r>
      <w:r w:rsidRPr="003F4405">
        <w:rPr>
          <w:rFonts w:eastAsia="Times New Roman" w:cs="Times New Roman"/>
          <w:szCs w:val="24"/>
        </w:rPr>
        <w:t xml:space="preserve">promulgate a form that persons </w:t>
      </w:r>
      <w:r>
        <w:rPr>
          <w:rFonts w:eastAsia="Times New Roman" w:cs="Times New Roman"/>
          <w:szCs w:val="24"/>
        </w:rPr>
        <w:t xml:space="preserve">are required to </w:t>
      </w:r>
      <w:r w:rsidRPr="003F4405">
        <w:rPr>
          <w:rFonts w:eastAsia="Times New Roman" w:cs="Times New Roman"/>
          <w:szCs w:val="24"/>
        </w:rPr>
        <w:t>use to request access to information held by the state archives program</w:t>
      </w:r>
      <w:r>
        <w:rPr>
          <w:rFonts w:eastAsia="Times New Roman" w:cs="Times New Roman"/>
          <w:szCs w:val="24"/>
        </w:rPr>
        <w:t xml:space="preserve">. Requires the form to </w:t>
      </w:r>
      <w:r w:rsidRPr="003F4405">
        <w:rPr>
          <w:rFonts w:eastAsia="Times New Roman" w:cs="Times New Roman"/>
          <w:szCs w:val="24"/>
        </w:rPr>
        <w:t>allow the requestor to designate the request as either a request for public information made under Chapter 552</w:t>
      </w:r>
      <w:r>
        <w:rPr>
          <w:rFonts w:eastAsia="Times New Roman" w:cs="Times New Roman"/>
          <w:szCs w:val="24"/>
        </w:rPr>
        <w:t xml:space="preserve"> </w:t>
      </w:r>
      <w:r w:rsidRPr="003F4405">
        <w:rPr>
          <w:rFonts w:eastAsia="Times New Roman" w:cs="Times New Roman"/>
          <w:szCs w:val="24"/>
        </w:rPr>
        <w:t>or as a research request not subject to the requirements of that chapter</w:t>
      </w:r>
      <w:r>
        <w:rPr>
          <w:rFonts w:eastAsia="Times New Roman" w:cs="Times New Roman"/>
          <w:szCs w:val="24"/>
        </w:rPr>
        <w:t xml:space="preserve">. Requires the form to include certain information.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w:t>
      </w:r>
      <w:r w:rsidRPr="003F4405">
        <w:rPr>
          <w:rFonts w:eastAsia="Times New Roman" w:cs="Times New Roman"/>
          <w:szCs w:val="24"/>
        </w:rPr>
        <w:t>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Sec. 441.1965. SALE OF REPLICAS FROM STATE ARCHIVES. (a) Authorizes TSLAC to </w:t>
      </w:r>
      <w:r w:rsidRPr="00575C77">
        <w:rPr>
          <w:rFonts w:eastAsia="Times New Roman" w:cs="Times New Roman"/>
          <w:szCs w:val="24"/>
        </w:rPr>
        <w:t xml:space="preserve">sell replicas of archival state records and other historical resources in its custody subject to the approval of </w:t>
      </w:r>
      <w:r>
        <w:rPr>
          <w:rFonts w:eastAsia="Times New Roman" w:cs="Times New Roman"/>
          <w:szCs w:val="24"/>
        </w:rPr>
        <w:t>TSLAC</w:t>
      </w:r>
      <w:r w:rsidRPr="00575C77">
        <w:rPr>
          <w:rFonts w:eastAsia="Times New Roman" w:cs="Times New Roman"/>
          <w:szCs w:val="24"/>
        </w:rPr>
        <w:t>.</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(b) Requires money </w:t>
      </w:r>
      <w:r w:rsidRPr="00575C77">
        <w:rPr>
          <w:rFonts w:eastAsia="Times New Roman" w:cs="Times New Roman"/>
          <w:szCs w:val="24"/>
        </w:rPr>
        <w:t>received from the sale of replicas under Subsection (a)</w:t>
      </w:r>
      <w:r>
        <w:rPr>
          <w:rFonts w:eastAsia="Times New Roman" w:cs="Times New Roman"/>
          <w:szCs w:val="24"/>
        </w:rPr>
        <w:t xml:space="preserve"> to </w:t>
      </w:r>
      <w:r w:rsidRPr="00575C77">
        <w:rPr>
          <w:rFonts w:eastAsia="Times New Roman" w:cs="Times New Roman"/>
          <w:szCs w:val="24"/>
        </w:rPr>
        <w:t xml:space="preserve">be deposited </w:t>
      </w:r>
      <w:r>
        <w:rPr>
          <w:rFonts w:eastAsia="Times New Roman" w:cs="Times New Roman"/>
          <w:szCs w:val="24"/>
        </w:rPr>
        <w:t xml:space="preserve">to the credit of a dedicated account </w:t>
      </w:r>
      <w:r w:rsidRPr="00575C77">
        <w:rPr>
          <w:rFonts w:eastAsia="Times New Roman" w:cs="Times New Roman"/>
          <w:szCs w:val="24"/>
        </w:rPr>
        <w:t xml:space="preserve">in the general revenue fund and </w:t>
      </w:r>
      <w:r>
        <w:rPr>
          <w:rFonts w:eastAsia="Times New Roman" w:cs="Times New Roman"/>
          <w:szCs w:val="24"/>
        </w:rPr>
        <w:t>authorizes those monies to</w:t>
      </w:r>
      <w:r w:rsidRPr="00575C77">
        <w:rPr>
          <w:rFonts w:eastAsia="Times New Roman" w:cs="Times New Roman"/>
          <w:szCs w:val="24"/>
        </w:rPr>
        <w:t xml:space="preserve"> be appropriated only to </w:t>
      </w:r>
      <w:r>
        <w:rPr>
          <w:rFonts w:eastAsia="Times New Roman" w:cs="Times New Roman"/>
          <w:szCs w:val="24"/>
        </w:rPr>
        <w:t>TSLAC</w:t>
      </w:r>
      <w:r w:rsidRPr="00575C77">
        <w:rPr>
          <w:rFonts w:eastAsia="Times New Roman" w:cs="Times New Roman"/>
          <w:szCs w:val="24"/>
        </w:rPr>
        <w:t xml:space="preserve"> for the purposes of preservation, digitization, archives information services, and education.</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sidRPr="00673844">
        <w:rPr>
          <w:rFonts w:eastAsia="Times New Roman" w:cs="Times New Roman"/>
          <w:szCs w:val="24"/>
        </w:rPr>
        <w:t>SECTION 1</w:t>
      </w:r>
      <w:r>
        <w:rPr>
          <w:rFonts w:eastAsia="Times New Roman" w:cs="Times New Roman"/>
          <w:szCs w:val="24"/>
        </w:rPr>
        <w:t>3</w:t>
      </w:r>
      <w:r w:rsidRPr="00673844">
        <w:rPr>
          <w:rFonts w:eastAsia="Times New Roman" w:cs="Times New Roman"/>
          <w:szCs w:val="24"/>
        </w:rPr>
        <w:t xml:space="preserve">. </w:t>
      </w:r>
      <w:r>
        <w:rPr>
          <w:rFonts w:eastAsia="Times New Roman" w:cs="Times New Roman"/>
          <w:szCs w:val="24"/>
        </w:rPr>
        <w:t xml:space="preserve">Amends Section 202.001(a), Local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(a) Authorizes a local record to be destroyed if: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(1) </w:t>
      </w:r>
      <w:r w:rsidRPr="00EF2669">
        <w:rPr>
          <w:rFonts w:eastAsia="Times New Roman" w:cs="Times New Roman"/>
          <w:szCs w:val="24"/>
        </w:rPr>
        <w:t>the record is listed on a valid records control schedule</w:t>
      </w:r>
      <w:r>
        <w:rPr>
          <w:rFonts w:eastAsia="Times New Roman" w:cs="Times New Roman"/>
          <w:szCs w:val="24"/>
        </w:rPr>
        <w:t xml:space="preserve">, rather than </w:t>
      </w:r>
      <w:r w:rsidRPr="00EF2669">
        <w:rPr>
          <w:rFonts w:eastAsia="Times New Roman" w:cs="Times New Roman"/>
          <w:szCs w:val="24"/>
        </w:rPr>
        <w:t xml:space="preserve">the record is listed on a </w:t>
      </w:r>
      <w:r>
        <w:rPr>
          <w:rFonts w:eastAsia="Times New Roman" w:cs="Times New Roman"/>
          <w:szCs w:val="24"/>
        </w:rPr>
        <w:t xml:space="preserve">records control schedule </w:t>
      </w:r>
      <w:r w:rsidRPr="00EF2669">
        <w:rPr>
          <w:rFonts w:eastAsia="Times New Roman" w:cs="Times New Roman"/>
          <w:szCs w:val="24"/>
        </w:rPr>
        <w:t>accepted for filing by the director and librarian as provided by Section 203.041</w:t>
      </w:r>
      <w:r>
        <w:rPr>
          <w:rFonts w:eastAsia="Times New Roman" w:cs="Times New Roman"/>
          <w:szCs w:val="24"/>
        </w:rPr>
        <w:t xml:space="preserve"> (Preparation and Filing of Records Control Schedules), </w:t>
      </w:r>
      <w:r w:rsidRPr="00EF2669">
        <w:rPr>
          <w:rFonts w:eastAsia="Times New Roman" w:cs="Times New Roman"/>
          <w:szCs w:val="24"/>
        </w:rPr>
        <w:t>and either its retention period has expired or it has been microfilmed or stored electronically in accordance with the requirements of Chapters 204</w:t>
      </w:r>
      <w:r>
        <w:rPr>
          <w:rFonts w:eastAsia="Times New Roman" w:cs="Times New Roman"/>
          <w:szCs w:val="24"/>
        </w:rPr>
        <w:t xml:space="preserve"> (Microfilming of Records)</w:t>
      </w:r>
      <w:r w:rsidRPr="00EF2669">
        <w:rPr>
          <w:rFonts w:eastAsia="Times New Roman" w:cs="Times New Roman"/>
          <w:szCs w:val="24"/>
        </w:rPr>
        <w:t xml:space="preserve"> and 205</w:t>
      </w:r>
      <w:r>
        <w:rPr>
          <w:rFonts w:eastAsia="Times New Roman" w:cs="Times New Roman"/>
          <w:szCs w:val="24"/>
        </w:rPr>
        <w:t xml:space="preserve"> (Electronic Storage of Records);</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(2) deletes the requirement that a record appearing on a list of obsolete records is to be approved by the director and librarian; or</w:t>
      </w:r>
    </w:p>
    <w:p w:rsidR="00DE6E92" w:rsidRDefault="00DE6E92" w:rsidP="00DE6E92">
      <w:pPr>
        <w:spacing w:after="0" w:line="240" w:lineRule="auto"/>
        <w:ind w:left="1440"/>
        <w:jc w:val="both"/>
        <w:rPr>
          <w:rFonts w:eastAsia="Times New Roman" w:cs="Times New Roman"/>
          <w:szCs w:val="24"/>
        </w:rPr>
      </w:pPr>
    </w:p>
    <w:p w:rsidR="00DE6E92" w:rsidRPr="00EF2669"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(3) the </w:t>
      </w:r>
      <w:r w:rsidRPr="00EF2669">
        <w:rPr>
          <w:rFonts w:eastAsia="Times New Roman" w:cs="Times New Roman"/>
          <w:szCs w:val="24"/>
        </w:rPr>
        <w:t>record is not listed on a records retention</w:t>
      </w:r>
      <w:r>
        <w:rPr>
          <w:rFonts w:eastAsia="Times New Roman" w:cs="Times New Roman"/>
          <w:szCs w:val="24"/>
        </w:rPr>
        <w:t xml:space="preserve"> </w:t>
      </w:r>
      <w:r w:rsidRPr="00EF2669">
        <w:rPr>
          <w:rFonts w:eastAsia="Times New Roman" w:cs="Times New Roman"/>
          <w:szCs w:val="24"/>
        </w:rPr>
        <w:t xml:space="preserve">schedule issued by </w:t>
      </w:r>
      <w:r>
        <w:rPr>
          <w:rFonts w:eastAsia="Times New Roman" w:cs="Times New Roman"/>
          <w:szCs w:val="24"/>
        </w:rPr>
        <w:t xml:space="preserve">TSLAC </w:t>
      </w:r>
      <w:r w:rsidRPr="00673844">
        <w:rPr>
          <w:rFonts w:eastAsia="Times New Roman" w:cs="Times New Roman"/>
          <w:szCs w:val="24"/>
        </w:rPr>
        <w:t>and the local go</w:t>
      </w:r>
      <w:r>
        <w:rPr>
          <w:rFonts w:eastAsia="Times New Roman" w:cs="Times New Roman"/>
          <w:szCs w:val="24"/>
        </w:rPr>
        <w:t xml:space="preserve">vernment provides notice to TSLAC </w:t>
      </w:r>
      <w:r w:rsidRPr="00673844">
        <w:rPr>
          <w:rFonts w:eastAsia="Times New Roman" w:cs="Times New Roman"/>
          <w:szCs w:val="24"/>
        </w:rPr>
        <w:t>at least 10 days before destroying the record as required by S</w:t>
      </w:r>
      <w:r>
        <w:rPr>
          <w:rFonts w:eastAsia="Times New Roman" w:cs="Times New Roman"/>
          <w:szCs w:val="24"/>
        </w:rPr>
        <w:t xml:space="preserve">ection 441.169, Government Code, rather than a </w:t>
      </w:r>
      <w:r w:rsidRPr="00EF2669">
        <w:rPr>
          <w:rFonts w:eastAsia="Times New Roman" w:cs="Times New Roman"/>
          <w:szCs w:val="24"/>
        </w:rPr>
        <w:t>destruction request is filed with and approved by the director and librarian as provided by Section 203.045</w:t>
      </w:r>
      <w:r>
        <w:rPr>
          <w:rFonts w:eastAsia="Times New Roman" w:cs="Times New Roman"/>
          <w:szCs w:val="24"/>
        </w:rPr>
        <w:t xml:space="preserve"> (Destruction of Unscheduled Records)</w:t>
      </w:r>
      <w:r w:rsidRPr="00EF2669">
        <w:rPr>
          <w:rFonts w:eastAsia="Times New Roman" w:cs="Times New Roman"/>
          <w:szCs w:val="24"/>
        </w:rPr>
        <w:t xml:space="preserve"> for a</w:t>
      </w:r>
      <w:r>
        <w:rPr>
          <w:rFonts w:eastAsia="Times New Roman" w:cs="Times New Roman"/>
          <w:szCs w:val="24"/>
        </w:rPr>
        <w:t xml:space="preserve"> record not listed on </w:t>
      </w:r>
      <w:r w:rsidRPr="00EF2669">
        <w:rPr>
          <w:rFonts w:eastAsia="Times New Roman" w:cs="Times New Roman"/>
          <w:szCs w:val="24"/>
        </w:rPr>
        <w:t>an approved control</w:t>
      </w:r>
      <w:r>
        <w:rPr>
          <w:rFonts w:eastAsia="Times New Roman" w:cs="Times New Roman"/>
          <w:szCs w:val="24"/>
        </w:rPr>
        <w:t xml:space="preserve"> schedule. </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14</w:t>
      </w:r>
      <w:r w:rsidRPr="00673844">
        <w:rPr>
          <w:rFonts w:eastAsia="Times New Roman" w:cs="Times New Roman"/>
          <w:szCs w:val="24"/>
        </w:rPr>
        <w:t>.</w:t>
      </w:r>
      <w:r>
        <w:rPr>
          <w:rFonts w:eastAsia="Times New Roman" w:cs="Times New Roman"/>
          <w:szCs w:val="24"/>
        </w:rPr>
        <w:t xml:space="preserve"> Amends Section 203.002, Local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Sec. 203.002. DUTIES AND RESPONSIBILITIES OF ELECTED COUNTY OFFICERS AS RECORDS AND MANAGEMENT OFFICERS. Requires the elected county officer to: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(3) deletes existing text requiring</w:t>
      </w:r>
      <w:r w:rsidRPr="00730C16">
        <w:t xml:space="preserve"> </w:t>
      </w:r>
      <w:r w:rsidRPr="00730C16">
        <w:rPr>
          <w:rFonts w:eastAsia="Times New Roman" w:cs="Times New Roman"/>
          <w:szCs w:val="24"/>
        </w:rPr>
        <w:t>the elected county officer to</w:t>
      </w:r>
      <w:r>
        <w:rPr>
          <w:rFonts w:eastAsia="Times New Roman" w:cs="Times New Roman"/>
          <w:szCs w:val="24"/>
        </w:rPr>
        <w:t xml:space="preserve"> prepare and file </w:t>
      </w:r>
      <w:r w:rsidRPr="00EF2669">
        <w:rPr>
          <w:rFonts w:eastAsia="Times New Roman" w:cs="Times New Roman"/>
          <w:szCs w:val="24"/>
        </w:rPr>
        <w:t>with the director and librarian the records control schedules and amended schedules required by Section 203.041</w:t>
      </w:r>
      <w:r>
        <w:rPr>
          <w:rFonts w:eastAsia="Times New Roman" w:cs="Times New Roman"/>
          <w:szCs w:val="24"/>
        </w:rPr>
        <w:t xml:space="preserve"> </w:t>
      </w:r>
      <w:r w:rsidRPr="00EF2669">
        <w:rPr>
          <w:rFonts w:eastAsia="Times New Roman" w:cs="Times New Roman"/>
          <w:szCs w:val="24"/>
        </w:rPr>
        <w:t>and the list of obsolete records as provided by Section 203.044</w:t>
      </w:r>
      <w:r>
        <w:rPr>
          <w:rFonts w:eastAsia="Times New Roman" w:cs="Times New Roman"/>
          <w:szCs w:val="24"/>
        </w:rPr>
        <w:t xml:space="preserve"> (Initial Destruction of Obsolete Records)</w:t>
      </w:r>
      <w:r w:rsidRPr="00EF2669">
        <w:rPr>
          <w:rFonts w:eastAsia="Times New Roman" w:cs="Times New Roman"/>
          <w:szCs w:val="24"/>
        </w:rPr>
        <w:t>;</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(4) deletes existing text requiring the elected county officer to prepare requests </w:t>
      </w:r>
      <w:r w:rsidRPr="00EF2669">
        <w:rPr>
          <w:rFonts w:eastAsia="Times New Roman" w:cs="Times New Roman"/>
          <w:szCs w:val="24"/>
        </w:rPr>
        <w:t>for authorization to destroy records not on an approved control schedule as provided by Section 203.045, requests to destroy the originals of permanent records that have been microfilmed as provided by Section 204.008</w:t>
      </w:r>
      <w:r>
        <w:rPr>
          <w:rFonts w:eastAsia="Times New Roman" w:cs="Times New Roman"/>
          <w:szCs w:val="24"/>
        </w:rPr>
        <w:t xml:space="preserve"> (Destruction of Permanent Records)</w:t>
      </w:r>
      <w:r w:rsidRPr="00EF2669">
        <w:rPr>
          <w:rFonts w:eastAsia="Times New Roman" w:cs="Times New Roman"/>
          <w:szCs w:val="24"/>
        </w:rPr>
        <w:t>, and electronic storage authorization requests as provided by Section 205.007</w:t>
      </w:r>
      <w:r>
        <w:rPr>
          <w:rFonts w:eastAsia="Times New Roman" w:cs="Times New Roman"/>
          <w:szCs w:val="24"/>
        </w:rPr>
        <w:t xml:space="preserve"> (Electronic Storage Authorization Requests)</w:t>
      </w:r>
      <w:r w:rsidRPr="00EF2669">
        <w:rPr>
          <w:rFonts w:eastAsia="Times New Roman" w:cs="Times New Roman"/>
          <w:szCs w:val="24"/>
        </w:rPr>
        <w:t>;</w:t>
      </w:r>
      <w:r>
        <w:rPr>
          <w:rFonts w:eastAsia="Times New Roman" w:cs="Times New Roman"/>
          <w:szCs w:val="24"/>
        </w:rPr>
        <w:t xml:space="preserve"> and</w:t>
      </w:r>
    </w:p>
    <w:p w:rsidR="00DE6E92" w:rsidRDefault="00DE6E92" w:rsidP="00DE6E92">
      <w:pPr>
        <w:spacing w:after="0" w:line="240" w:lineRule="auto"/>
        <w:ind w:left="2160"/>
        <w:jc w:val="both"/>
        <w:rPr>
          <w:rFonts w:eastAsia="Times New Roman" w:cs="Times New Roman"/>
          <w:szCs w:val="24"/>
        </w:rPr>
      </w:pPr>
    </w:p>
    <w:p w:rsidR="00DE6E92" w:rsidRPr="00673844"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(5)–(6) redesignates existing Subdivisions (5)–(8) as Subdivisions (3)–(6). </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15</w:t>
      </w:r>
      <w:r w:rsidRPr="00673844">
        <w:rPr>
          <w:rFonts w:eastAsia="Times New Roman" w:cs="Times New Roman"/>
          <w:szCs w:val="24"/>
        </w:rPr>
        <w:t xml:space="preserve">. </w:t>
      </w:r>
      <w:r>
        <w:rPr>
          <w:rFonts w:eastAsia="Times New Roman" w:cs="Times New Roman"/>
          <w:szCs w:val="24"/>
        </w:rPr>
        <w:t xml:space="preserve">Amends Section 203.023, Local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Sec. 203.023. DUTIES OF RECORDS MANAGEMENT OFFICER. Makes nonsubstantive changes. Requires the records management officer in each local government to: </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(3) in cooperation with the custodians of the records prepare, rather than prepare and file with the director and librarian, the </w:t>
      </w:r>
      <w:r w:rsidRPr="00EF2669">
        <w:rPr>
          <w:rFonts w:eastAsia="Times New Roman" w:cs="Times New Roman"/>
          <w:szCs w:val="24"/>
        </w:rPr>
        <w:t>records control schedules and amended schedules required by Section 203.041 and the list of obsolete records as provided by Section 203.044</w:t>
      </w:r>
      <w:r>
        <w:rPr>
          <w:rFonts w:eastAsia="Times New Roman" w:cs="Times New Roman"/>
          <w:szCs w:val="24"/>
        </w:rPr>
        <w:t xml:space="preserve">. Deletes existing Paragraph (B) requiring the records officer of each local government to, in cooperation with the custodians of the record, prepare or direct the preparation of </w:t>
      </w:r>
      <w:r w:rsidRPr="00EF2669">
        <w:rPr>
          <w:rFonts w:eastAsia="Times New Roman" w:cs="Times New Roman"/>
          <w:szCs w:val="24"/>
        </w:rPr>
        <w:t>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rPr>
          <w:rFonts w:eastAsia="Times New Roman" w:cs="Times New Roman"/>
          <w:szCs w:val="24"/>
        </w:rPr>
        <w:t>; and</w:t>
      </w:r>
    </w:p>
    <w:p w:rsidR="00DE6E92" w:rsidRDefault="00DE6E92" w:rsidP="00DE6E92">
      <w:pPr>
        <w:spacing w:after="0" w:line="240" w:lineRule="auto"/>
        <w:ind w:left="2160"/>
        <w:jc w:val="both"/>
        <w:rPr>
          <w:rFonts w:eastAsia="Times New Roman" w:cs="Times New Roman"/>
          <w:szCs w:val="24"/>
        </w:rPr>
      </w:pPr>
    </w:p>
    <w:p w:rsidR="00DE6E92" w:rsidRDefault="00DE6E92" w:rsidP="00DE6E92">
      <w:pPr>
        <w:spacing w:after="0" w:line="240" w:lineRule="auto"/>
        <w:ind w:left="2160"/>
        <w:jc w:val="both"/>
        <w:rPr>
          <w:rFonts w:eastAsia="Times New Roman" w:cs="Times New Roman"/>
          <w:szCs w:val="24"/>
        </w:rPr>
      </w:pPr>
      <w:r>
        <w:rPr>
          <w:rFonts w:eastAsia="Times New Roman" w:cs="Times New Roman"/>
          <w:szCs w:val="24"/>
        </w:rPr>
        <w:t xml:space="preserve">(4)–(8) makes no changes to these subdivisions. </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16</w:t>
      </w:r>
      <w:r w:rsidRPr="00673844">
        <w:rPr>
          <w:rFonts w:eastAsia="Times New Roman" w:cs="Times New Roman"/>
          <w:szCs w:val="24"/>
        </w:rPr>
        <w:t xml:space="preserve">. </w:t>
      </w:r>
      <w:r>
        <w:rPr>
          <w:rFonts w:eastAsia="Times New Roman" w:cs="Times New Roman"/>
          <w:szCs w:val="24"/>
        </w:rPr>
        <w:t xml:space="preserve">Amends the </w:t>
      </w:r>
      <w:r w:rsidRPr="00673844">
        <w:rPr>
          <w:rFonts w:eastAsia="Times New Roman" w:cs="Times New Roman"/>
          <w:szCs w:val="24"/>
        </w:rPr>
        <w:t>heading to Section 203.041, Local Government Code, to read as follows:</w:t>
      </w:r>
    </w:p>
    <w:p w:rsidR="00DE6E92" w:rsidRDefault="00DE6E92" w:rsidP="00DE6E92">
      <w:pPr>
        <w:spacing w:after="0" w:line="240" w:lineRule="auto"/>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sidRPr="00673844">
        <w:rPr>
          <w:rFonts w:eastAsia="Times New Roman" w:cs="Times New Roman"/>
          <w:szCs w:val="24"/>
        </w:rPr>
        <w:t>Sec. 203.041.</w:t>
      </w:r>
      <w:r>
        <w:rPr>
          <w:rFonts w:eastAsia="Times New Roman" w:cs="Times New Roman"/>
          <w:szCs w:val="24"/>
        </w:rPr>
        <w:t xml:space="preserve"> </w:t>
      </w:r>
      <w:r w:rsidRPr="00673844">
        <w:rPr>
          <w:rFonts w:eastAsia="Times New Roman" w:cs="Times New Roman"/>
          <w:szCs w:val="24"/>
        </w:rPr>
        <w:t>PREPARATION OF RECORDS CONTROL SCHEDULES.</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17</w:t>
      </w:r>
      <w:r w:rsidRPr="00673844">
        <w:rPr>
          <w:rFonts w:eastAsia="Times New Roman" w:cs="Times New Roman"/>
          <w:szCs w:val="24"/>
        </w:rPr>
        <w:t xml:space="preserve">. </w:t>
      </w:r>
      <w:r>
        <w:rPr>
          <w:rFonts w:eastAsia="Times New Roman" w:cs="Times New Roman"/>
          <w:szCs w:val="24"/>
        </w:rPr>
        <w:t xml:space="preserve">Amends </w:t>
      </w:r>
      <w:r w:rsidRPr="00673844">
        <w:rPr>
          <w:rFonts w:eastAsia="Times New Roman" w:cs="Times New Roman"/>
          <w:szCs w:val="24"/>
        </w:rPr>
        <w:t>Sections 203.041(a), (d), (f), and (g), Local Government Code,</w:t>
      </w:r>
      <w:r>
        <w:rPr>
          <w:rFonts w:eastAsia="Times New Roman" w:cs="Times New Roman"/>
          <w:szCs w:val="24"/>
        </w:rPr>
        <w:t xml:space="preserve"> as follows:</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673844">
        <w:rPr>
          <w:rFonts w:eastAsia="Times New Roman" w:cs="Times New Roman"/>
          <w:szCs w:val="24"/>
        </w:rPr>
        <w:t>the records management officer</w:t>
      </w:r>
      <w:r>
        <w:rPr>
          <w:rFonts w:eastAsia="Times New Roman" w:cs="Times New Roman"/>
          <w:szCs w:val="24"/>
        </w:rPr>
        <w:t xml:space="preserve">, on </w:t>
      </w:r>
      <w:r w:rsidRPr="00673844">
        <w:rPr>
          <w:rFonts w:eastAsia="Times New Roman" w:cs="Times New Roman"/>
          <w:szCs w:val="24"/>
        </w:rPr>
        <w:t xml:space="preserve">or before January 4, 1999, </w:t>
      </w:r>
      <w:r>
        <w:rPr>
          <w:rFonts w:eastAsia="Times New Roman" w:cs="Times New Roman"/>
          <w:szCs w:val="24"/>
        </w:rPr>
        <w:t>to:</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 xml:space="preserve">prepare a records control schedule listing </w:t>
      </w:r>
      <w:r>
        <w:rPr>
          <w:rFonts w:eastAsia="Times New Roman" w:cs="Times New Roman"/>
          <w:szCs w:val="24"/>
        </w:rPr>
        <w:t>certain</w:t>
      </w:r>
      <w:r w:rsidRPr="00673844">
        <w:rPr>
          <w:rFonts w:eastAsia="Times New Roman" w:cs="Times New Roman"/>
          <w:szCs w:val="24"/>
        </w:rPr>
        <w:t xml:space="preserve"> records and establishing a retention period for each as provided by Section 203.042</w:t>
      </w:r>
      <w:r>
        <w:rPr>
          <w:rFonts w:eastAsia="Times New Roman" w:cs="Times New Roman"/>
          <w:szCs w:val="24"/>
        </w:rPr>
        <w:t xml:space="preserve"> (Retention Periods); and</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(2) </w:t>
      </w:r>
      <w:r w:rsidRPr="00673844">
        <w:rPr>
          <w:rFonts w:eastAsia="Times New Roman" w:cs="Times New Roman"/>
          <w:szCs w:val="24"/>
        </w:rPr>
        <w:t xml:space="preserve">file with the director and librarian a written certification of compliance that the local government or the elective county office has adopted records control schedules that comply with the minimum requirements established on records retention schedules issued by </w:t>
      </w:r>
      <w:r>
        <w:rPr>
          <w:rFonts w:eastAsia="Times New Roman" w:cs="Times New Roman"/>
          <w:szCs w:val="24"/>
        </w:rPr>
        <w:t>TSLAC</w:t>
      </w:r>
      <w:r w:rsidRPr="00673844">
        <w:rPr>
          <w:rFonts w:eastAsia="Times New Roman" w:cs="Times New Roman"/>
          <w:szCs w:val="24"/>
        </w:rPr>
        <w:t>.</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Deletes existing text requiring the</w:t>
      </w:r>
      <w:r w:rsidRPr="00673844">
        <w:rPr>
          <w:rFonts w:eastAsia="Times New Roman" w:cs="Times New Roman"/>
          <w:szCs w:val="24"/>
        </w:rPr>
        <w:t xml:space="preserve"> records management officer</w:t>
      </w:r>
      <w:r>
        <w:rPr>
          <w:rFonts w:eastAsia="Times New Roman" w:cs="Times New Roman"/>
          <w:szCs w:val="24"/>
        </w:rPr>
        <w:t xml:space="preserve">, on </w:t>
      </w:r>
      <w:r w:rsidRPr="00673844">
        <w:rPr>
          <w:rFonts w:eastAsia="Times New Roman" w:cs="Times New Roman"/>
          <w:szCs w:val="24"/>
        </w:rPr>
        <w:t>or before January 4, 1999</w:t>
      </w:r>
      <w:r>
        <w:rPr>
          <w:rFonts w:eastAsia="Times New Roman" w:cs="Times New Roman"/>
          <w:szCs w:val="24"/>
        </w:rPr>
        <w:t xml:space="preserve">, to </w:t>
      </w:r>
      <w:r w:rsidRPr="00673844">
        <w:rPr>
          <w:rFonts w:eastAsia="Times New Roman" w:cs="Times New Roman"/>
          <w:szCs w:val="24"/>
        </w:rPr>
        <w:t>prepare and file with the director and librarian</w:t>
      </w:r>
      <w:r>
        <w:rPr>
          <w:rFonts w:eastAsia="Times New Roman" w:cs="Times New Roman"/>
          <w:szCs w:val="24"/>
        </w:rPr>
        <w:t xml:space="preserve"> </w:t>
      </w:r>
      <w:r w:rsidRPr="00673844">
        <w:rPr>
          <w:rFonts w:eastAsia="Times New Roman" w:cs="Times New Roman"/>
          <w:szCs w:val="24"/>
        </w:rPr>
        <w:t xml:space="preserve">a records control schedule listing </w:t>
      </w:r>
      <w:r>
        <w:rPr>
          <w:rFonts w:eastAsia="Times New Roman" w:cs="Times New Roman"/>
          <w:szCs w:val="24"/>
        </w:rPr>
        <w:t>certain</w:t>
      </w:r>
      <w:r w:rsidRPr="00673844">
        <w:rPr>
          <w:rFonts w:eastAsia="Times New Roman" w:cs="Times New Roman"/>
          <w:szCs w:val="24"/>
        </w:rPr>
        <w:t xml:space="preserve"> records and establishing a retention period for each</w:t>
      </w:r>
      <w:r>
        <w:rPr>
          <w:rFonts w:eastAsia="Times New Roman" w:cs="Times New Roman"/>
          <w:szCs w:val="24"/>
        </w:rPr>
        <w:t xml:space="preserve"> as provided by Section 203.042 or authorizing </w:t>
      </w:r>
      <w:r w:rsidRPr="00673844">
        <w:rPr>
          <w:rFonts w:eastAsia="Times New Roman" w:cs="Times New Roman"/>
          <w:szCs w:val="24"/>
        </w:rPr>
        <w:t xml:space="preserve">the records management officer, in lieu of filing a records control schedule, </w:t>
      </w:r>
      <w:r>
        <w:rPr>
          <w:rFonts w:eastAsia="Times New Roman" w:cs="Times New Roman"/>
          <w:szCs w:val="24"/>
        </w:rPr>
        <w:t>to</w:t>
      </w:r>
      <w:r w:rsidRPr="00673844">
        <w:rPr>
          <w:rFonts w:eastAsia="Times New Roman" w:cs="Times New Roman"/>
          <w:szCs w:val="24"/>
        </w:rP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w:t>
      </w:r>
      <w:r>
        <w:rPr>
          <w:rFonts w:eastAsia="Times New Roman" w:cs="Times New Roman"/>
          <w:szCs w:val="24"/>
        </w:rPr>
        <w:t xml:space="preserve"> TSLAC.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(d) Requires t</w:t>
      </w:r>
      <w:r w:rsidRPr="00673844">
        <w:rPr>
          <w:rFonts w:eastAsia="Times New Roman" w:cs="Times New Roman"/>
          <w:szCs w:val="24"/>
        </w:rPr>
        <w:t xml:space="preserve">he records management officer </w:t>
      </w:r>
      <w:r>
        <w:rPr>
          <w:rFonts w:eastAsia="Times New Roman" w:cs="Times New Roman"/>
          <w:szCs w:val="24"/>
        </w:rPr>
        <w:t>to</w:t>
      </w:r>
      <w:r w:rsidRPr="00673844">
        <w:rPr>
          <w:rFonts w:eastAsia="Times New Roman" w:cs="Times New Roman"/>
          <w:szCs w:val="24"/>
        </w:rPr>
        <w:t xml:space="preserve"> file with the director and librarian a written certification of compliance that the local government or the elective county office has amended the records control schedules to comply with the minimum requirements established on records retention schedules issued by </w:t>
      </w:r>
      <w:r>
        <w:rPr>
          <w:rFonts w:eastAsia="Times New Roman" w:cs="Times New Roman"/>
          <w:szCs w:val="24"/>
        </w:rPr>
        <w:t>TSLAC. Deletes existing text requiring am</w:t>
      </w:r>
      <w:r w:rsidRPr="00673844">
        <w:rPr>
          <w:rFonts w:eastAsia="Times New Roman" w:cs="Times New Roman"/>
          <w:szCs w:val="24"/>
        </w:rPr>
        <w:t xml:space="preserve">endments to records control schedules </w:t>
      </w:r>
      <w:r>
        <w:rPr>
          <w:rFonts w:eastAsia="Times New Roman" w:cs="Times New Roman"/>
          <w:szCs w:val="24"/>
        </w:rPr>
        <w:t>to</w:t>
      </w:r>
      <w:r w:rsidRPr="00673844">
        <w:rPr>
          <w:rFonts w:eastAsia="Times New Roman" w:cs="Times New Roman"/>
          <w:szCs w:val="24"/>
        </w:rPr>
        <w:t xml:space="preserve"> be filed with the director and librarian in the same manner as the original schedules.</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(f) Authorizes records control schedules to be prepared, rather than filed, on an office</w:t>
      </w:r>
      <w:r>
        <w:rPr>
          <w:rFonts w:eastAsia="Times New Roman" w:cs="Times New Roman"/>
          <w:szCs w:val="24"/>
        </w:rPr>
        <w:noBreakHyphen/>
        <w:t>by</w:t>
      </w:r>
      <w:r>
        <w:rPr>
          <w:rFonts w:eastAsia="Times New Roman" w:cs="Times New Roman"/>
          <w:szCs w:val="24"/>
        </w:rPr>
        <w:noBreakHyphen/>
        <w:t>office basis or an on a department</w:t>
      </w:r>
      <w:r>
        <w:rPr>
          <w:rFonts w:eastAsia="Times New Roman" w:cs="Times New Roman"/>
          <w:szCs w:val="24"/>
        </w:rPr>
        <w:noBreakHyphen/>
        <w:t>by</w:t>
      </w:r>
      <w:r>
        <w:rPr>
          <w:rFonts w:eastAsia="Times New Roman" w:cs="Times New Roman"/>
          <w:szCs w:val="24"/>
        </w:rPr>
        <w:noBreakHyphen/>
        <w:t xml:space="preserve">department basis within each office. </w:t>
      </w:r>
    </w:p>
    <w:p w:rsidR="00DE6E92"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(g) Provides that a </w:t>
      </w:r>
      <w:r w:rsidRPr="002C00B1">
        <w:rPr>
          <w:rFonts w:eastAsia="Times New Roman" w:cs="Times New Roman"/>
          <w:szCs w:val="24"/>
        </w:rPr>
        <w:t>local government that intends to retain all records permanently or that destroys only those records for which no retention periods have been established in a records retention schedule established under Section 441.158, Government Co</w:t>
      </w:r>
      <w:r>
        <w:rPr>
          <w:rFonts w:eastAsia="Times New Roman" w:cs="Times New Roman"/>
          <w:szCs w:val="24"/>
        </w:rPr>
        <w:t>de, is not required to prepare, rather than submit,</w:t>
      </w:r>
      <w:r w:rsidRPr="002C00B1">
        <w:rPr>
          <w:rFonts w:eastAsia="Times New Roman" w:cs="Times New Roman"/>
          <w:szCs w:val="24"/>
        </w:rPr>
        <w:t xml:space="preserve"> a records control schedule under this section.</w:t>
      </w:r>
    </w:p>
    <w:p w:rsidR="00DE6E92" w:rsidRPr="00673844" w:rsidRDefault="00DE6E92" w:rsidP="00DE6E92">
      <w:pPr>
        <w:spacing w:after="0" w:line="240" w:lineRule="auto"/>
        <w:jc w:val="both"/>
        <w:rPr>
          <w:rFonts w:eastAsia="Times New Roman" w:cs="Times New Roman"/>
          <w:szCs w:val="24"/>
        </w:rPr>
      </w:pPr>
    </w:p>
    <w:p w:rsidR="00DE6E92" w:rsidRPr="00673844" w:rsidRDefault="00DE6E92" w:rsidP="00DE6E92">
      <w:pPr>
        <w:spacing w:after="0" w:line="240" w:lineRule="auto"/>
        <w:jc w:val="both"/>
        <w:rPr>
          <w:rFonts w:eastAsia="Times New Roman" w:cs="Times New Roman"/>
          <w:szCs w:val="24"/>
        </w:rPr>
      </w:pPr>
      <w:r>
        <w:rPr>
          <w:rFonts w:eastAsia="Times New Roman" w:cs="Times New Roman"/>
          <w:szCs w:val="24"/>
        </w:rPr>
        <w:t>SECTION 18</w:t>
      </w:r>
      <w:r w:rsidRPr="00673844">
        <w:rPr>
          <w:rFonts w:eastAsia="Times New Roman" w:cs="Times New Roman"/>
          <w:szCs w:val="24"/>
        </w:rPr>
        <w:t xml:space="preserve">. </w:t>
      </w:r>
      <w:r>
        <w:rPr>
          <w:rFonts w:eastAsia="Times New Roman" w:cs="Times New Roman"/>
          <w:szCs w:val="24"/>
        </w:rPr>
        <w:t xml:space="preserve">Amends Section 204.007(a), Local Government Code, to remove an exception by Section 204.008 to the provision authorizing the </w:t>
      </w:r>
      <w:r w:rsidRPr="002C00B1">
        <w:rPr>
          <w:rFonts w:eastAsia="Times New Roman" w:cs="Times New Roman"/>
          <w:szCs w:val="24"/>
        </w:rPr>
        <w:t>original of a record that has been microfilmed pursuant to this chapter and rules adopted under it</w:t>
      </w:r>
      <w:r>
        <w:rPr>
          <w:rFonts w:eastAsia="Times New Roman" w:cs="Times New Roman"/>
          <w:szCs w:val="24"/>
        </w:rPr>
        <w:t xml:space="preserve"> to be </w:t>
      </w:r>
      <w:r w:rsidRPr="002C00B1">
        <w:rPr>
          <w:rFonts w:eastAsia="Times New Roman" w:cs="Times New Roman"/>
          <w:szCs w:val="24"/>
        </w:rPr>
        <w:t xml:space="preserve">destroyed before the expiration of its retention period on a records retention schedule issued by </w:t>
      </w:r>
      <w:r>
        <w:rPr>
          <w:rFonts w:eastAsia="Times New Roman" w:cs="Times New Roman"/>
          <w:szCs w:val="24"/>
        </w:rPr>
        <w:t>TSLAC.</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19</w:t>
      </w:r>
      <w:r w:rsidRPr="00673844">
        <w:rPr>
          <w:rFonts w:eastAsia="Times New Roman" w:cs="Times New Roman"/>
          <w:szCs w:val="24"/>
        </w:rPr>
        <w:t xml:space="preserve">. </w:t>
      </w:r>
      <w:r>
        <w:rPr>
          <w:rFonts w:eastAsia="Times New Roman" w:cs="Times New Roman"/>
          <w:szCs w:val="24"/>
        </w:rPr>
        <w:t xml:space="preserve">Amends Sections 205.008(a) and (c), Local Government Code, as follows: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2C00B1">
        <w:rPr>
          <w:rFonts w:eastAsia="Times New Roman" w:cs="Times New Roman"/>
          <w:szCs w:val="24"/>
        </w:rPr>
        <w:t>source document, if any, for electronically stored local government record data covered by rules adopted under Section 205.003(a)</w:t>
      </w:r>
      <w:r>
        <w:rPr>
          <w:rFonts w:eastAsia="Times New Roman" w:cs="Times New Roman"/>
          <w:szCs w:val="24"/>
        </w:rPr>
        <w:t xml:space="preserve">, rather than covered by Section 205.007(a), to be </w:t>
      </w:r>
      <w:r w:rsidRPr="002C00B1">
        <w:rPr>
          <w:rFonts w:eastAsia="Times New Roman" w:cs="Times New Roman"/>
          <w:szCs w:val="24"/>
        </w:rPr>
        <w:t>destroyed or returned to the person who filed it for record</w:t>
      </w:r>
      <w:r>
        <w:rPr>
          <w:rFonts w:eastAsia="Times New Roman" w:cs="Times New Roman"/>
          <w:szCs w:val="24"/>
        </w:rPr>
        <w:t xml:space="preserve">, rather than who filed it for record </w:t>
      </w:r>
      <w:r w:rsidRPr="002C00B1">
        <w:rPr>
          <w:rFonts w:eastAsia="Times New Roman" w:cs="Times New Roman"/>
          <w:szCs w:val="24"/>
        </w:rPr>
        <w:t>if the electronic storage authorization request is approved</w:t>
      </w:r>
      <w:r>
        <w:rPr>
          <w:rFonts w:eastAsia="Times New Roman" w:cs="Times New Roman"/>
          <w:szCs w:val="24"/>
        </w:rPr>
        <w:t xml:space="preserve">. </w:t>
      </w:r>
    </w:p>
    <w:p w:rsidR="00DE6E92"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20</w:t>
      </w:r>
      <w:r w:rsidRPr="00673844">
        <w:rPr>
          <w:rFonts w:eastAsia="Times New Roman" w:cs="Times New Roman"/>
          <w:szCs w:val="24"/>
        </w:rPr>
        <w:t>.</w:t>
      </w:r>
      <w:r>
        <w:rPr>
          <w:rFonts w:eastAsia="Times New Roman" w:cs="Times New Roman"/>
          <w:szCs w:val="24"/>
        </w:rPr>
        <w:t xml:space="preserve"> Repealer: Section 441.094(e) (relating to when a records schedule, implementation plan, or amendment takes effect), Government Code. </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sidRPr="002C00B1">
        <w:rPr>
          <w:rFonts w:eastAsia="Times New Roman" w:cs="Times New Roman"/>
          <w:szCs w:val="24"/>
        </w:rPr>
        <w:t>Repealer: Section</w:t>
      </w:r>
      <w:r>
        <w:rPr>
          <w:rFonts w:eastAsia="Times New Roman" w:cs="Times New Roman"/>
          <w:szCs w:val="24"/>
        </w:rPr>
        <w:t xml:space="preserve"> 441.0945(c</w:t>
      </w:r>
      <w:r w:rsidRPr="002C00B1">
        <w:rPr>
          <w:rFonts w:eastAsia="Times New Roman" w:cs="Times New Roman"/>
          <w:szCs w:val="24"/>
        </w:rPr>
        <w:t>)</w:t>
      </w:r>
      <w:r>
        <w:rPr>
          <w:rFonts w:eastAsia="Times New Roman" w:cs="Times New Roman"/>
          <w:szCs w:val="24"/>
        </w:rPr>
        <w:t xml:space="preserve"> (relating to authorizing the director and librarian or certain staff to condition acceptance of the records schedule and implementation plan on certain records)</w:t>
      </w:r>
      <w:r w:rsidRPr="002C00B1">
        <w:rPr>
          <w:rFonts w:eastAsia="Times New Roman" w:cs="Times New Roman"/>
          <w:szCs w:val="24"/>
        </w:rPr>
        <w:t>, Government Code</w:t>
      </w:r>
      <w:r>
        <w:rPr>
          <w:rFonts w:eastAsia="Times New Roman" w:cs="Times New Roman"/>
          <w:szCs w:val="24"/>
        </w:rPr>
        <w:t>.</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441.095(a) (relating to authorizing a custodian to</w:t>
      </w:r>
      <w:r w:rsidRPr="00233B4E">
        <w:t xml:space="preserve"> </w:t>
      </w:r>
      <w:r>
        <w:t>d</w:t>
      </w:r>
      <w:r w:rsidRPr="00233B4E">
        <w:rPr>
          <w:rFonts w:eastAsia="Times New Roman" w:cs="Times New Roman"/>
          <w:szCs w:val="24"/>
        </w:rPr>
        <w:t>ispose of a county record that is not listed on an approved records schedule and implementation plan</w:t>
      </w:r>
      <w:r>
        <w:rPr>
          <w:rFonts w:eastAsia="Times New Roman" w:cs="Times New Roman"/>
          <w:szCs w:val="24"/>
        </w:rPr>
        <w:t xml:space="preserve"> under certain conditions), Government Code.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441.095(b) (relating to requiring the director and librarian to take certain action after receiving notice),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441.095(c) (relating to requiring the custodian to c</w:t>
      </w:r>
      <w:r w:rsidRPr="00233B4E">
        <w:rPr>
          <w:rFonts w:eastAsia="Times New Roman" w:cs="Times New Roman"/>
          <w:szCs w:val="24"/>
        </w:rPr>
        <w:t>omply with the request or notice of the director and librarian or withdraw the notice of intent to destroy the record</w:t>
      </w:r>
      <w:r>
        <w:rPr>
          <w:rFonts w:eastAsia="Times New Roman" w:cs="Times New Roman"/>
          <w:szCs w:val="24"/>
        </w:rPr>
        <w:t>),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Repealer: Section 203.041(c) (relating to authorizing the records management officer, in </w:t>
      </w:r>
      <w:r w:rsidRPr="00673844">
        <w:rPr>
          <w:rFonts w:eastAsia="Times New Roman" w:cs="Times New Roman"/>
          <w:szCs w:val="24"/>
        </w:rPr>
        <w:t>lieu of filing an amended records control schedule</w:t>
      </w:r>
      <w:r>
        <w:rPr>
          <w:rFonts w:eastAsia="Times New Roman" w:cs="Times New Roman"/>
          <w:szCs w:val="24"/>
        </w:rPr>
        <w:t xml:space="preserve">, to file a certain </w:t>
      </w:r>
      <w:r w:rsidRPr="00673844">
        <w:rPr>
          <w:rFonts w:eastAsia="Times New Roman" w:cs="Times New Roman"/>
          <w:szCs w:val="24"/>
        </w:rPr>
        <w:t>written certification of complianc</w:t>
      </w:r>
      <w:r>
        <w:rPr>
          <w:rFonts w:eastAsia="Times New Roman" w:cs="Times New Roman"/>
          <w:szCs w:val="24"/>
        </w:rPr>
        <w:t>e with the director and librarian), Local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203.041(h) (relating to the requirement that the director and librarian determine the manner of filing of certain records), Local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203.042(c</w:t>
      </w:r>
      <w:r w:rsidRPr="002C00B1">
        <w:rPr>
          <w:rFonts w:eastAsia="Times New Roman" w:cs="Times New Roman"/>
          <w:szCs w:val="24"/>
        </w:rPr>
        <w:t>)</w:t>
      </w:r>
      <w:r>
        <w:rPr>
          <w:rFonts w:eastAsia="Times New Roman" w:cs="Times New Roman"/>
          <w:szCs w:val="24"/>
        </w:rPr>
        <w:t xml:space="preserve"> (relating to requiring certain </w:t>
      </w:r>
      <w:r w:rsidRPr="00233B4E">
        <w:rPr>
          <w:rFonts w:eastAsia="Times New Roman" w:cs="Times New Roman"/>
          <w:szCs w:val="24"/>
        </w:rPr>
        <w:t>records control schedul</w:t>
      </w:r>
      <w:r>
        <w:rPr>
          <w:rFonts w:eastAsia="Times New Roman" w:cs="Times New Roman"/>
          <w:szCs w:val="24"/>
        </w:rPr>
        <w:t>es to be amended to conform to the TSLAC schedule)</w:t>
      </w:r>
      <w:r w:rsidRPr="002C00B1">
        <w:rPr>
          <w:rFonts w:eastAsia="Times New Roman" w:cs="Times New Roman"/>
          <w:szCs w:val="24"/>
        </w:rPr>
        <w:t>, Local Government Code</w:t>
      </w:r>
      <w:r>
        <w:rPr>
          <w:rFonts w:eastAsia="Times New Roman" w:cs="Times New Roman"/>
          <w:szCs w:val="24"/>
        </w:rPr>
        <w:t>.</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203.043 (Filing of Records Control Schedules), Local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Sections 203.044(c) (relating to requiring certain lists of obsolete records to be submitted to the director and librarian for approval),</w:t>
      </w:r>
      <w:r w:rsidRPr="00673844">
        <w:rPr>
          <w:rFonts w:eastAsia="Times New Roman" w:cs="Times New Roman"/>
          <w:szCs w:val="24"/>
        </w:rPr>
        <w:t xml:space="preserve"> </w:t>
      </w:r>
      <w:r>
        <w:rPr>
          <w:rFonts w:eastAsia="Times New Roman" w:cs="Times New Roman"/>
          <w:szCs w:val="24"/>
        </w:rPr>
        <w:t xml:space="preserve">Local Government Code. </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Sections 203.044(d) (relating to requiring the director and librarian to d</w:t>
      </w:r>
      <w:r w:rsidRPr="00233B4E">
        <w:rPr>
          <w:rFonts w:eastAsia="Times New Roman" w:cs="Times New Roman"/>
          <w:szCs w:val="24"/>
        </w:rPr>
        <w:t>etermine the form and manner of submission of requests to destroy obsolete records</w:t>
      </w:r>
      <w:r>
        <w:rPr>
          <w:rFonts w:eastAsia="Times New Roman" w:cs="Times New Roman"/>
          <w:szCs w:val="24"/>
        </w:rPr>
        <w:t>), Local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203.045 (Destruction of Unscheduled Records), Local Government Code.</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204.008 (Destruction of Permanent Records), Local Government Code.</w:t>
      </w:r>
    </w:p>
    <w:p w:rsidR="00DE6E92"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Pr>
          <w:rFonts w:eastAsia="Times New Roman" w:cs="Times New Roman"/>
          <w:szCs w:val="24"/>
        </w:rPr>
        <w:t>Repealer: Section 205.007 (Electronic Storage Authorization Requests), Local Government Code.</w:t>
      </w:r>
    </w:p>
    <w:p w:rsidR="00DE6E92" w:rsidRPr="00673844"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jc w:val="both"/>
        <w:rPr>
          <w:rFonts w:eastAsia="Times New Roman" w:cs="Times New Roman"/>
          <w:szCs w:val="24"/>
        </w:rPr>
      </w:pPr>
      <w:r>
        <w:rPr>
          <w:rFonts w:eastAsia="Times New Roman" w:cs="Times New Roman"/>
          <w:szCs w:val="24"/>
        </w:rPr>
        <w:t>SECTION 21</w:t>
      </w:r>
      <w:r w:rsidRPr="00673844">
        <w:rPr>
          <w:rFonts w:eastAsia="Times New Roman" w:cs="Times New Roman"/>
          <w:szCs w:val="24"/>
        </w:rPr>
        <w:t xml:space="preserve">. </w:t>
      </w:r>
      <w:r>
        <w:rPr>
          <w:rFonts w:eastAsia="Times New Roman" w:cs="Times New Roman"/>
          <w:szCs w:val="24"/>
        </w:rPr>
        <w:t xml:space="preserve">(a) Provides that except </w:t>
      </w:r>
      <w:r w:rsidRPr="002C00B1">
        <w:rPr>
          <w:rFonts w:eastAsia="Times New Roman" w:cs="Times New Roman"/>
          <w:szCs w:val="24"/>
        </w:rPr>
        <w:t xml:space="preserve">as provided by Subsection (b) of this section, Section 441.0011, Government Code, as amended by this </w:t>
      </w:r>
      <w:r>
        <w:rPr>
          <w:rFonts w:eastAsia="Times New Roman" w:cs="Times New Roman"/>
          <w:szCs w:val="24"/>
        </w:rPr>
        <w:t>Act, applies to a member of TSLAC</w:t>
      </w:r>
      <w:r w:rsidRPr="002C00B1">
        <w:rPr>
          <w:rFonts w:eastAsia="Times New Roman" w:cs="Times New Roman"/>
          <w:szCs w:val="24"/>
        </w:rPr>
        <w:t xml:space="preserve"> who is appointed before, on, or after the effective date of this Act.</w:t>
      </w:r>
    </w:p>
    <w:p w:rsidR="00DE6E92" w:rsidRDefault="00DE6E92" w:rsidP="00DE6E92">
      <w:pPr>
        <w:spacing w:after="0" w:line="240" w:lineRule="auto"/>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2C00B1">
        <w:rPr>
          <w:rFonts w:eastAsia="Times New Roman" w:cs="Times New Roman"/>
          <w:szCs w:val="24"/>
        </w:rPr>
        <w:t xml:space="preserve">member of </w:t>
      </w:r>
      <w:r>
        <w:rPr>
          <w:rFonts w:eastAsia="Times New Roman" w:cs="Times New Roman"/>
          <w:szCs w:val="24"/>
        </w:rPr>
        <w:t>TSLAC</w:t>
      </w:r>
      <w:r w:rsidRPr="002C00B1">
        <w:rPr>
          <w:rFonts w:eastAsia="Times New Roman" w:cs="Times New Roman"/>
          <w:szCs w:val="24"/>
        </w:rPr>
        <w:t xml:space="preserve">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w:t>
      </w:r>
      <w:r>
        <w:rPr>
          <w:rFonts w:eastAsia="Times New Roman" w:cs="Times New Roman"/>
          <w:szCs w:val="24"/>
        </w:rPr>
        <w:t xml:space="preserve"> Prohibits a TSLAC </w:t>
      </w:r>
      <w:r w:rsidRPr="002C00B1">
        <w:rPr>
          <w:rFonts w:eastAsia="Times New Roman" w:cs="Times New Roman"/>
          <w:szCs w:val="24"/>
        </w:rPr>
        <w:t xml:space="preserve">member described by this subsection </w:t>
      </w:r>
      <w:r>
        <w:rPr>
          <w:rFonts w:eastAsia="Times New Roman" w:cs="Times New Roman"/>
          <w:szCs w:val="24"/>
        </w:rPr>
        <w:t>from voting, deliberating</w:t>
      </w:r>
      <w:r w:rsidRPr="002C00B1">
        <w:rPr>
          <w:rFonts w:eastAsia="Times New Roman" w:cs="Times New Roman"/>
          <w:szCs w:val="24"/>
        </w:rPr>
        <w:t>, or be</w:t>
      </w:r>
      <w:r>
        <w:rPr>
          <w:rFonts w:eastAsia="Times New Roman" w:cs="Times New Roman"/>
          <w:szCs w:val="24"/>
        </w:rPr>
        <w:t>ing</w:t>
      </w:r>
      <w:r w:rsidRPr="002C00B1">
        <w:rPr>
          <w:rFonts w:eastAsia="Times New Roman" w:cs="Times New Roman"/>
          <w:szCs w:val="24"/>
        </w:rPr>
        <w:t xml:space="preserve"> counted as a member in attendance at a meeting of </w:t>
      </w:r>
      <w:r>
        <w:rPr>
          <w:rFonts w:eastAsia="Times New Roman" w:cs="Times New Roman"/>
          <w:szCs w:val="24"/>
        </w:rPr>
        <w:t>TSLAC</w:t>
      </w:r>
      <w:r w:rsidRPr="002C00B1">
        <w:rPr>
          <w:rFonts w:eastAsia="Times New Roman" w:cs="Times New Roman"/>
          <w:szCs w:val="24"/>
        </w:rPr>
        <w:t xml:space="preserve"> held on or after December 1, 2019, until the member completes the additional training.</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 xml:space="preserve">(c) Requires TSLAC to </w:t>
      </w:r>
      <w:r w:rsidRPr="002C00B1">
        <w:rPr>
          <w:rFonts w:eastAsia="Times New Roman" w:cs="Times New Roman"/>
          <w:szCs w:val="24"/>
        </w:rPr>
        <w:t>promulgate a form as required by Section 441.1935, Government Code, as added by this Act</w:t>
      </w:r>
      <w:r>
        <w:rPr>
          <w:rFonts w:eastAsia="Times New Roman" w:cs="Times New Roman"/>
          <w:szCs w:val="24"/>
        </w:rPr>
        <w:t xml:space="preserve">, not later than March 1, 2020. </w:t>
      </w:r>
    </w:p>
    <w:p w:rsidR="00DE6E92"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720"/>
        <w:jc w:val="both"/>
        <w:rPr>
          <w:rFonts w:eastAsia="Times New Roman" w:cs="Times New Roman"/>
          <w:szCs w:val="24"/>
        </w:rPr>
      </w:pPr>
      <w:r>
        <w:rPr>
          <w:rFonts w:eastAsia="Times New Roman" w:cs="Times New Roman"/>
          <w:szCs w:val="24"/>
        </w:rPr>
        <w:t>(d) Requires TSLAC, not later than September 1, 2020, to</w:t>
      </w:r>
      <w:r w:rsidRPr="00673844">
        <w:rPr>
          <w:rFonts w:eastAsia="Times New Roman" w:cs="Times New Roman"/>
          <w:szCs w:val="24"/>
        </w:rPr>
        <w:t>:</w:t>
      </w:r>
    </w:p>
    <w:p w:rsidR="00DE6E92" w:rsidRPr="00673844" w:rsidRDefault="00DE6E92" w:rsidP="00DE6E92">
      <w:pPr>
        <w:spacing w:after="0" w:line="240" w:lineRule="auto"/>
        <w:ind w:left="72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adopt rules providing an application process and standards for transfer of title to local historical resources under Section 441.153(g), Government Code, as added by this Act;</w:t>
      </w:r>
      <w:r>
        <w:rPr>
          <w:rFonts w:eastAsia="Times New Roman" w:cs="Times New Roman"/>
          <w:szCs w:val="24"/>
        </w:rPr>
        <w:t xml:space="preserve"> and</w:t>
      </w:r>
    </w:p>
    <w:p w:rsidR="00DE6E92" w:rsidRPr="00673844"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(2)</w:t>
      </w:r>
      <w:r w:rsidRPr="00673844">
        <w:rPr>
          <w:rFonts w:eastAsia="Times New Roman" w:cs="Times New Roman"/>
          <w:szCs w:val="24"/>
        </w:rPr>
        <w:t xml:space="preserve"> develop a strategic plan for the state archives program as required by Section 441.1815, Government Code, as added by this Act;</w:t>
      </w:r>
    </w:p>
    <w:p w:rsidR="00DE6E92" w:rsidRDefault="00DE6E92" w:rsidP="00DE6E92">
      <w:pPr>
        <w:spacing w:after="0" w:line="240" w:lineRule="auto"/>
        <w:ind w:left="1440"/>
        <w:jc w:val="both"/>
        <w:rPr>
          <w:rFonts w:eastAsia="Times New Roman" w:cs="Times New Roman"/>
          <w:szCs w:val="24"/>
        </w:rPr>
      </w:pPr>
    </w:p>
    <w:p w:rsidR="00DE6E92" w:rsidRDefault="00DE6E92" w:rsidP="00DE6E92">
      <w:pPr>
        <w:spacing w:after="0" w:line="240" w:lineRule="auto"/>
        <w:ind w:left="720"/>
        <w:jc w:val="both"/>
        <w:rPr>
          <w:rFonts w:eastAsia="Times New Roman" w:cs="Times New Roman"/>
          <w:szCs w:val="24"/>
        </w:rPr>
      </w:pPr>
      <w:r>
        <w:rPr>
          <w:rFonts w:eastAsia="Times New Roman" w:cs="Times New Roman"/>
          <w:szCs w:val="24"/>
        </w:rPr>
        <w:t>(e) Requires, not later than September 1, 2020:</w:t>
      </w:r>
    </w:p>
    <w:p w:rsidR="00DE6E92" w:rsidRDefault="00DE6E92" w:rsidP="00DE6E92">
      <w:pPr>
        <w:spacing w:after="0" w:line="240" w:lineRule="auto"/>
        <w:ind w:left="720"/>
        <w:jc w:val="both"/>
        <w:rPr>
          <w:rFonts w:eastAsia="Times New Roman" w:cs="Times New Roman"/>
          <w:szCs w:val="24"/>
        </w:rPr>
      </w:pPr>
    </w:p>
    <w:p w:rsidR="00DE6E92" w:rsidRDefault="00DE6E92" w:rsidP="00DE6E92">
      <w:pPr>
        <w:spacing w:after="0" w:line="240" w:lineRule="auto"/>
        <w:ind w:left="1440"/>
        <w:jc w:val="both"/>
        <w:rPr>
          <w:rFonts w:eastAsia="Times New Roman" w:cs="Times New Roman"/>
          <w:szCs w:val="24"/>
        </w:rPr>
      </w:pPr>
      <w:r>
        <w:rPr>
          <w:rFonts w:eastAsia="Times New Roman" w:cs="Times New Roman"/>
          <w:szCs w:val="24"/>
        </w:rPr>
        <w:t>(1) TSLAC to transfer custody and ownership of all legislative records, as defined by Section 441.180(6-a), Government Code, as added by this Act, to LRL; and</w:t>
      </w:r>
    </w:p>
    <w:p w:rsidR="00DE6E92" w:rsidRDefault="00DE6E92" w:rsidP="00DE6E92">
      <w:pPr>
        <w:spacing w:after="0" w:line="240" w:lineRule="auto"/>
        <w:ind w:left="1440"/>
        <w:jc w:val="both"/>
        <w:rPr>
          <w:rFonts w:eastAsia="Times New Roman" w:cs="Times New Roman"/>
          <w:szCs w:val="24"/>
        </w:rPr>
      </w:pPr>
    </w:p>
    <w:p w:rsidR="00DE6E92" w:rsidRPr="00673844" w:rsidRDefault="00DE6E92" w:rsidP="00DE6E92">
      <w:pPr>
        <w:spacing w:after="0" w:line="240" w:lineRule="auto"/>
        <w:ind w:left="1440"/>
        <w:jc w:val="both"/>
        <w:rPr>
          <w:rFonts w:eastAsia="Times New Roman" w:cs="Times New Roman"/>
          <w:szCs w:val="24"/>
        </w:rPr>
      </w:pPr>
      <w:r>
        <w:rPr>
          <w:rFonts w:eastAsia="Times New Roman" w:cs="Times New Roman"/>
          <w:szCs w:val="24"/>
        </w:rPr>
        <w:t>(2) the board to create a list of preapproved depositories and adopt rules as required by Section 324.0086(b), Government Code, as added by this Act.</w:t>
      </w:r>
    </w:p>
    <w:p w:rsidR="00DE6E92" w:rsidRPr="00673844" w:rsidRDefault="00DE6E92" w:rsidP="00DE6E92">
      <w:pPr>
        <w:spacing w:after="0" w:line="240" w:lineRule="auto"/>
        <w:jc w:val="both"/>
        <w:rPr>
          <w:rFonts w:eastAsia="Times New Roman" w:cs="Times New Roman"/>
          <w:szCs w:val="24"/>
        </w:rPr>
      </w:pPr>
    </w:p>
    <w:p w:rsidR="00DE6E92" w:rsidRPr="00C8671F" w:rsidRDefault="00DE6E92" w:rsidP="00DE6E92">
      <w:pPr>
        <w:spacing w:after="0" w:line="240" w:lineRule="auto"/>
        <w:jc w:val="both"/>
        <w:rPr>
          <w:rFonts w:eastAsia="Times New Roman" w:cs="Times New Roman"/>
          <w:szCs w:val="24"/>
        </w:rPr>
      </w:pPr>
      <w:r w:rsidRPr="00673844">
        <w:rPr>
          <w:rFonts w:eastAsia="Times New Roman" w:cs="Times New Roman"/>
          <w:szCs w:val="24"/>
        </w:rPr>
        <w:t>SECTION 2</w:t>
      </w:r>
      <w:r>
        <w:rPr>
          <w:rFonts w:eastAsia="Times New Roman" w:cs="Times New Roman"/>
          <w:szCs w:val="24"/>
        </w:rPr>
        <w:t>2</w:t>
      </w:r>
      <w:r w:rsidRPr="00673844">
        <w:rPr>
          <w:rFonts w:eastAsia="Times New Roman" w:cs="Times New Roman"/>
          <w:szCs w:val="24"/>
        </w:rPr>
        <w:t>.</w:t>
      </w:r>
      <w:r>
        <w:rPr>
          <w:rFonts w:eastAsia="Times New Roman" w:cs="Times New Roman"/>
          <w:szCs w:val="24"/>
        </w:rPr>
        <w:t xml:space="preserve"> Effective date: September 1, 2019. </w:t>
      </w:r>
    </w:p>
    <w:sectPr w:rsidR="00DE6E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29" w:rsidRDefault="006D1F29" w:rsidP="000F1DF9">
      <w:pPr>
        <w:spacing w:after="0" w:line="240" w:lineRule="auto"/>
      </w:pPr>
      <w:r>
        <w:separator/>
      </w:r>
    </w:p>
  </w:endnote>
  <w:endnote w:type="continuationSeparator" w:id="0">
    <w:p w:rsidR="006D1F29" w:rsidRDefault="006D1F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1F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E9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E92">
                <w:rPr>
                  <w:sz w:val="20"/>
                  <w:szCs w:val="20"/>
                </w:rPr>
                <w:t>C.S.H.B. 1962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E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1F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29" w:rsidRDefault="006D1F29" w:rsidP="000F1DF9">
      <w:pPr>
        <w:spacing w:after="0" w:line="240" w:lineRule="auto"/>
      </w:pPr>
      <w:r>
        <w:separator/>
      </w:r>
    </w:p>
  </w:footnote>
  <w:footnote w:type="continuationSeparator" w:id="0">
    <w:p w:rsidR="006D1F29" w:rsidRDefault="006D1F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1F2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E9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C9906-F8F3-49C1-B4A0-23570C7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E6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4D85" w:rsidP="00004D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B592F1F8DF43DBBCC4D191A7A336BC"/>
        <w:category>
          <w:name w:val="General"/>
          <w:gallery w:val="placeholder"/>
        </w:category>
        <w:types>
          <w:type w:val="bbPlcHdr"/>
        </w:types>
        <w:behaviors>
          <w:behavior w:val="content"/>
        </w:behaviors>
        <w:guid w:val="{6A84D0CB-3DC7-443D-AA1B-024F5302AAF5}"/>
      </w:docPartPr>
      <w:docPartBody>
        <w:p w:rsidR="00000000" w:rsidRDefault="006C07B1"/>
      </w:docPartBody>
    </w:docPart>
    <w:docPart>
      <w:docPartPr>
        <w:name w:val="96AE0D35145342ADA214C1238863DD7B"/>
        <w:category>
          <w:name w:val="General"/>
          <w:gallery w:val="placeholder"/>
        </w:category>
        <w:types>
          <w:type w:val="bbPlcHdr"/>
        </w:types>
        <w:behaviors>
          <w:behavior w:val="content"/>
        </w:behaviors>
        <w:guid w:val="{4CDA1379-17A0-46F5-92E8-5AC303400F9D}"/>
      </w:docPartPr>
      <w:docPartBody>
        <w:p w:rsidR="00000000" w:rsidRDefault="006C07B1"/>
      </w:docPartBody>
    </w:docPart>
    <w:docPart>
      <w:docPartPr>
        <w:name w:val="2DAD9FCA65A2410EACDA6DB6FF2A189C"/>
        <w:category>
          <w:name w:val="General"/>
          <w:gallery w:val="placeholder"/>
        </w:category>
        <w:types>
          <w:type w:val="bbPlcHdr"/>
        </w:types>
        <w:behaviors>
          <w:behavior w:val="content"/>
        </w:behaviors>
        <w:guid w:val="{64054FD8-D716-436E-9992-5527F047A45B}"/>
      </w:docPartPr>
      <w:docPartBody>
        <w:p w:rsidR="00000000" w:rsidRDefault="006C07B1"/>
      </w:docPartBody>
    </w:docPart>
    <w:docPart>
      <w:docPartPr>
        <w:name w:val="50EA8F3356C04F00AC747A271ABCD415"/>
        <w:category>
          <w:name w:val="General"/>
          <w:gallery w:val="placeholder"/>
        </w:category>
        <w:types>
          <w:type w:val="bbPlcHdr"/>
        </w:types>
        <w:behaviors>
          <w:behavior w:val="content"/>
        </w:behaviors>
        <w:guid w:val="{BD34DD64-4FD7-4AA4-91A8-5B754B17A7C7}"/>
      </w:docPartPr>
      <w:docPartBody>
        <w:p w:rsidR="00000000" w:rsidRDefault="006C07B1"/>
      </w:docPartBody>
    </w:docPart>
    <w:docPart>
      <w:docPartPr>
        <w:name w:val="7A1F59D43A1D408780E2BB53D5F7967D"/>
        <w:category>
          <w:name w:val="General"/>
          <w:gallery w:val="placeholder"/>
        </w:category>
        <w:types>
          <w:type w:val="bbPlcHdr"/>
        </w:types>
        <w:behaviors>
          <w:behavior w:val="content"/>
        </w:behaviors>
        <w:guid w:val="{CE67B33B-DE64-42F9-AC75-69717E0F0D9E}"/>
      </w:docPartPr>
      <w:docPartBody>
        <w:p w:rsidR="00000000" w:rsidRDefault="006C07B1"/>
      </w:docPartBody>
    </w:docPart>
    <w:docPart>
      <w:docPartPr>
        <w:name w:val="C5AC58B1E97E4EF2993217A0907AFADB"/>
        <w:category>
          <w:name w:val="General"/>
          <w:gallery w:val="placeholder"/>
        </w:category>
        <w:types>
          <w:type w:val="bbPlcHdr"/>
        </w:types>
        <w:behaviors>
          <w:behavior w:val="content"/>
        </w:behaviors>
        <w:guid w:val="{A463D81F-FFBD-419D-8408-4CA795C92A17}"/>
      </w:docPartPr>
      <w:docPartBody>
        <w:p w:rsidR="00000000" w:rsidRDefault="006C07B1"/>
      </w:docPartBody>
    </w:docPart>
    <w:docPart>
      <w:docPartPr>
        <w:name w:val="B0CCE46550494B73A147883E7E393825"/>
        <w:category>
          <w:name w:val="General"/>
          <w:gallery w:val="placeholder"/>
        </w:category>
        <w:types>
          <w:type w:val="bbPlcHdr"/>
        </w:types>
        <w:behaviors>
          <w:behavior w:val="content"/>
        </w:behaviors>
        <w:guid w:val="{8AFE770E-2660-4503-AA23-90B14B0DFD81}"/>
      </w:docPartPr>
      <w:docPartBody>
        <w:p w:rsidR="00000000" w:rsidRDefault="006C07B1"/>
      </w:docPartBody>
    </w:docPart>
    <w:docPart>
      <w:docPartPr>
        <w:name w:val="2558B07F010D4D90B37FF08405CA0DA4"/>
        <w:category>
          <w:name w:val="General"/>
          <w:gallery w:val="placeholder"/>
        </w:category>
        <w:types>
          <w:type w:val="bbPlcHdr"/>
        </w:types>
        <w:behaviors>
          <w:behavior w:val="content"/>
        </w:behaviors>
        <w:guid w:val="{E290FE3A-7899-453E-903F-6050A54178DF}"/>
      </w:docPartPr>
      <w:docPartBody>
        <w:p w:rsidR="00000000" w:rsidRDefault="006C07B1"/>
      </w:docPartBody>
    </w:docPart>
    <w:docPart>
      <w:docPartPr>
        <w:name w:val="041F14BB1A934AD2AB61A0617D4EBD1D"/>
        <w:category>
          <w:name w:val="General"/>
          <w:gallery w:val="placeholder"/>
        </w:category>
        <w:types>
          <w:type w:val="bbPlcHdr"/>
        </w:types>
        <w:behaviors>
          <w:behavior w:val="content"/>
        </w:behaviors>
        <w:guid w:val="{88CE64E7-7017-4AF6-88F6-6D0AAA32EC4A}"/>
      </w:docPartPr>
      <w:docPartBody>
        <w:p w:rsidR="00000000" w:rsidRDefault="00004D85" w:rsidP="00004D85">
          <w:pPr>
            <w:pStyle w:val="041F14BB1A934AD2AB61A0617D4EBD1D"/>
          </w:pPr>
          <w:r w:rsidRPr="00A30DD1">
            <w:rPr>
              <w:rStyle w:val="PlaceholderText"/>
            </w:rPr>
            <w:t>Click here to enter a date.</w:t>
          </w:r>
        </w:p>
      </w:docPartBody>
    </w:docPart>
    <w:docPart>
      <w:docPartPr>
        <w:name w:val="59C7E5E3F73943EA8426FB9CF62D52F2"/>
        <w:category>
          <w:name w:val="General"/>
          <w:gallery w:val="placeholder"/>
        </w:category>
        <w:types>
          <w:type w:val="bbPlcHdr"/>
        </w:types>
        <w:behaviors>
          <w:behavior w:val="content"/>
        </w:behaviors>
        <w:guid w:val="{7EC8CF59-F7E6-4419-B4F1-3EA43E3EAD07}"/>
      </w:docPartPr>
      <w:docPartBody>
        <w:p w:rsidR="00000000" w:rsidRDefault="006C07B1"/>
      </w:docPartBody>
    </w:docPart>
    <w:docPart>
      <w:docPartPr>
        <w:name w:val="89A8C34E058A45F68FB72A254C15F60A"/>
        <w:category>
          <w:name w:val="General"/>
          <w:gallery w:val="placeholder"/>
        </w:category>
        <w:types>
          <w:type w:val="bbPlcHdr"/>
        </w:types>
        <w:behaviors>
          <w:behavior w:val="content"/>
        </w:behaviors>
        <w:guid w:val="{CFA83BD6-B8E2-4D67-8083-6E37EAF8EC40}"/>
      </w:docPartPr>
      <w:docPartBody>
        <w:p w:rsidR="00000000" w:rsidRDefault="006C07B1"/>
      </w:docPartBody>
    </w:docPart>
    <w:docPart>
      <w:docPartPr>
        <w:name w:val="49642CAD8F8D4DCD8BC33DB008887D6D"/>
        <w:category>
          <w:name w:val="General"/>
          <w:gallery w:val="placeholder"/>
        </w:category>
        <w:types>
          <w:type w:val="bbPlcHdr"/>
        </w:types>
        <w:behaviors>
          <w:behavior w:val="content"/>
        </w:behaviors>
        <w:guid w:val="{2FD5907E-CCFC-4384-A348-541C8369C842}"/>
      </w:docPartPr>
      <w:docPartBody>
        <w:p w:rsidR="00000000" w:rsidRDefault="00004D85" w:rsidP="00004D85">
          <w:pPr>
            <w:pStyle w:val="49642CAD8F8D4DCD8BC33DB008887D6D"/>
          </w:pPr>
          <w:r>
            <w:rPr>
              <w:rFonts w:eastAsia="Times New Roman" w:cs="Times New Roman"/>
              <w:bCs/>
              <w:szCs w:val="24"/>
            </w:rPr>
            <w:t xml:space="preserve"> </w:t>
          </w:r>
        </w:p>
      </w:docPartBody>
    </w:docPart>
    <w:docPart>
      <w:docPartPr>
        <w:name w:val="95F585B2710341BBBE90421575044174"/>
        <w:category>
          <w:name w:val="General"/>
          <w:gallery w:val="placeholder"/>
        </w:category>
        <w:types>
          <w:type w:val="bbPlcHdr"/>
        </w:types>
        <w:behaviors>
          <w:behavior w:val="content"/>
        </w:behaviors>
        <w:guid w:val="{154508BE-C646-4348-AE67-550BEB2839E6}"/>
      </w:docPartPr>
      <w:docPartBody>
        <w:p w:rsidR="00000000" w:rsidRDefault="006C07B1"/>
      </w:docPartBody>
    </w:docPart>
    <w:docPart>
      <w:docPartPr>
        <w:name w:val="00D7DF01B43D4E269DAC76F963CDD345"/>
        <w:category>
          <w:name w:val="General"/>
          <w:gallery w:val="placeholder"/>
        </w:category>
        <w:types>
          <w:type w:val="bbPlcHdr"/>
        </w:types>
        <w:behaviors>
          <w:behavior w:val="content"/>
        </w:behaviors>
        <w:guid w:val="{7801E7F0-7363-4E7B-9982-4496C784A9E8}"/>
      </w:docPartPr>
      <w:docPartBody>
        <w:p w:rsidR="00000000" w:rsidRDefault="006C0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D8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7B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D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4D85"/>
    <w:rPr>
      <w:rFonts w:ascii="Times New Roman" w:hAnsi="Times New Roman"/>
      <w:sz w:val="24"/>
    </w:rPr>
  </w:style>
  <w:style w:type="paragraph" w:customStyle="1" w:styleId="487D89B4F8B34DB4967D41FE18F7F88D9">
    <w:name w:val="487D89B4F8B34DB4967D41FE18F7F88D9"/>
    <w:rsid w:val="00004D85"/>
    <w:rPr>
      <w:rFonts w:ascii="Times New Roman" w:hAnsi="Times New Roman"/>
      <w:sz w:val="24"/>
    </w:rPr>
  </w:style>
  <w:style w:type="paragraph" w:customStyle="1" w:styleId="AE2570ED5D764CD7AF9686706F550F4622">
    <w:name w:val="AE2570ED5D764CD7AF9686706F550F4622"/>
    <w:rsid w:val="00004D85"/>
    <w:pPr>
      <w:tabs>
        <w:tab w:val="center" w:pos="4680"/>
        <w:tab w:val="right" w:pos="9360"/>
      </w:tabs>
      <w:spacing w:after="0" w:line="240" w:lineRule="auto"/>
    </w:pPr>
    <w:rPr>
      <w:rFonts w:ascii="Times New Roman" w:hAnsi="Times New Roman"/>
      <w:sz w:val="24"/>
    </w:rPr>
  </w:style>
  <w:style w:type="paragraph" w:customStyle="1" w:styleId="041F14BB1A934AD2AB61A0617D4EBD1D">
    <w:name w:val="041F14BB1A934AD2AB61A0617D4EBD1D"/>
    <w:rsid w:val="00004D85"/>
    <w:pPr>
      <w:spacing w:after="160" w:line="259" w:lineRule="auto"/>
    </w:pPr>
  </w:style>
  <w:style w:type="paragraph" w:customStyle="1" w:styleId="49642CAD8F8D4DCD8BC33DB008887D6D">
    <w:name w:val="49642CAD8F8D4DCD8BC33DB008887D6D"/>
    <w:rsid w:val="00004D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2CC33C-B61A-40B6-B973-3A3B62C1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3790</Words>
  <Characters>21609</Characters>
  <Application>Microsoft Office Word</Application>
  <DocSecurity>0</DocSecurity>
  <Lines>180</Lines>
  <Paragraphs>50</Paragraphs>
  <ScaleCrop>false</ScaleCrop>
  <Company>Texas Legislative Council</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2019-05-20T07:15:00Z</dcterms:modified>
</cp:coreProperties>
</file>

<file path=docProps/custom.xml><?xml version="1.0" encoding="utf-8"?>
<op:Properties xmlns:vt="http://schemas.openxmlformats.org/officeDocument/2006/docPropsVTypes" xmlns:op="http://schemas.openxmlformats.org/officeDocument/2006/custom-properties"/>
</file>