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B7C9D" w:rsidTr="00345119">
        <w:tc>
          <w:tcPr>
            <w:tcW w:w="9576" w:type="dxa"/>
            <w:noWrap/>
          </w:tcPr>
          <w:p w:rsidR="008423E4" w:rsidRPr="0022177D" w:rsidRDefault="007B2296" w:rsidP="00345119">
            <w:pPr>
              <w:pStyle w:val="Heading1"/>
            </w:pPr>
            <w:bookmarkStart w:id="0" w:name="_GoBack"/>
            <w:bookmarkEnd w:id="0"/>
            <w:r w:rsidRPr="00631897">
              <w:t>BILL ANALYSIS</w:t>
            </w:r>
          </w:p>
        </w:tc>
      </w:tr>
    </w:tbl>
    <w:p w:rsidR="008423E4" w:rsidRPr="0022177D" w:rsidRDefault="007B2296" w:rsidP="008423E4">
      <w:pPr>
        <w:jc w:val="center"/>
      </w:pPr>
    </w:p>
    <w:p w:rsidR="008423E4" w:rsidRPr="00B31F0E" w:rsidRDefault="007B2296" w:rsidP="008423E4"/>
    <w:p w:rsidR="008423E4" w:rsidRPr="00742794" w:rsidRDefault="007B2296" w:rsidP="008423E4">
      <w:pPr>
        <w:tabs>
          <w:tab w:val="right" w:pos="9360"/>
        </w:tabs>
      </w:pPr>
    </w:p>
    <w:tbl>
      <w:tblPr>
        <w:tblW w:w="0" w:type="auto"/>
        <w:tblLayout w:type="fixed"/>
        <w:tblLook w:val="01E0" w:firstRow="1" w:lastRow="1" w:firstColumn="1" w:lastColumn="1" w:noHBand="0" w:noVBand="0"/>
      </w:tblPr>
      <w:tblGrid>
        <w:gridCol w:w="9576"/>
      </w:tblGrid>
      <w:tr w:rsidR="003B7C9D" w:rsidTr="00345119">
        <w:tc>
          <w:tcPr>
            <w:tcW w:w="9576" w:type="dxa"/>
          </w:tcPr>
          <w:p w:rsidR="008423E4" w:rsidRPr="00861995" w:rsidRDefault="007B2296" w:rsidP="00345119">
            <w:pPr>
              <w:jc w:val="right"/>
            </w:pPr>
            <w:r>
              <w:t>C.S.H.B. 1973</w:t>
            </w:r>
          </w:p>
        </w:tc>
      </w:tr>
      <w:tr w:rsidR="003B7C9D" w:rsidTr="00345119">
        <w:tc>
          <w:tcPr>
            <w:tcW w:w="9576" w:type="dxa"/>
          </w:tcPr>
          <w:p w:rsidR="008423E4" w:rsidRPr="00861995" w:rsidRDefault="007B2296" w:rsidP="00E804C1">
            <w:pPr>
              <w:jc w:val="right"/>
            </w:pPr>
            <w:r>
              <w:t xml:space="preserve">By: </w:t>
            </w:r>
            <w:r>
              <w:t>Button</w:t>
            </w:r>
          </w:p>
        </w:tc>
      </w:tr>
      <w:tr w:rsidR="003B7C9D" w:rsidTr="00345119">
        <w:tc>
          <w:tcPr>
            <w:tcW w:w="9576" w:type="dxa"/>
          </w:tcPr>
          <w:p w:rsidR="008423E4" w:rsidRPr="00861995" w:rsidRDefault="007B2296" w:rsidP="00345119">
            <w:pPr>
              <w:jc w:val="right"/>
            </w:pPr>
            <w:r>
              <w:t>Urban Affairs</w:t>
            </w:r>
          </w:p>
        </w:tc>
      </w:tr>
      <w:tr w:rsidR="003B7C9D" w:rsidTr="00345119">
        <w:tc>
          <w:tcPr>
            <w:tcW w:w="9576" w:type="dxa"/>
          </w:tcPr>
          <w:p w:rsidR="008423E4" w:rsidRDefault="007B2296" w:rsidP="00345119">
            <w:pPr>
              <w:jc w:val="right"/>
            </w:pPr>
            <w:r>
              <w:t>Committee Report (Substituted)</w:t>
            </w:r>
          </w:p>
        </w:tc>
      </w:tr>
    </w:tbl>
    <w:p w:rsidR="008423E4" w:rsidRDefault="007B2296" w:rsidP="008423E4">
      <w:pPr>
        <w:tabs>
          <w:tab w:val="right" w:pos="9360"/>
        </w:tabs>
      </w:pPr>
    </w:p>
    <w:p w:rsidR="008423E4" w:rsidRDefault="007B2296" w:rsidP="008423E4"/>
    <w:p w:rsidR="008423E4" w:rsidRDefault="007B2296" w:rsidP="008423E4"/>
    <w:tbl>
      <w:tblPr>
        <w:tblW w:w="0" w:type="auto"/>
        <w:tblCellMar>
          <w:left w:w="115" w:type="dxa"/>
          <w:right w:w="115" w:type="dxa"/>
        </w:tblCellMar>
        <w:tblLook w:val="01E0" w:firstRow="1" w:lastRow="1" w:firstColumn="1" w:lastColumn="1" w:noHBand="0" w:noVBand="0"/>
      </w:tblPr>
      <w:tblGrid>
        <w:gridCol w:w="9576"/>
      </w:tblGrid>
      <w:tr w:rsidR="003B7C9D" w:rsidTr="00345119">
        <w:tc>
          <w:tcPr>
            <w:tcW w:w="9576" w:type="dxa"/>
          </w:tcPr>
          <w:p w:rsidR="008423E4" w:rsidRPr="00A8133F" w:rsidRDefault="007B2296" w:rsidP="00921652">
            <w:pPr>
              <w:rPr>
                <w:b/>
              </w:rPr>
            </w:pPr>
            <w:r w:rsidRPr="009C1E9A">
              <w:rPr>
                <w:b/>
                <w:u w:val="single"/>
              </w:rPr>
              <w:t>BACKGROUND AND PURPOSE</w:t>
            </w:r>
            <w:r>
              <w:rPr>
                <w:b/>
              </w:rPr>
              <w:t xml:space="preserve"> </w:t>
            </w:r>
          </w:p>
          <w:p w:rsidR="008423E4" w:rsidRDefault="007B2296" w:rsidP="00921652"/>
          <w:p w:rsidR="008423E4" w:rsidRDefault="007B2296" w:rsidP="00921652">
            <w:pPr>
              <w:pStyle w:val="Header"/>
              <w:tabs>
                <w:tab w:val="clear" w:pos="4320"/>
                <w:tab w:val="clear" w:pos="8640"/>
              </w:tabs>
              <w:jc w:val="both"/>
            </w:pPr>
            <w:r>
              <w:t>It has been</w:t>
            </w:r>
            <w:r w:rsidRPr="00D3491B">
              <w:t xml:space="preserve"> note</w:t>
            </w:r>
            <w:r>
              <w:t>d</w:t>
            </w:r>
            <w:r w:rsidRPr="00D3491B">
              <w:t xml:space="preserve"> that certain applications for low income housing tax credits are evaluated in part </w:t>
            </w:r>
            <w:r>
              <w:t xml:space="preserve">based </w:t>
            </w:r>
            <w:r w:rsidRPr="00D3491B">
              <w:t xml:space="preserve">on </w:t>
            </w:r>
            <w:r>
              <w:t xml:space="preserve">a </w:t>
            </w:r>
            <w:r w:rsidRPr="00D3491B">
              <w:t xml:space="preserve">written statement from </w:t>
            </w:r>
            <w:r>
              <w:t>the</w:t>
            </w:r>
            <w:r w:rsidRPr="00D3491B">
              <w:t xml:space="preserve"> state representative </w:t>
            </w:r>
            <w:r w:rsidRPr="00D3491B">
              <w:t>who represents the district containing the proposed development site</w:t>
            </w:r>
            <w:r w:rsidRPr="00D3491B">
              <w:t>.</w:t>
            </w:r>
            <w:r>
              <w:t xml:space="preserve"> It has been suggested that if no written statement is received the points that could have been awarded based on the statement</w:t>
            </w:r>
            <w:r>
              <w:t xml:space="preserve"> should</w:t>
            </w:r>
            <w:r>
              <w:t xml:space="preserve"> be </w:t>
            </w:r>
            <w:r w:rsidRPr="001A329B">
              <w:t>reallocate</w:t>
            </w:r>
            <w:r>
              <w:t>d</w:t>
            </w:r>
            <w:r w:rsidRPr="001A329B">
              <w:t>.</w:t>
            </w:r>
            <w:r>
              <w:t xml:space="preserve"> C.S.H.B. 197</w:t>
            </w:r>
            <w:r>
              <w:t xml:space="preserve">3 seeks to address this issue by setting out provisions </w:t>
            </w:r>
            <w:r w:rsidRPr="00262D1C">
              <w:t>relating to the system by which an application for a low income housing tax credit is scored</w:t>
            </w:r>
            <w:r>
              <w:t>.</w:t>
            </w:r>
            <w:r w:rsidRPr="001A329B">
              <w:t xml:space="preserve"> </w:t>
            </w:r>
          </w:p>
          <w:p w:rsidR="008423E4" w:rsidRPr="00E26B13" w:rsidRDefault="007B2296" w:rsidP="00921652">
            <w:pPr>
              <w:rPr>
                <w:b/>
              </w:rPr>
            </w:pPr>
          </w:p>
        </w:tc>
      </w:tr>
      <w:tr w:rsidR="003B7C9D" w:rsidTr="00345119">
        <w:tc>
          <w:tcPr>
            <w:tcW w:w="9576" w:type="dxa"/>
          </w:tcPr>
          <w:p w:rsidR="0017725B" w:rsidRDefault="007B2296" w:rsidP="00921652">
            <w:pPr>
              <w:rPr>
                <w:b/>
                <w:u w:val="single"/>
              </w:rPr>
            </w:pPr>
            <w:r>
              <w:rPr>
                <w:b/>
                <w:u w:val="single"/>
              </w:rPr>
              <w:t>CRIMINAL JUSTICE IMPACT</w:t>
            </w:r>
          </w:p>
          <w:p w:rsidR="0017725B" w:rsidRDefault="007B2296" w:rsidP="00921652">
            <w:pPr>
              <w:rPr>
                <w:b/>
                <w:u w:val="single"/>
              </w:rPr>
            </w:pPr>
          </w:p>
          <w:p w:rsidR="00D552AF" w:rsidRPr="00D552AF" w:rsidRDefault="007B2296" w:rsidP="00921652">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7B2296" w:rsidP="00921652">
            <w:pPr>
              <w:rPr>
                <w:b/>
                <w:u w:val="single"/>
              </w:rPr>
            </w:pPr>
          </w:p>
        </w:tc>
      </w:tr>
      <w:tr w:rsidR="003B7C9D" w:rsidTr="00345119">
        <w:tc>
          <w:tcPr>
            <w:tcW w:w="9576" w:type="dxa"/>
          </w:tcPr>
          <w:p w:rsidR="008423E4" w:rsidRPr="00A8133F" w:rsidRDefault="007B2296" w:rsidP="00921652">
            <w:pPr>
              <w:rPr>
                <w:b/>
              </w:rPr>
            </w:pPr>
            <w:r w:rsidRPr="009C1E9A">
              <w:rPr>
                <w:b/>
                <w:u w:val="single"/>
              </w:rPr>
              <w:t>RULEMAKING AUTHORITY</w:t>
            </w:r>
            <w:r>
              <w:rPr>
                <w:b/>
              </w:rPr>
              <w:t xml:space="preserve"> </w:t>
            </w:r>
          </w:p>
          <w:p w:rsidR="008423E4" w:rsidRDefault="007B2296" w:rsidP="00921652"/>
          <w:p w:rsidR="00D552AF" w:rsidRDefault="007B2296" w:rsidP="00921652">
            <w:pPr>
              <w:pStyle w:val="Header"/>
              <w:tabs>
                <w:tab w:val="clear" w:pos="4320"/>
                <w:tab w:val="clear" w:pos="8640"/>
              </w:tabs>
              <w:jc w:val="both"/>
            </w:pPr>
            <w:r>
              <w:t>It is the committee's opinion th</w:t>
            </w:r>
            <w:r>
              <w:t>at this bill does not expressly grant any additional rulemaking authority to a state officer, department, agency, or institution.</w:t>
            </w:r>
          </w:p>
          <w:p w:rsidR="008423E4" w:rsidRPr="00E21FDC" w:rsidRDefault="007B2296" w:rsidP="00921652">
            <w:pPr>
              <w:rPr>
                <w:b/>
              </w:rPr>
            </w:pPr>
          </w:p>
        </w:tc>
      </w:tr>
      <w:tr w:rsidR="003B7C9D" w:rsidTr="00345119">
        <w:tc>
          <w:tcPr>
            <w:tcW w:w="9576" w:type="dxa"/>
          </w:tcPr>
          <w:p w:rsidR="0021268A" w:rsidRDefault="007B2296" w:rsidP="00921652">
            <w:pPr>
              <w:rPr>
                <w:b/>
              </w:rPr>
            </w:pPr>
            <w:r w:rsidRPr="009C1E9A">
              <w:rPr>
                <w:b/>
                <w:u w:val="single"/>
              </w:rPr>
              <w:t>ANALYSIS</w:t>
            </w:r>
            <w:r>
              <w:rPr>
                <w:b/>
              </w:rPr>
              <w:t xml:space="preserve"> </w:t>
            </w:r>
          </w:p>
          <w:p w:rsidR="0021268A" w:rsidRPr="00A8133F" w:rsidRDefault="007B2296" w:rsidP="00921652">
            <w:pPr>
              <w:rPr>
                <w:b/>
              </w:rPr>
            </w:pPr>
          </w:p>
          <w:p w:rsidR="00C62E5F" w:rsidRDefault="007B2296" w:rsidP="00921652">
            <w:pPr>
              <w:pStyle w:val="Header"/>
              <w:tabs>
                <w:tab w:val="clear" w:pos="4320"/>
                <w:tab w:val="clear" w:pos="8640"/>
              </w:tabs>
              <w:jc w:val="both"/>
            </w:pPr>
            <w:r>
              <w:t>C.S.</w:t>
            </w:r>
            <w:r>
              <w:t>H.B. 1973 amends the Government Code to</w:t>
            </w:r>
            <w:r>
              <w:t xml:space="preserve"> require the Texas Department of Housing and Com</w:t>
            </w:r>
            <w:r>
              <w:t xml:space="preserve">munity Affairs </w:t>
            </w:r>
            <w:r>
              <w:t>(TDHCA), if no written statement</w:t>
            </w:r>
            <w:r>
              <w:t xml:space="preserve"> </w:t>
            </w:r>
            <w:r>
              <w:t xml:space="preserve">relating to </w:t>
            </w:r>
            <w:r>
              <w:t xml:space="preserve">community support </w:t>
            </w:r>
            <w:r>
              <w:t xml:space="preserve">for </w:t>
            </w:r>
            <w:r>
              <w:t>an application for low income housing tax credits is received</w:t>
            </w:r>
            <w:r>
              <w:t xml:space="preserve"> </w:t>
            </w:r>
            <w:r>
              <w:t>from the state representative who represents the district containing the proposed development site</w:t>
            </w:r>
            <w:r>
              <w:t xml:space="preserve">, to use </w:t>
            </w:r>
            <w:r w:rsidRPr="00C62E5F">
              <w:t>the maximum number o</w:t>
            </w:r>
            <w:r w:rsidRPr="00C62E5F">
              <w:t xml:space="preserve">f points that could have been awarded </w:t>
            </w:r>
            <w:r>
              <w:t>for that</w:t>
            </w:r>
            <w:r w:rsidRPr="00C62E5F">
              <w:t xml:space="preserve"> </w:t>
            </w:r>
            <w:r>
              <w:t>scoring category</w:t>
            </w:r>
            <w:r w:rsidRPr="00C62E5F">
              <w:t xml:space="preserve"> to increase the maximum number of points that may be awarded </w:t>
            </w:r>
            <w:r>
              <w:t>for</w:t>
            </w:r>
            <w:r>
              <w:t xml:space="preserve"> the </w:t>
            </w:r>
            <w:r>
              <w:t>category</w:t>
            </w:r>
            <w:r>
              <w:t xml:space="preserve"> relating to quantifiable community participation with respect to the development </w:t>
            </w:r>
            <w:r>
              <w:t xml:space="preserve">that is </w:t>
            </w:r>
            <w:r>
              <w:t>evaluated on the basis of</w:t>
            </w:r>
            <w:r>
              <w:t xml:space="preserve"> a resolution concerning the development that is voted on and adopted by </w:t>
            </w:r>
            <w:r>
              <w:t>applicable local political subdivisions</w:t>
            </w:r>
            <w:r>
              <w:t>.</w:t>
            </w:r>
            <w:r>
              <w:t xml:space="preserve"> </w:t>
            </w:r>
            <w:r>
              <w:t>The bill</w:t>
            </w:r>
            <w:r>
              <w:t xml:space="preserve"> sets out a related provision regarding the </w:t>
            </w:r>
            <w:r>
              <w:t>re</w:t>
            </w:r>
            <w:r>
              <w:t>allocation of</w:t>
            </w:r>
            <w:r>
              <w:t xml:space="preserve"> the</w:t>
            </w:r>
            <w:r>
              <w:t xml:space="preserve"> points between such </w:t>
            </w:r>
            <w:r>
              <w:t>political subdivisions</w:t>
            </w:r>
            <w:r>
              <w:t xml:space="preserve">, </w:t>
            </w:r>
            <w:r>
              <w:t>if</w:t>
            </w:r>
            <w:r>
              <w:t xml:space="preserve"> applicable.</w:t>
            </w:r>
            <w:r>
              <w:t xml:space="preserve"> </w:t>
            </w:r>
            <w:r>
              <w:t>The bill re</w:t>
            </w:r>
            <w:r>
              <w:t xml:space="preserve">quires the TDHCA, in </w:t>
            </w:r>
            <w:r w:rsidRPr="00C62E5F">
              <w:t xml:space="preserve">awarding points transferred </w:t>
            </w:r>
            <w:r>
              <w:t xml:space="preserve">between scoring categories </w:t>
            </w:r>
            <w:r w:rsidRPr="00C62E5F">
              <w:t xml:space="preserve">under </w:t>
            </w:r>
            <w:r>
              <w:t>the bill's provisions</w:t>
            </w:r>
            <w:r>
              <w:t xml:space="preserve">, </w:t>
            </w:r>
            <w:r>
              <w:t xml:space="preserve">to award positive points for positive resolutions adopted, negative points for negative resolutions adopted, and zero points for neutral resolutions </w:t>
            </w:r>
            <w:r>
              <w:t>adopted.</w:t>
            </w:r>
          </w:p>
          <w:p w:rsidR="00C62E5F" w:rsidRDefault="007B2296" w:rsidP="00921652">
            <w:pPr>
              <w:pStyle w:val="Header"/>
              <w:tabs>
                <w:tab w:val="clear" w:pos="4320"/>
                <w:tab w:val="clear" w:pos="8640"/>
              </w:tabs>
              <w:jc w:val="both"/>
            </w:pPr>
          </w:p>
          <w:p w:rsidR="00762CA4" w:rsidRDefault="007B2296" w:rsidP="00921652">
            <w:pPr>
              <w:pStyle w:val="Header"/>
              <w:tabs>
                <w:tab w:val="clear" w:pos="4320"/>
                <w:tab w:val="clear" w:pos="8640"/>
              </w:tabs>
              <w:jc w:val="both"/>
            </w:pPr>
            <w:r>
              <w:t>C.S.H.B. 1973</w:t>
            </w:r>
            <w:r w:rsidRPr="00620B4D">
              <w:t xml:space="preserve"> applies only to an application that is submitted to the TDHCA during an application cycle that is based on the 2020</w:t>
            </w:r>
            <w:r w:rsidRPr="00CB37B1">
              <w:t xml:space="preserve"> qualified allocation plan or a subsequent plan adopted by the </w:t>
            </w:r>
            <w:r w:rsidRPr="00CB37B1">
              <w:t xml:space="preserve">TDHCA </w:t>
            </w:r>
            <w:r w:rsidRPr="00CB37B1">
              <w:t>governing board</w:t>
            </w:r>
            <w:r>
              <w:t>.</w:t>
            </w:r>
            <w:r w:rsidRPr="00CB37B1">
              <w:t xml:space="preserve"> </w:t>
            </w:r>
            <w:r>
              <w:t xml:space="preserve"> </w:t>
            </w:r>
          </w:p>
          <w:p w:rsidR="00852F34" w:rsidRPr="00A12C51" w:rsidRDefault="007B2296" w:rsidP="00921652">
            <w:pPr>
              <w:pStyle w:val="Header"/>
              <w:tabs>
                <w:tab w:val="clear" w:pos="4320"/>
                <w:tab w:val="clear" w:pos="8640"/>
              </w:tabs>
              <w:jc w:val="both"/>
            </w:pPr>
          </w:p>
        </w:tc>
      </w:tr>
      <w:tr w:rsidR="003B7C9D" w:rsidTr="00345119">
        <w:tc>
          <w:tcPr>
            <w:tcW w:w="9576" w:type="dxa"/>
          </w:tcPr>
          <w:p w:rsidR="008423E4" w:rsidRPr="00A8133F" w:rsidRDefault="007B2296" w:rsidP="00921652">
            <w:pPr>
              <w:rPr>
                <w:b/>
              </w:rPr>
            </w:pPr>
            <w:r w:rsidRPr="009C1E9A">
              <w:rPr>
                <w:b/>
                <w:u w:val="single"/>
              </w:rPr>
              <w:t>EFFECTIVE DATE</w:t>
            </w:r>
            <w:r>
              <w:rPr>
                <w:b/>
              </w:rPr>
              <w:t xml:space="preserve"> </w:t>
            </w:r>
          </w:p>
          <w:p w:rsidR="008423E4" w:rsidRDefault="007B2296" w:rsidP="00921652"/>
          <w:p w:rsidR="008423E4" w:rsidRPr="003624F2" w:rsidRDefault="007B2296" w:rsidP="00921652">
            <w:pPr>
              <w:pStyle w:val="Header"/>
              <w:tabs>
                <w:tab w:val="clear" w:pos="4320"/>
                <w:tab w:val="clear" w:pos="8640"/>
              </w:tabs>
              <w:jc w:val="both"/>
            </w:pPr>
            <w:r>
              <w:t xml:space="preserve">September </w:t>
            </w:r>
            <w:r>
              <w:t>1, 2019.</w:t>
            </w:r>
          </w:p>
          <w:p w:rsidR="008423E4" w:rsidRPr="00233FDB" w:rsidRDefault="007B2296" w:rsidP="00921652">
            <w:pPr>
              <w:rPr>
                <w:b/>
              </w:rPr>
            </w:pPr>
          </w:p>
        </w:tc>
      </w:tr>
      <w:tr w:rsidR="003B7C9D" w:rsidTr="00345119">
        <w:tc>
          <w:tcPr>
            <w:tcW w:w="9576" w:type="dxa"/>
          </w:tcPr>
          <w:p w:rsidR="000C56DC" w:rsidRDefault="007B2296" w:rsidP="00921652">
            <w:pPr>
              <w:jc w:val="both"/>
              <w:rPr>
                <w:b/>
                <w:u w:val="single"/>
              </w:rPr>
            </w:pPr>
          </w:p>
          <w:p w:rsidR="00E804C1" w:rsidRDefault="007B2296" w:rsidP="00921652">
            <w:pPr>
              <w:jc w:val="both"/>
              <w:rPr>
                <w:b/>
                <w:u w:val="single"/>
              </w:rPr>
            </w:pPr>
            <w:r>
              <w:rPr>
                <w:b/>
                <w:u w:val="single"/>
              </w:rPr>
              <w:t>COMPARISON OF ORIGINAL AND SUBSTITUTE</w:t>
            </w:r>
          </w:p>
          <w:p w:rsidR="00B632FE" w:rsidRDefault="007B2296" w:rsidP="00921652">
            <w:pPr>
              <w:jc w:val="both"/>
            </w:pPr>
          </w:p>
          <w:p w:rsidR="00B632FE" w:rsidRDefault="007B2296" w:rsidP="00921652">
            <w:pPr>
              <w:jc w:val="both"/>
            </w:pPr>
            <w:r>
              <w:t>While C.S.H.B. 1973 may differ from the original in minor or nonsubstantive ways, the following summarizes the substantial differences between the introduced and committee substitute versions of the bill.</w:t>
            </w:r>
          </w:p>
          <w:p w:rsidR="00B632FE" w:rsidRDefault="007B2296" w:rsidP="00921652">
            <w:pPr>
              <w:jc w:val="both"/>
            </w:pPr>
          </w:p>
          <w:p w:rsidR="00D46450" w:rsidRDefault="007B2296" w:rsidP="00921652">
            <w:pPr>
              <w:jc w:val="both"/>
            </w:pPr>
            <w:r>
              <w:t xml:space="preserve">The substitute does not include a provision </w:t>
            </w:r>
            <w:r w:rsidRPr="00D46450">
              <w:t>condition</w:t>
            </w:r>
            <w:r>
              <w:t>ing</w:t>
            </w:r>
            <w:r w:rsidRPr="00D46450">
              <w:t xml:space="preserve"> the requirement that the level of community support for a low income housing tax credit application be evaluated based on a written statement from the state representative who represents the distric</w:t>
            </w:r>
            <w:r w:rsidRPr="00D46450">
              <w:t>t containing the proposed development site on the proposed development being located in an unincorporated area that is part of an urban area, as that term was defined by the TDHCA on January 1, 2019</w:t>
            </w:r>
            <w:r>
              <w:t>.</w:t>
            </w:r>
          </w:p>
          <w:p w:rsidR="00D46450" w:rsidRDefault="007B2296" w:rsidP="00921652">
            <w:pPr>
              <w:jc w:val="both"/>
            </w:pPr>
          </w:p>
          <w:p w:rsidR="00D46450" w:rsidRDefault="007B2296" w:rsidP="00921652">
            <w:pPr>
              <w:jc w:val="both"/>
            </w:pPr>
            <w:r>
              <w:t xml:space="preserve">The substitute includes provisions </w:t>
            </w:r>
            <w:r>
              <w:t>specifying</w:t>
            </w:r>
            <w:r>
              <w:t xml:space="preserve"> </w:t>
            </w:r>
            <w:r>
              <w:t xml:space="preserve">the </w:t>
            </w:r>
            <w:r>
              <w:t>responsibilities of</w:t>
            </w:r>
            <w:r w:rsidRPr="00D46450">
              <w:t xml:space="preserve"> </w:t>
            </w:r>
            <w:r>
              <w:t xml:space="preserve">the </w:t>
            </w:r>
            <w:r w:rsidRPr="00D46450">
              <w:t>TDHCA</w:t>
            </w:r>
            <w:r>
              <w:t xml:space="preserve"> </w:t>
            </w:r>
            <w:r w:rsidRPr="00D46450">
              <w:t xml:space="preserve">if no written statement </w:t>
            </w:r>
            <w:r>
              <w:t>relating to</w:t>
            </w:r>
            <w:r w:rsidRPr="00D46450">
              <w:t xml:space="preserve"> community support for </w:t>
            </w:r>
            <w:r>
              <w:t xml:space="preserve">such </w:t>
            </w:r>
            <w:r w:rsidRPr="00D46450">
              <w:t xml:space="preserve">an application is received from the </w:t>
            </w:r>
            <w:r>
              <w:t xml:space="preserve">applicable </w:t>
            </w:r>
            <w:r w:rsidRPr="00D46450">
              <w:t>state representative</w:t>
            </w:r>
            <w:r>
              <w:t>.</w:t>
            </w:r>
          </w:p>
          <w:p w:rsidR="00B632FE" w:rsidRPr="00B632FE" w:rsidRDefault="007B2296" w:rsidP="00921652">
            <w:pPr>
              <w:jc w:val="both"/>
            </w:pPr>
          </w:p>
        </w:tc>
      </w:tr>
      <w:tr w:rsidR="003B7C9D" w:rsidTr="00345119">
        <w:tc>
          <w:tcPr>
            <w:tcW w:w="9576" w:type="dxa"/>
          </w:tcPr>
          <w:p w:rsidR="00E804C1" w:rsidRPr="009C1E9A" w:rsidRDefault="007B2296" w:rsidP="00921652">
            <w:pPr>
              <w:rPr>
                <w:b/>
                <w:u w:val="single"/>
              </w:rPr>
            </w:pPr>
          </w:p>
        </w:tc>
      </w:tr>
      <w:tr w:rsidR="003B7C9D" w:rsidTr="00345119">
        <w:tc>
          <w:tcPr>
            <w:tcW w:w="9576" w:type="dxa"/>
          </w:tcPr>
          <w:p w:rsidR="00E804C1" w:rsidRPr="00E804C1" w:rsidRDefault="007B2296" w:rsidP="00921652">
            <w:pPr>
              <w:jc w:val="both"/>
            </w:pPr>
          </w:p>
        </w:tc>
      </w:tr>
    </w:tbl>
    <w:p w:rsidR="008423E4" w:rsidRPr="00BE0E75" w:rsidRDefault="007B2296" w:rsidP="008423E4">
      <w:pPr>
        <w:spacing w:line="480" w:lineRule="auto"/>
        <w:jc w:val="both"/>
        <w:rPr>
          <w:rFonts w:ascii="Arial" w:hAnsi="Arial"/>
          <w:sz w:val="16"/>
          <w:szCs w:val="16"/>
        </w:rPr>
      </w:pPr>
    </w:p>
    <w:p w:rsidR="004108C3" w:rsidRPr="008423E4" w:rsidRDefault="007B229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2296">
      <w:r>
        <w:separator/>
      </w:r>
    </w:p>
  </w:endnote>
  <w:endnote w:type="continuationSeparator" w:id="0">
    <w:p w:rsidR="00000000" w:rsidRDefault="007B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2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B7C9D" w:rsidTr="009C1E9A">
      <w:trPr>
        <w:cantSplit/>
      </w:trPr>
      <w:tc>
        <w:tcPr>
          <w:tcW w:w="0" w:type="pct"/>
        </w:tcPr>
        <w:p w:rsidR="00137D90" w:rsidRDefault="007B2296" w:rsidP="009C1E9A">
          <w:pPr>
            <w:pStyle w:val="Footer"/>
            <w:tabs>
              <w:tab w:val="clear" w:pos="8640"/>
              <w:tab w:val="right" w:pos="9360"/>
            </w:tabs>
          </w:pPr>
        </w:p>
      </w:tc>
      <w:tc>
        <w:tcPr>
          <w:tcW w:w="2395" w:type="pct"/>
        </w:tcPr>
        <w:p w:rsidR="00137D90" w:rsidRDefault="007B2296" w:rsidP="009C1E9A">
          <w:pPr>
            <w:pStyle w:val="Footer"/>
            <w:tabs>
              <w:tab w:val="clear" w:pos="8640"/>
              <w:tab w:val="right" w:pos="9360"/>
            </w:tabs>
          </w:pPr>
        </w:p>
        <w:p w:rsidR="001A4310" w:rsidRDefault="007B2296" w:rsidP="009C1E9A">
          <w:pPr>
            <w:pStyle w:val="Footer"/>
            <w:tabs>
              <w:tab w:val="clear" w:pos="8640"/>
              <w:tab w:val="right" w:pos="9360"/>
            </w:tabs>
          </w:pPr>
        </w:p>
        <w:p w:rsidR="00137D90" w:rsidRDefault="007B2296" w:rsidP="009C1E9A">
          <w:pPr>
            <w:pStyle w:val="Footer"/>
            <w:tabs>
              <w:tab w:val="clear" w:pos="8640"/>
              <w:tab w:val="right" w:pos="9360"/>
            </w:tabs>
          </w:pPr>
        </w:p>
      </w:tc>
      <w:tc>
        <w:tcPr>
          <w:tcW w:w="2453" w:type="pct"/>
        </w:tcPr>
        <w:p w:rsidR="00137D90" w:rsidRDefault="007B2296" w:rsidP="009C1E9A">
          <w:pPr>
            <w:pStyle w:val="Footer"/>
            <w:tabs>
              <w:tab w:val="clear" w:pos="8640"/>
              <w:tab w:val="right" w:pos="9360"/>
            </w:tabs>
            <w:jc w:val="right"/>
          </w:pPr>
        </w:p>
      </w:tc>
    </w:tr>
    <w:tr w:rsidR="003B7C9D" w:rsidTr="009C1E9A">
      <w:trPr>
        <w:cantSplit/>
      </w:trPr>
      <w:tc>
        <w:tcPr>
          <w:tcW w:w="0" w:type="pct"/>
        </w:tcPr>
        <w:p w:rsidR="00EC379B" w:rsidRDefault="007B2296" w:rsidP="009C1E9A">
          <w:pPr>
            <w:pStyle w:val="Footer"/>
            <w:tabs>
              <w:tab w:val="clear" w:pos="8640"/>
              <w:tab w:val="right" w:pos="9360"/>
            </w:tabs>
          </w:pPr>
        </w:p>
      </w:tc>
      <w:tc>
        <w:tcPr>
          <w:tcW w:w="2395" w:type="pct"/>
        </w:tcPr>
        <w:p w:rsidR="00EC379B" w:rsidRPr="009C1E9A" w:rsidRDefault="007B2296" w:rsidP="009C1E9A">
          <w:pPr>
            <w:pStyle w:val="Footer"/>
            <w:tabs>
              <w:tab w:val="clear" w:pos="8640"/>
              <w:tab w:val="right" w:pos="9360"/>
            </w:tabs>
            <w:rPr>
              <w:rFonts w:ascii="Shruti" w:hAnsi="Shruti"/>
              <w:sz w:val="22"/>
            </w:rPr>
          </w:pPr>
          <w:r>
            <w:rPr>
              <w:rFonts w:ascii="Shruti" w:hAnsi="Shruti"/>
              <w:sz w:val="22"/>
            </w:rPr>
            <w:t xml:space="preserve">86R </w:t>
          </w:r>
          <w:r>
            <w:rPr>
              <w:rFonts w:ascii="Shruti" w:hAnsi="Shruti"/>
              <w:sz w:val="22"/>
            </w:rPr>
            <w:t>25821</w:t>
          </w:r>
        </w:p>
      </w:tc>
      <w:tc>
        <w:tcPr>
          <w:tcW w:w="2453" w:type="pct"/>
        </w:tcPr>
        <w:p w:rsidR="00EC379B" w:rsidRDefault="007B2296" w:rsidP="009C1E9A">
          <w:pPr>
            <w:pStyle w:val="Footer"/>
            <w:tabs>
              <w:tab w:val="clear" w:pos="8640"/>
              <w:tab w:val="right" w:pos="9360"/>
            </w:tabs>
            <w:jc w:val="right"/>
          </w:pPr>
          <w:r>
            <w:fldChar w:fldCharType="begin"/>
          </w:r>
          <w:r>
            <w:instrText xml:space="preserve"> DOCPROPERTY  OTID  \* MERGEFORMAT </w:instrText>
          </w:r>
          <w:r>
            <w:fldChar w:fldCharType="separate"/>
          </w:r>
          <w:r>
            <w:t>19.99.1009</w:t>
          </w:r>
          <w:r>
            <w:fldChar w:fldCharType="end"/>
          </w:r>
        </w:p>
      </w:tc>
    </w:tr>
    <w:tr w:rsidR="003B7C9D" w:rsidTr="009C1E9A">
      <w:trPr>
        <w:cantSplit/>
      </w:trPr>
      <w:tc>
        <w:tcPr>
          <w:tcW w:w="0" w:type="pct"/>
        </w:tcPr>
        <w:p w:rsidR="00EC379B" w:rsidRDefault="007B2296" w:rsidP="009C1E9A">
          <w:pPr>
            <w:pStyle w:val="Footer"/>
            <w:tabs>
              <w:tab w:val="clear" w:pos="4320"/>
              <w:tab w:val="clear" w:pos="8640"/>
              <w:tab w:val="left" w:pos="2865"/>
            </w:tabs>
          </w:pPr>
        </w:p>
      </w:tc>
      <w:tc>
        <w:tcPr>
          <w:tcW w:w="2395" w:type="pct"/>
        </w:tcPr>
        <w:p w:rsidR="00EC379B" w:rsidRPr="009C1E9A" w:rsidRDefault="007B2296" w:rsidP="009C1E9A">
          <w:pPr>
            <w:pStyle w:val="Footer"/>
            <w:tabs>
              <w:tab w:val="clear" w:pos="4320"/>
              <w:tab w:val="clear" w:pos="8640"/>
              <w:tab w:val="left" w:pos="2865"/>
            </w:tabs>
            <w:rPr>
              <w:rFonts w:ascii="Shruti" w:hAnsi="Shruti"/>
              <w:sz w:val="22"/>
            </w:rPr>
          </w:pPr>
          <w:r>
            <w:rPr>
              <w:rFonts w:ascii="Shruti" w:hAnsi="Shruti"/>
              <w:sz w:val="22"/>
            </w:rPr>
            <w:t>Substitute Document Number: 86R 23358</w:t>
          </w:r>
        </w:p>
      </w:tc>
      <w:tc>
        <w:tcPr>
          <w:tcW w:w="2453" w:type="pct"/>
        </w:tcPr>
        <w:p w:rsidR="00EC379B" w:rsidRDefault="007B2296" w:rsidP="006D504F">
          <w:pPr>
            <w:pStyle w:val="Footer"/>
            <w:rPr>
              <w:rStyle w:val="PageNumber"/>
            </w:rPr>
          </w:pPr>
        </w:p>
        <w:p w:rsidR="00EC379B" w:rsidRDefault="007B2296" w:rsidP="009C1E9A">
          <w:pPr>
            <w:pStyle w:val="Footer"/>
            <w:tabs>
              <w:tab w:val="clear" w:pos="8640"/>
              <w:tab w:val="right" w:pos="9360"/>
            </w:tabs>
            <w:jc w:val="right"/>
          </w:pPr>
        </w:p>
      </w:tc>
    </w:tr>
    <w:tr w:rsidR="003B7C9D" w:rsidTr="009C1E9A">
      <w:trPr>
        <w:cantSplit/>
        <w:trHeight w:val="323"/>
      </w:trPr>
      <w:tc>
        <w:tcPr>
          <w:tcW w:w="0" w:type="pct"/>
          <w:gridSpan w:val="3"/>
        </w:tcPr>
        <w:p w:rsidR="00EC379B" w:rsidRDefault="007B229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B2296" w:rsidP="009C1E9A">
          <w:pPr>
            <w:pStyle w:val="Footer"/>
            <w:tabs>
              <w:tab w:val="clear" w:pos="8640"/>
              <w:tab w:val="right" w:pos="9360"/>
            </w:tabs>
            <w:jc w:val="center"/>
          </w:pPr>
        </w:p>
      </w:tc>
    </w:tr>
  </w:tbl>
  <w:p w:rsidR="00EC379B" w:rsidRPr="00FF6F72" w:rsidRDefault="007B229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2296">
      <w:r>
        <w:separator/>
      </w:r>
    </w:p>
  </w:footnote>
  <w:footnote w:type="continuationSeparator" w:id="0">
    <w:p w:rsidR="00000000" w:rsidRDefault="007B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2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2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B2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9D"/>
    <w:rsid w:val="003B7C9D"/>
    <w:rsid w:val="007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96B827-B968-497D-9397-58525040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F1666"/>
    <w:rPr>
      <w:sz w:val="16"/>
      <w:szCs w:val="16"/>
    </w:rPr>
  </w:style>
  <w:style w:type="paragraph" w:styleId="CommentText">
    <w:name w:val="annotation text"/>
    <w:basedOn w:val="Normal"/>
    <w:link w:val="CommentTextChar"/>
    <w:semiHidden/>
    <w:unhideWhenUsed/>
    <w:rsid w:val="00CF1666"/>
    <w:rPr>
      <w:sz w:val="20"/>
      <w:szCs w:val="20"/>
    </w:rPr>
  </w:style>
  <w:style w:type="character" w:customStyle="1" w:styleId="CommentTextChar">
    <w:name w:val="Comment Text Char"/>
    <w:basedOn w:val="DefaultParagraphFont"/>
    <w:link w:val="CommentText"/>
    <w:semiHidden/>
    <w:rsid w:val="00CF1666"/>
  </w:style>
  <w:style w:type="paragraph" w:styleId="CommentSubject">
    <w:name w:val="annotation subject"/>
    <w:basedOn w:val="CommentText"/>
    <w:next w:val="CommentText"/>
    <w:link w:val="CommentSubjectChar"/>
    <w:semiHidden/>
    <w:unhideWhenUsed/>
    <w:rsid w:val="00CF1666"/>
    <w:rPr>
      <w:b/>
      <w:bCs/>
    </w:rPr>
  </w:style>
  <w:style w:type="character" w:customStyle="1" w:styleId="CommentSubjectChar">
    <w:name w:val="Comment Subject Char"/>
    <w:basedOn w:val="CommentTextChar"/>
    <w:link w:val="CommentSubject"/>
    <w:semiHidden/>
    <w:rsid w:val="00CF1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2914</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BA - HB01973 (Committee Report (Substituted))</vt:lpstr>
    </vt:vector>
  </TitlesOfParts>
  <Company>State of Texas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25821</dc:subject>
  <dc:creator>State of Texas</dc:creator>
  <dc:description>HB 1973 by Button-(H)Urban Affairs (Substitute Document Number: 86R 23358)</dc:description>
  <cp:lastModifiedBy>Stacey Nicchio</cp:lastModifiedBy>
  <cp:revision>2</cp:revision>
  <cp:lastPrinted>2003-11-26T17:21:00Z</cp:lastPrinted>
  <dcterms:created xsi:type="dcterms:W3CDTF">2019-04-11T22:40:00Z</dcterms:created>
  <dcterms:modified xsi:type="dcterms:W3CDTF">2019-04-11T22:40:00Z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19.99.1009</vt:lpwstr>
  </property>
</Properties>
</file>