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8E" w:rsidRDefault="00EF37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85D55212AD4A3CA2A880E2944CE3D7"/>
          </w:placeholder>
        </w:sdtPr>
        <w:sdtContent>
          <w:r w:rsidRPr="005C2A78">
            <w:rPr>
              <w:rFonts w:cs="Times New Roman"/>
              <w:b/>
              <w:szCs w:val="24"/>
              <w:u w:val="single"/>
            </w:rPr>
            <w:t>BILL ANALYSIS</w:t>
          </w:r>
        </w:sdtContent>
      </w:sdt>
    </w:p>
    <w:p w:rsidR="00EF378E" w:rsidRPr="00585C31" w:rsidRDefault="00EF378E" w:rsidP="000F1DF9">
      <w:pPr>
        <w:spacing w:after="0" w:line="240" w:lineRule="auto"/>
        <w:rPr>
          <w:rFonts w:cs="Times New Roman"/>
          <w:szCs w:val="24"/>
        </w:rPr>
      </w:pPr>
    </w:p>
    <w:p w:rsidR="00EF378E" w:rsidRPr="00585C31" w:rsidRDefault="00EF37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378E" w:rsidTr="000F1DF9">
        <w:tc>
          <w:tcPr>
            <w:tcW w:w="2718" w:type="dxa"/>
          </w:tcPr>
          <w:p w:rsidR="00EF378E" w:rsidRPr="005C2A78" w:rsidRDefault="00EF378E" w:rsidP="006D756B">
            <w:pPr>
              <w:rPr>
                <w:rFonts w:cs="Times New Roman"/>
                <w:szCs w:val="24"/>
              </w:rPr>
            </w:pPr>
            <w:sdt>
              <w:sdtPr>
                <w:rPr>
                  <w:rFonts w:cs="Times New Roman"/>
                  <w:szCs w:val="24"/>
                </w:rPr>
                <w:alias w:val="Agency Title"/>
                <w:tag w:val="AgencyTitleContentControl"/>
                <w:id w:val="1920747753"/>
                <w:lock w:val="sdtContentLocked"/>
                <w:placeholder>
                  <w:docPart w:val="D34D81C1CC3E43519FB2D7D2F1B3F4BA"/>
                </w:placeholder>
              </w:sdtPr>
              <w:sdtEndPr>
                <w:rPr>
                  <w:rFonts w:cstheme="minorBidi"/>
                  <w:szCs w:val="22"/>
                </w:rPr>
              </w:sdtEndPr>
              <w:sdtContent>
                <w:r>
                  <w:rPr>
                    <w:rFonts w:cs="Times New Roman"/>
                    <w:szCs w:val="24"/>
                  </w:rPr>
                  <w:t>Senate Research Center</w:t>
                </w:r>
              </w:sdtContent>
            </w:sdt>
          </w:p>
        </w:tc>
        <w:tc>
          <w:tcPr>
            <w:tcW w:w="6858" w:type="dxa"/>
          </w:tcPr>
          <w:p w:rsidR="00EF378E" w:rsidRPr="00FF6471" w:rsidRDefault="00EF378E" w:rsidP="000F1DF9">
            <w:pPr>
              <w:jc w:val="right"/>
              <w:rPr>
                <w:rFonts w:cs="Times New Roman"/>
                <w:szCs w:val="24"/>
              </w:rPr>
            </w:pPr>
            <w:sdt>
              <w:sdtPr>
                <w:rPr>
                  <w:rFonts w:cs="Times New Roman"/>
                  <w:szCs w:val="24"/>
                </w:rPr>
                <w:alias w:val="Bill Number"/>
                <w:tag w:val="BillNumberOne"/>
                <w:id w:val="-410784069"/>
                <w:lock w:val="sdtContentLocked"/>
                <w:placeholder>
                  <w:docPart w:val="068C47A866EC4B52A1B99EE6191B1029"/>
                </w:placeholder>
              </w:sdtPr>
              <w:sdtContent>
                <w:r>
                  <w:rPr>
                    <w:rFonts w:cs="Times New Roman"/>
                    <w:szCs w:val="24"/>
                  </w:rPr>
                  <w:t>H.B. 1992</w:t>
                </w:r>
              </w:sdtContent>
            </w:sdt>
          </w:p>
        </w:tc>
      </w:tr>
      <w:tr w:rsidR="00EF378E" w:rsidTr="000F1DF9">
        <w:sdt>
          <w:sdtPr>
            <w:rPr>
              <w:rFonts w:cs="Times New Roman"/>
              <w:szCs w:val="24"/>
            </w:rPr>
            <w:alias w:val="TLCNumber"/>
            <w:tag w:val="TLCNumber"/>
            <w:id w:val="-542600604"/>
            <w:lock w:val="sdtLocked"/>
            <w:placeholder>
              <w:docPart w:val="7F5F235FA2044EA89F061F8368D7365A"/>
            </w:placeholder>
          </w:sdtPr>
          <w:sdtContent>
            <w:tc>
              <w:tcPr>
                <w:tcW w:w="2718" w:type="dxa"/>
              </w:tcPr>
              <w:p w:rsidR="00EF378E" w:rsidRPr="000F1DF9" w:rsidRDefault="00EF378E" w:rsidP="00C65088">
                <w:pPr>
                  <w:rPr>
                    <w:rFonts w:cs="Times New Roman"/>
                    <w:szCs w:val="24"/>
                  </w:rPr>
                </w:pPr>
                <w:r>
                  <w:rPr>
                    <w:rFonts w:cs="Times New Roman"/>
                    <w:szCs w:val="24"/>
                  </w:rPr>
                  <w:t>86R5530 JES-D</w:t>
                </w:r>
              </w:p>
            </w:tc>
          </w:sdtContent>
        </w:sdt>
        <w:tc>
          <w:tcPr>
            <w:tcW w:w="6858" w:type="dxa"/>
          </w:tcPr>
          <w:p w:rsidR="00EF378E" w:rsidRPr="005C2A78" w:rsidRDefault="00EF378E" w:rsidP="006D756B">
            <w:pPr>
              <w:jc w:val="right"/>
              <w:rPr>
                <w:rFonts w:cs="Times New Roman"/>
                <w:szCs w:val="24"/>
              </w:rPr>
            </w:pPr>
            <w:sdt>
              <w:sdtPr>
                <w:rPr>
                  <w:rFonts w:cs="Times New Roman"/>
                  <w:szCs w:val="24"/>
                </w:rPr>
                <w:alias w:val="Author Label"/>
                <w:tag w:val="By"/>
                <w:id w:val="72399597"/>
                <w:lock w:val="sdtLocked"/>
                <w:placeholder>
                  <w:docPart w:val="312DAA9E45634E74AFE69E24683109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4FB2B9CDB6422E95D21B435779FF9E"/>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920454C8B36C486BAD2C74CCB9BA91A3"/>
                </w:placeholder>
              </w:sdtPr>
              <w:sdtContent>
                <w:r>
                  <w:rPr>
                    <w:rFonts w:cs="Times New Roman"/>
                    <w:szCs w:val="24"/>
                  </w:rPr>
                  <w:t xml:space="preserve"> (Schwertner)</w:t>
                </w:r>
              </w:sdtContent>
            </w:sdt>
          </w:p>
        </w:tc>
      </w:tr>
      <w:tr w:rsidR="00EF378E" w:rsidTr="000F1DF9">
        <w:tc>
          <w:tcPr>
            <w:tcW w:w="2718" w:type="dxa"/>
          </w:tcPr>
          <w:p w:rsidR="00EF378E" w:rsidRPr="00BC7495" w:rsidRDefault="00EF378E" w:rsidP="000F1DF9">
            <w:pPr>
              <w:rPr>
                <w:rFonts w:cs="Times New Roman"/>
                <w:szCs w:val="24"/>
              </w:rPr>
            </w:pPr>
          </w:p>
        </w:tc>
        <w:sdt>
          <w:sdtPr>
            <w:rPr>
              <w:rFonts w:cs="Times New Roman"/>
              <w:szCs w:val="24"/>
            </w:rPr>
            <w:alias w:val="Committee"/>
            <w:tag w:val="Committee"/>
            <w:id w:val="1914272295"/>
            <w:lock w:val="sdtContentLocked"/>
            <w:placeholder>
              <w:docPart w:val="B17B7B18175E4A3C9BF0DF78834E2CB5"/>
            </w:placeholder>
          </w:sdtPr>
          <w:sdtContent>
            <w:tc>
              <w:tcPr>
                <w:tcW w:w="6858" w:type="dxa"/>
              </w:tcPr>
              <w:p w:rsidR="00EF378E" w:rsidRPr="00FF6471" w:rsidRDefault="00EF378E" w:rsidP="000F1DF9">
                <w:pPr>
                  <w:jc w:val="right"/>
                  <w:rPr>
                    <w:rFonts w:cs="Times New Roman"/>
                    <w:szCs w:val="24"/>
                  </w:rPr>
                </w:pPr>
                <w:r>
                  <w:rPr>
                    <w:rFonts w:cs="Times New Roman"/>
                    <w:szCs w:val="24"/>
                  </w:rPr>
                  <w:t>Business &amp; Commerce</w:t>
                </w:r>
              </w:p>
            </w:tc>
          </w:sdtContent>
        </w:sdt>
      </w:tr>
      <w:tr w:rsidR="00EF378E" w:rsidTr="000F1DF9">
        <w:tc>
          <w:tcPr>
            <w:tcW w:w="2718" w:type="dxa"/>
          </w:tcPr>
          <w:p w:rsidR="00EF378E" w:rsidRPr="00BC7495" w:rsidRDefault="00EF378E" w:rsidP="000F1DF9">
            <w:pPr>
              <w:rPr>
                <w:rFonts w:cs="Times New Roman"/>
                <w:szCs w:val="24"/>
              </w:rPr>
            </w:pPr>
          </w:p>
        </w:tc>
        <w:sdt>
          <w:sdtPr>
            <w:rPr>
              <w:rFonts w:cs="Times New Roman"/>
              <w:szCs w:val="24"/>
            </w:rPr>
            <w:alias w:val="Date"/>
            <w:tag w:val="DateContentControl"/>
            <w:id w:val="1178081906"/>
            <w:lock w:val="sdtLocked"/>
            <w:placeholder>
              <w:docPart w:val="ECBD2B4564A443F3AA3D5FBB52003AD6"/>
            </w:placeholder>
            <w:date w:fullDate="2019-05-19T00:00:00Z">
              <w:dateFormat w:val="M/d/yyyy"/>
              <w:lid w:val="en-US"/>
              <w:storeMappedDataAs w:val="dateTime"/>
              <w:calendar w:val="gregorian"/>
            </w:date>
          </w:sdtPr>
          <w:sdtContent>
            <w:tc>
              <w:tcPr>
                <w:tcW w:w="6858" w:type="dxa"/>
              </w:tcPr>
              <w:p w:rsidR="00EF378E" w:rsidRPr="00FF6471" w:rsidRDefault="00EF378E" w:rsidP="000F1DF9">
                <w:pPr>
                  <w:jc w:val="right"/>
                  <w:rPr>
                    <w:rFonts w:cs="Times New Roman"/>
                    <w:szCs w:val="24"/>
                  </w:rPr>
                </w:pPr>
                <w:r>
                  <w:rPr>
                    <w:rFonts w:cs="Times New Roman"/>
                    <w:szCs w:val="24"/>
                  </w:rPr>
                  <w:t>5/19/2019</w:t>
                </w:r>
              </w:p>
            </w:tc>
          </w:sdtContent>
        </w:sdt>
      </w:tr>
      <w:tr w:rsidR="00EF378E" w:rsidTr="000F1DF9">
        <w:tc>
          <w:tcPr>
            <w:tcW w:w="2718" w:type="dxa"/>
          </w:tcPr>
          <w:p w:rsidR="00EF378E" w:rsidRPr="00BC7495" w:rsidRDefault="00EF378E" w:rsidP="000F1DF9">
            <w:pPr>
              <w:rPr>
                <w:rFonts w:cs="Times New Roman"/>
                <w:szCs w:val="24"/>
              </w:rPr>
            </w:pPr>
          </w:p>
        </w:tc>
        <w:sdt>
          <w:sdtPr>
            <w:rPr>
              <w:rFonts w:cs="Times New Roman"/>
              <w:szCs w:val="24"/>
            </w:rPr>
            <w:alias w:val="BA Version"/>
            <w:tag w:val="BAVersion"/>
            <w:id w:val="-1685590809"/>
            <w:lock w:val="sdtContentLocked"/>
            <w:placeholder>
              <w:docPart w:val="38B70F539F4A4444A56BC7DCFA0A1657"/>
            </w:placeholder>
          </w:sdtPr>
          <w:sdtContent>
            <w:tc>
              <w:tcPr>
                <w:tcW w:w="6858" w:type="dxa"/>
              </w:tcPr>
              <w:p w:rsidR="00EF378E" w:rsidRPr="00FF6471" w:rsidRDefault="00EF378E" w:rsidP="000F1DF9">
                <w:pPr>
                  <w:jc w:val="right"/>
                  <w:rPr>
                    <w:rFonts w:cs="Times New Roman"/>
                    <w:szCs w:val="24"/>
                  </w:rPr>
                </w:pPr>
                <w:r>
                  <w:rPr>
                    <w:rFonts w:cs="Times New Roman"/>
                    <w:szCs w:val="24"/>
                  </w:rPr>
                  <w:t>Engrossed</w:t>
                </w:r>
              </w:p>
            </w:tc>
          </w:sdtContent>
        </w:sdt>
      </w:tr>
    </w:tbl>
    <w:p w:rsidR="00EF378E" w:rsidRPr="00FF6471" w:rsidRDefault="00EF378E" w:rsidP="000F1DF9">
      <w:pPr>
        <w:spacing w:after="0" w:line="240" w:lineRule="auto"/>
        <w:rPr>
          <w:rFonts w:cs="Times New Roman"/>
          <w:szCs w:val="24"/>
        </w:rPr>
      </w:pPr>
    </w:p>
    <w:p w:rsidR="00EF378E" w:rsidRPr="00FF6471" w:rsidRDefault="00EF378E" w:rsidP="000F1DF9">
      <w:pPr>
        <w:spacing w:after="0" w:line="240" w:lineRule="auto"/>
        <w:rPr>
          <w:rFonts w:cs="Times New Roman"/>
          <w:szCs w:val="24"/>
        </w:rPr>
      </w:pPr>
    </w:p>
    <w:p w:rsidR="00EF378E" w:rsidRPr="00FF6471" w:rsidRDefault="00EF37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D88DC8201F43EF84F207EC8ED80570"/>
        </w:placeholder>
      </w:sdtPr>
      <w:sdtContent>
        <w:p w:rsidR="00EF378E" w:rsidRDefault="00EF37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E69BF695DF94F54B1F91704153B0AA5"/>
        </w:placeholder>
      </w:sdtPr>
      <w:sdtContent>
        <w:p w:rsidR="00EF378E" w:rsidRDefault="00EF378E" w:rsidP="004E2A9F">
          <w:pPr>
            <w:pStyle w:val="NormalWeb"/>
            <w:spacing w:before="0" w:beforeAutospacing="0" w:after="0" w:afterAutospacing="0"/>
            <w:jc w:val="both"/>
            <w:divId w:val="1257330200"/>
            <w:rPr>
              <w:rFonts w:eastAsia="Times New Roman"/>
              <w:bCs/>
            </w:rPr>
          </w:pPr>
        </w:p>
        <w:p w:rsidR="00EF378E" w:rsidRPr="004E2A9F" w:rsidRDefault="00EF378E" w:rsidP="004E2A9F">
          <w:pPr>
            <w:pStyle w:val="NormalWeb"/>
            <w:spacing w:before="0" w:beforeAutospacing="0" w:after="0" w:afterAutospacing="0"/>
            <w:jc w:val="both"/>
            <w:divId w:val="1257330200"/>
          </w:pPr>
          <w:r>
            <w:t>H.B. 1992 amends current law r</w:t>
          </w:r>
          <w:r w:rsidRPr="004E2A9F">
            <w:t>elating to prohibiting telemarketers from transmitting misleading caller identification information or otherwise misrepresenting the origin of a telemarketing call.</w:t>
          </w:r>
        </w:p>
      </w:sdtContent>
    </w:sdt>
    <w:bookmarkStart w:id="0" w:name="EnrolledProposed" w:displacedByCustomXml="prev"/>
    <w:bookmarkEnd w:id="0" w:displacedByCustomXml="prev"/>
    <w:p w:rsidR="00EF378E" w:rsidRPr="004E2A9F" w:rsidRDefault="00EF378E" w:rsidP="000F1DF9">
      <w:pPr>
        <w:spacing w:after="0" w:line="240" w:lineRule="auto"/>
        <w:jc w:val="both"/>
        <w:rPr>
          <w:rFonts w:eastAsia="Times New Roman" w:cs="Times New Roman"/>
          <w:szCs w:val="24"/>
        </w:rPr>
      </w:pPr>
    </w:p>
    <w:p w:rsidR="00EF378E" w:rsidRPr="005C2A78" w:rsidRDefault="00EF37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310DEA736B46C2A2690AF4CE421F9D"/>
          </w:placeholder>
        </w:sdtPr>
        <w:sdtContent>
          <w:r>
            <w:rPr>
              <w:rFonts w:eastAsia="Times New Roman" w:cs="Times New Roman"/>
              <w:b/>
              <w:szCs w:val="24"/>
              <w:u w:val="single"/>
            </w:rPr>
            <w:t>RULEMAKING AUTHORITY</w:t>
          </w:r>
        </w:sdtContent>
      </w:sdt>
    </w:p>
    <w:p w:rsidR="00EF378E" w:rsidRPr="006529C4" w:rsidRDefault="00EF378E" w:rsidP="00774EC7">
      <w:pPr>
        <w:spacing w:after="0" w:line="240" w:lineRule="auto"/>
        <w:jc w:val="both"/>
        <w:rPr>
          <w:rFonts w:cs="Times New Roman"/>
          <w:szCs w:val="24"/>
        </w:rPr>
      </w:pPr>
    </w:p>
    <w:p w:rsidR="00EF378E" w:rsidRPr="006529C4" w:rsidRDefault="00EF37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378E" w:rsidRPr="006529C4" w:rsidRDefault="00EF378E" w:rsidP="00774EC7">
      <w:pPr>
        <w:spacing w:after="0" w:line="240" w:lineRule="auto"/>
        <w:jc w:val="both"/>
        <w:rPr>
          <w:rFonts w:cs="Times New Roman"/>
          <w:szCs w:val="24"/>
        </w:rPr>
      </w:pPr>
    </w:p>
    <w:p w:rsidR="00EF378E" w:rsidRPr="005C2A78" w:rsidRDefault="00EF37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228497836B41A59045BE46A8212774"/>
          </w:placeholder>
        </w:sdtPr>
        <w:sdtContent>
          <w:r>
            <w:rPr>
              <w:rFonts w:eastAsia="Times New Roman" w:cs="Times New Roman"/>
              <w:b/>
              <w:szCs w:val="24"/>
              <w:u w:val="single"/>
            </w:rPr>
            <w:t>SECTION BY SECTION ANALYSIS</w:t>
          </w:r>
        </w:sdtContent>
      </w:sdt>
    </w:p>
    <w:p w:rsidR="00EF378E" w:rsidRPr="005C2A78" w:rsidRDefault="00EF378E" w:rsidP="000F1DF9">
      <w:pPr>
        <w:spacing w:after="0" w:line="240" w:lineRule="auto"/>
        <w:jc w:val="both"/>
        <w:rPr>
          <w:rFonts w:eastAsia="Times New Roman" w:cs="Times New Roman"/>
          <w:szCs w:val="24"/>
        </w:rPr>
      </w:pPr>
    </w:p>
    <w:p w:rsidR="00EF378E" w:rsidRDefault="00EF378E" w:rsidP="00EF378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304.151, Business &amp; Commerce Code, by amending Subsection (b) and adding Subsection (c), as follows:</w:t>
      </w:r>
    </w:p>
    <w:p w:rsidR="00EF378E" w:rsidRDefault="00EF378E" w:rsidP="00EF378E">
      <w:pPr>
        <w:spacing w:after="0" w:line="240" w:lineRule="auto"/>
        <w:jc w:val="both"/>
      </w:pPr>
    </w:p>
    <w:p w:rsidR="00EF378E" w:rsidRDefault="00EF378E" w:rsidP="00EF378E">
      <w:pPr>
        <w:spacing w:after="0" w:line="240" w:lineRule="auto"/>
        <w:ind w:left="720"/>
        <w:jc w:val="both"/>
      </w:pPr>
      <w:r>
        <w:t>(b) Prohibits a telemarketer from:</w:t>
      </w:r>
    </w:p>
    <w:p w:rsidR="00EF378E" w:rsidRDefault="00EF378E" w:rsidP="00EF378E">
      <w:pPr>
        <w:spacing w:after="0" w:line="240" w:lineRule="auto"/>
        <w:ind w:left="720"/>
        <w:jc w:val="both"/>
      </w:pPr>
    </w:p>
    <w:p w:rsidR="00EF378E" w:rsidRDefault="00EF378E" w:rsidP="00EF378E">
      <w:pPr>
        <w:spacing w:after="0" w:line="240" w:lineRule="auto"/>
        <w:ind w:left="1440"/>
        <w:jc w:val="both"/>
      </w:pPr>
      <w:r>
        <w:t>(1) and (2) makes nonsubstantive changes to these subdivisions; or</w:t>
      </w:r>
    </w:p>
    <w:p w:rsidR="00EF378E" w:rsidRDefault="00EF378E" w:rsidP="00EF378E">
      <w:pPr>
        <w:spacing w:after="0" w:line="240" w:lineRule="auto"/>
        <w:ind w:left="1440"/>
        <w:jc w:val="both"/>
      </w:pPr>
    </w:p>
    <w:p w:rsidR="00EF378E" w:rsidRDefault="00EF378E" w:rsidP="00EF378E">
      <w:pPr>
        <w:spacing w:after="0" w:line="240" w:lineRule="auto"/>
        <w:ind w:left="1440"/>
        <w:jc w:val="both"/>
      </w:pPr>
      <w:r>
        <w:t>(3) causing misleading information to be transmitted to a recipient’s caller identification service or device or otherwise misrepresenting the origin of a telemarketing call.</w:t>
      </w:r>
    </w:p>
    <w:p w:rsidR="00EF378E" w:rsidRDefault="00EF378E" w:rsidP="00EF378E">
      <w:pPr>
        <w:spacing w:after="0" w:line="240" w:lineRule="auto"/>
        <w:ind w:left="1440"/>
        <w:jc w:val="both"/>
      </w:pPr>
    </w:p>
    <w:p w:rsidR="00EF378E" w:rsidRPr="004E2A9F" w:rsidRDefault="00EF378E" w:rsidP="00EF378E">
      <w:pPr>
        <w:spacing w:after="0" w:line="240" w:lineRule="auto"/>
        <w:ind w:left="720"/>
        <w:jc w:val="both"/>
      </w:pPr>
      <w:r>
        <w:t>(c) Provides that a telemarketer does not violate Subsection (b)(3) if the telemarketer substitutes the name and telephone number of the person on whose behalf the call is made for the telemarketer’s name and telephone number.</w:t>
      </w:r>
    </w:p>
    <w:p w:rsidR="00EF378E" w:rsidRPr="005C2A78" w:rsidRDefault="00EF378E" w:rsidP="00EF378E">
      <w:pPr>
        <w:spacing w:after="0" w:line="240" w:lineRule="auto"/>
        <w:jc w:val="both"/>
        <w:rPr>
          <w:rFonts w:eastAsia="Times New Roman" w:cs="Times New Roman"/>
          <w:szCs w:val="24"/>
        </w:rPr>
      </w:pPr>
    </w:p>
    <w:p w:rsidR="00EF378E" w:rsidRPr="00C8671F" w:rsidRDefault="00EF378E" w:rsidP="00EF378E">
      <w:pPr>
        <w:spacing w:after="0" w:line="240" w:lineRule="auto"/>
        <w:jc w:val="both"/>
        <w:rPr>
          <w:rFonts w:eastAsia="Times New Roman" w:cs="Times New Roman"/>
          <w:szCs w:val="24"/>
        </w:rPr>
      </w:pPr>
      <w:r>
        <w:rPr>
          <w:rFonts w:eastAsia="Times New Roman" w:cs="Times New Roman"/>
          <w:szCs w:val="24"/>
        </w:rPr>
        <w:t>SECTION 2. Effective date: September 1, 2019.</w:t>
      </w:r>
      <w:r w:rsidRPr="005C2A78">
        <w:rPr>
          <w:rFonts w:eastAsia="Times New Roman" w:cs="Times New Roman"/>
          <w:szCs w:val="24"/>
        </w:rPr>
        <w:t xml:space="preserve"> </w:t>
      </w:r>
    </w:p>
    <w:sectPr w:rsidR="00EF378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D5" w:rsidRDefault="004C37D5" w:rsidP="000F1DF9">
      <w:pPr>
        <w:spacing w:after="0" w:line="240" w:lineRule="auto"/>
      </w:pPr>
      <w:r>
        <w:separator/>
      </w:r>
    </w:p>
  </w:endnote>
  <w:endnote w:type="continuationSeparator" w:id="0">
    <w:p w:rsidR="004C37D5" w:rsidRDefault="004C37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37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378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378E">
                <w:rPr>
                  <w:sz w:val="20"/>
                  <w:szCs w:val="20"/>
                </w:rPr>
                <w:t>H.B. 1992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37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37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37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378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D5" w:rsidRDefault="004C37D5" w:rsidP="000F1DF9">
      <w:pPr>
        <w:spacing w:after="0" w:line="240" w:lineRule="auto"/>
      </w:pPr>
      <w:r>
        <w:separator/>
      </w:r>
    </w:p>
  </w:footnote>
  <w:footnote w:type="continuationSeparator" w:id="0">
    <w:p w:rsidR="004C37D5" w:rsidRDefault="004C37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7D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378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0B76A"/>
  <w15:docId w15:val="{D947B576-0484-4661-A96B-79BEDB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F37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66F1" w:rsidP="000C66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85D55212AD4A3CA2A880E2944CE3D7"/>
        <w:category>
          <w:name w:val="General"/>
          <w:gallery w:val="placeholder"/>
        </w:category>
        <w:types>
          <w:type w:val="bbPlcHdr"/>
        </w:types>
        <w:behaviors>
          <w:behavior w:val="content"/>
        </w:behaviors>
        <w:guid w:val="{27052865-D3A1-4A80-B5E5-3FB3DFC6541E}"/>
      </w:docPartPr>
      <w:docPartBody>
        <w:p w:rsidR="00000000" w:rsidRDefault="002206BB"/>
      </w:docPartBody>
    </w:docPart>
    <w:docPart>
      <w:docPartPr>
        <w:name w:val="D34D81C1CC3E43519FB2D7D2F1B3F4BA"/>
        <w:category>
          <w:name w:val="General"/>
          <w:gallery w:val="placeholder"/>
        </w:category>
        <w:types>
          <w:type w:val="bbPlcHdr"/>
        </w:types>
        <w:behaviors>
          <w:behavior w:val="content"/>
        </w:behaviors>
        <w:guid w:val="{EBAE9971-0E40-4875-9423-BC64B677DADE}"/>
      </w:docPartPr>
      <w:docPartBody>
        <w:p w:rsidR="00000000" w:rsidRDefault="002206BB"/>
      </w:docPartBody>
    </w:docPart>
    <w:docPart>
      <w:docPartPr>
        <w:name w:val="068C47A866EC4B52A1B99EE6191B1029"/>
        <w:category>
          <w:name w:val="General"/>
          <w:gallery w:val="placeholder"/>
        </w:category>
        <w:types>
          <w:type w:val="bbPlcHdr"/>
        </w:types>
        <w:behaviors>
          <w:behavior w:val="content"/>
        </w:behaviors>
        <w:guid w:val="{D34BEF6E-BD57-4395-A355-E185A29A2ACC}"/>
      </w:docPartPr>
      <w:docPartBody>
        <w:p w:rsidR="00000000" w:rsidRDefault="002206BB"/>
      </w:docPartBody>
    </w:docPart>
    <w:docPart>
      <w:docPartPr>
        <w:name w:val="7F5F235FA2044EA89F061F8368D7365A"/>
        <w:category>
          <w:name w:val="General"/>
          <w:gallery w:val="placeholder"/>
        </w:category>
        <w:types>
          <w:type w:val="bbPlcHdr"/>
        </w:types>
        <w:behaviors>
          <w:behavior w:val="content"/>
        </w:behaviors>
        <w:guid w:val="{A0E72AD1-50D0-4048-B47D-CBE5F98984CD}"/>
      </w:docPartPr>
      <w:docPartBody>
        <w:p w:rsidR="00000000" w:rsidRDefault="002206BB"/>
      </w:docPartBody>
    </w:docPart>
    <w:docPart>
      <w:docPartPr>
        <w:name w:val="312DAA9E45634E74AFE69E24683109CC"/>
        <w:category>
          <w:name w:val="General"/>
          <w:gallery w:val="placeholder"/>
        </w:category>
        <w:types>
          <w:type w:val="bbPlcHdr"/>
        </w:types>
        <w:behaviors>
          <w:behavior w:val="content"/>
        </w:behaviors>
        <w:guid w:val="{2C175B46-6A96-4927-9797-5E66674862D6}"/>
      </w:docPartPr>
      <w:docPartBody>
        <w:p w:rsidR="00000000" w:rsidRDefault="002206BB"/>
      </w:docPartBody>
    </w:docPart>
    <w:docPart>
      <w:docPartPr>
        <w:name w:val="924FB2B9CDB6422E95D21B435779FF9E"/>
        <w:category>
          <w:name w:val="General"/>
          <w:gallery w:val="placeholder"/>
        </w:category>
        <w:types>
          <w:type w:val="bbPlcHdr"/>
        </w:types>
        <w:behaviors>
          <w:behavior w:val="content"/>
        </w:behaviors>
        <w:guid w:val="{0435331A-1479-40A8-B5FE-05792143D216}"/>
      </w:docPartPr>
      <w:docPartBody>
        <w:p w:rsidR="00000000" w:rsidRDefault="002206BB"/>
      </w:docPartBody>
    </w:docPart>
    <w:docPart>
      <w:docPartPr>
        <w:name w:val="920454C8B36C486BAD2C74CCB9BA91A3"/>
        <w:category>
          <w:name w:val="General"/>
          <w:gallery w:val="placeholder"/>
        </w:category>
        <w:types>
          <w:type w:val="bbPlcHdr"/>
        </w:types>
        <w:behaviors>
          <w:behavior w:val="content"/>
        </w:behaviors>
        <w:guid w:val="{F723AE87-8BD7-4523-BED4-5C1AD6C8C1F2}"/>
      </w:docPartPr>
      <w:docPartBody>
        <w:p w:rsidR="00000000" w:rsidRDefault="002206BB"/>
      </w:docPartBody>
    </w:docPart>
    <w:docPart>
      <w:docPartPr>
        <w:name w:val="B17B7B18175E4A3C9BF0DF78834E2CB5"/>
        <w:category>
          <w:name w:val="General"/>
          <w:gallery w:val="placeholder"/>
        </w:category>
        <w:types>
          <w:type w:val="bbPlcHdr"/>
        </w:types>
        <w:behaviors>
          <w:behavior w:val="content"/>
        </w:behaviors>
        <w:guid w:val="{DB3675D4-1D03-4BAB-BF79-98FADC1D3CD3}"/>
      </w:docPartPr>
      <w:docPartBody>
        <w:p w:rsidR="00000000" w:rsidRDefault="002206BB"/>
      </w:docPartBody>
    </w:docPart>
    <w:docPart>
      <w:docPartPr>
        <w:name w:val="ECBD2B4564A443F3AA3D5FBB52003AD6"/>
        <w:category>
          <w:name w:val="General"/>
          <w:gallery w:val="placeholder"/>
        </w:category>
        <w:types>
          <w:type w:val="bbPlcHdr"/>
        </w:types>
        <w:behaviors>
          <w:behavior w:val="content"/>
        </w:behaviors>
        <w:guid w:val="{5B1A64AC-0BA6-4427-8726-A371CC3E38ED}"/>
      </w:docPartPr>
      <w:docPartBody>
        <w:p w:rsidR="00000000" w:rsidRDefault="000C66F1" w:rsidP="000C66F1">
          <w:pPr>
            <w:pStyle w:val="ECBD2B4564A443F3AA3D5FBB52003AD6"/>
          </w:pPr>
          <w:r w:rsidRPr="00A30DD1">
            <w:rPr>
              <w:rStyle w:val="PlaceholderText"/>
            </w:rPr>
            <w:t>Click here to enter a date.</w:t>
          </w:r>
        </w:p>
      </w:docPartBody>
    </w:docPart>
    <w:docPart>
      <w:docPartPr>
        <w:name w:val="38B70F539F4A4444A56BC7DCFA0A1657"/>
        <w:category>
          <w:name w:val="General"/>
          <w:gallery w:val="placeholder"/>
        </w:category>
        <w:types>
          <w:type w:val="bbPlcHdr"/>
        </w:types>
        <w:behaviors>
          <w:behavior w:val="content"/>
        </w:behaviors>
        <w:guid w:val="{8185C02B-8D7C-4741-BAE1-1839013296CC}"/>
      </w:docPartPr>
      <w:docPartBody>
        <w:p w:rsidR="00000000" w:rsidRDefault="002206BB"/>
      </w:docPartBody>
    </w:docPart>
    <w:docPart>
      <w:docPartPr>
        <w:name w:val="EFD88DC8201F43EF84F207EC8ED80570"/>
        <w:category>
          <w:name w:val="General"/>
          <w:gallery w:val="placeholder"/>
        </w:category>
        <w:types>
          <w:type w:val="bbPlcHdr"/>
        </w:types>
        <w:behaviors>
          <w:behavior w:val="content"/>
        </w:behaviors>
        <w:guid w:val="{8E6F0C1B-B526-4F0F-935E-051B279DB8C3}"/>
      </w:docPartPr>
      <w:docPartBody>
        <w:p w:rsidR="00000000" w:rsidRDefault="002206BB"/>
      </w:docPartBody>
    </w:docPart>
    <w:docPart>
      <w:docPartPr>
        <w:name w:val="FE69BF695DF94F54B1F91704153B0AA5"/>
        <w:category>
          <w:name w:val="General"/>
          <w:gallery w:val="placeholder"/>
        </w:category>
        <w:types>
          <w:type w:val="bbPlcHdr"/>
        </w:types>
        <w:behaviors>
          <w:behavior w:val="content"/>
        </w:behaviors>
        <w:guid w:val="{865873FB-079E-4D00-B3EC-ADA185C02234}"/>
      </w:docPartPr>
      <w:docPartBody>
        <w:p w:rsidR="00000000" w:rsidRDefault="000C66F1" w:rsidP="000C66F1">
          <w:pPr>
            <w:pStyle w:val="FE69BF695DF94F54B1F91704153B0AA5"/>
          </w:pPr>
          <w:r>
            <w:rPr>
              <w:rFonts w:eastAsia="Times New Roman" w:cs="Times New Roman"/>
              <w:bCs/>
              <w:szCs w:val="24"/>
            </w:rPr>
            <w:t xml:space="preserve"> </w:t>
          </w:r>
        </w:p>
      </w:docPartBody>
    </w:docPart>
    <w:docPart>
      <w:docPartPr>
        <w:name w:val="D7310DEA736B46C2A2690AF4CE421F9D"/>
        <w:category>
          <w:name w:val="General"/>
          <w:gallery w:val="placeholder"/>
        </w:category>
        <w:types>
          <w:type w:val="bbPlcHdr"/>
        </w:types>
        <w:behaviors>
          <w:behavior w:val="content"/>
        </w:behaviors>
        <w:guid w:val="{CC8B52BA-2F77-4D8F-9F3D-481AB8CCBE73}"/>
      </w:docPartPr>
      <w:docPartBody>
        <w:p w:rsidR="00000000" w:rsidRDefault="002206BB"/>
      </w:docPartBody>
    </w:docPart>
    <w:docPart>
      <w:docPartPr>
        <w:name w:val="B8228497836B41A59045BE46A8212774"/>
        <w:category>
          <w:name w:val="General"/>
          <w:gallery w:val="placeholder"/>
        </w:category>
        <w:types>
          <w:type w:val="bbPlcHdr"/>
        </w:types>
        <w:behaviors>
          <w:behavior w:val="content"/>
        </w:behaviors>
        <w:guid w:val="{A7EC726F-DA39-4B11-8E29-63218211B401}"/>
      </w:docPartPr>
      <w:docPartBody>
        <w:p w:rsidR="00000000" w:rsidRDefault="002206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66F1"/>
    <w:rsid w:val="0011267B"/>
    <w:rsid w:val="001135F3"/>
    <w:rsid w:val="001C5F26"/>
    <w:rsid w:val="002206B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6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66F1"/>
    <w:rPr>
      <w:rFonts w:ascii="Times New Roman" w:hAnsi="Times New Roman"/>
      <w:sz w:val="24"/>
    </w:rPr>
  </w:style>
  <w:style w:type="paragraph" w:customStyle="1" w:styleId="487D89B4F8B34DB4967D41FE18F7F88D9">
    <w:name w:val="487D89B4F8B34DB4967D41FE18F7F88D9"/>
    <w:rsid w:val="000C66F1"/>
    <w:rPr>
      <w:rFonts w:ascii="Times New Roman" w:hAnsi="Times New Roman"/>
      <w:sz w:val="24"/>
    </w:rPr>
  </w:style>
  <w:style w:type="paragraph" w:customStyle="1" w:styleId="AE2570ED5D764CD7AF9686706F550F4622">
    <w:name w:val="AE2570ED5D764CD7AF9686706F550F4622"/>
    <w:rsid w:val="000C66F1"/>
    <w:pPr>
      <w:tabs>
        <w:tab w:val="center" w:pos="4680"/>
        <w:tab w:val="right" w:pos="9360"/>
      </w:tabs>
      <w:spacing w:after="0" w:line="240" w:lineRule="auto"/>
    </w:pPr>
    <w:rPr>
      <w:rFonts w:ascii="Times New Roman" w:hAnsi="Times New Roman"/>
      <w:sz w:val="24"/>
    </w:rPr>
  </w:style>
  <w:style w:type="paragraph" w:customStyle="1" w:styleId="ECBD2B4564A443F3AA3D5FBB52003AD6">
    <w:name w:val="ECBD2B4564A443F3AA3D5FBB52003AD6"/>
    <w:rsid w:val="000C66F1"/>
    <w:pPr>
      <w:spacing w:after="160" w:line="259" w:lineRule="auto"/>
    </w:pPr>
  </w:style>
  <w:style w:type="paragraph" w:customStyle="1" w:styleId="FE69BF695DF94F54B1F91704153B0AA5">
    <w:name w:val="FE69BF695DF94F54B1F91704153B0AA5"/>
    <w:rsid w:val="000C66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B9CA18-0CD6-4021-B7F5-C0C1E485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188</Words>
  <Characters>1072</Characters>
  <Application>Microsoft Office Word</Application>
  <DocSecurity>0</DocSecurity>
  <Lines>8</Lines>
  <Paragraphs>2</Paragraphs>
  <ScaleCrop>false</ScaleCrop>
  <Company>Texas Legislative Council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2019-05-20T04:23:00Z</dcterms:modified>
</cp:coreProperties>
</file>

<file path=docProps/custom.xml><?xml version="1.0" encoding="utf-8"?>
<op:Properties xmlns:vt="http://schemas.openxmlformats.org/officeDocument/2006/docPropsVTypes" xmlns:op="http://schemas.openxmlformats.org/officeDocument/2006/custom-properties"/>
</file>