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70A19" w:rsidTr="00345119">
        <w:tc>
          <w:tcPr>
            <w:tcW w:w="9576" w:type="dxa"/>
            <w:noWrap/>
          </w:tcPr>
          <w:p w:rsidR="008423E4" w:rsidRPr="0022177D" w:rsidRDefault="004117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1787" w:rsidP="008423E4">
      <w:pPr>
        <w:jc w:val="center"/>
      </w:pPr>
    </w:p>
    <w:p w:rsidR="008423E4" w:rsidRPr="00B31F0E" w:rsidRDefault="00411787" w:rsidP="008423E4"/>
    <w:p w:rsidR="008423E4" w:rsidRPr="00742794" w:rsidRDefault="004117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0A19" w:rsidTr="00345119">
        <w:tc>
          <w:tcPr>
            <w:tcW w:w="9576" w:type="dxa"/>
          </w:tcPr>
          <w:p w:rsidR="008423E4" w:rsidRPr="00861995" w:rsidRDefault="00411787" w:rsidP="00345119">
            <w:pPr>
              <w:jc w:val="right"/>
            </w:pPr>
            <w:r>
              <w:t>C.S.H.B. 2032</w:t>
            </w:r>
          </w:p>
        </w:tc>
      </w:tr>
      <w:tr w:rsidR="00770A19" w:rsidTr="00345119">
        <w:tc>
          <w:tcPr>
            <w:tcW w:w="9576" w:type="dxa"/>
          </w:tcPr>
          <w:p w:rsidR="008423E4" w:rsidRPr="00861995" w:rsidRDefault="00411787" w:rsidP="00974190">
            <w:pPr>
              <w:jc w:val="right"/>
            </w:pPr>
            <w:r>
              <w:t xml:space="preserve">By: </w:t>
            </w:r>
            <w:r>
              <w:t>Turner, John</w:t>
            </w:r>
          </w:p>
        </w:tc>
      </w:tr>
      <w:tr w:rsidR="00770A19" w:rsidTr="00345119">
        <w:tc>
          <w:tcPr>
            <w:tcW w:w="9576" w:type="dxa"/>
          </w:tcPr>
          <w:p w:rsidR="008423E4" w:rsidRPr="00861995" w:rsidRDefault="00411787" w:rsidP="00345119">
            <w:pPr>
              <w:jc w:val="right"/>
            </w:pPr>
            <w:r>
              <w:t>Public Health</w:t>
            </w:r>
          </w:p>
        </w:tc>
      </w:tr>
      <w:tr w:rsidR="00770A19" w:rsidTr="00345119">
        <w:tc>
          <w:tcPr>
            <w:tcW w:w="9576" w:type="dxa"/>
          </w:tcPr>
          <w:p w:rsidR="008423E4" w:rsidRDefault="0041178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11787" w:rsidP="008423E4">
      <w:pPr>
        <w:tabs>
          <w:tab w:val="right" w:pos="9360"/>
        </w:tabs>
      </w:pPr>
    </w:p>
    <w:p w:rsidR="008423E4" w:rsidRDefault="00411787" w:rsidP="008423E4"/>
    <w:p w:rsidR="008423E4" w:rsidRDefault="004117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70A19" w:rsidTr="00345119">
        <w:tc>
          <w:tcPr>
            <w:tcW w:w="9576" w:type="dxa"/>
          </w:tcPr>
          <w:p w:rsidR="008423E4" w:rsidRPr="00A8133F" w:rsidRDefault="00411787" w:rsidP="006B19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1787" w:rsidP="006B1903"/>
          <w:p w:rsidR="00795975" w:rsidRDefault="00411787" w:rsidP="006B19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low</w:t>
            </w:r>
            <w:r w:rsidRPr="00A10CF7">
              <w:t xml:space="preserve"> health literacy </w:t>
            </w:r>
            <w:r>
              <w:t>may</w:t>
            </w:r>
            <w:r w:rsidRPr="00A10CF7">
              <w:t xml:space="preserve"> </w:t>
            </w:r>
            <w:r w:rsidRPr="00A10CF7">
              <w:t xml:space="preserve">serve as a significant economic drain on </w:t>
            </w:r>
            <w:r w:rsidRPr="00A10CF7">
              <w:t>Texas</w:t>
            </w:r>
            <w:r>
              <w:t>'</w:t>
            </w:r>
            <w:r w:rsidRPr="00A10CF7">
              <w:t xml:space="preserve"> </w:t>
            </w:r>
            <w:r w:rsidRPr="00A10CF7">
              <w:t>health</w:t>
            </w:r>
            <w:r>
              <w:t xml:space="preserve"> </w:t>
            </w:r>
            <w:r w:rsidRPr="00A10CF7">
              <w:t xml:space="preserve">care system and </w:t>
            </w:r>
            <w:r>
              <w:t>may</w:t>
            </w:r>
            <w:r w:rsidRPr="00A10CF7">
              <w:t xml:space="preserve"> </w:t>
            </w:r>
            <w:r w:rsidRPr="00A10CF7">
              <w:t xml:space="preserve">lead to poor health outcomes. </w:t>
            </w:r>
            <w:r>
              <w:t>C.S.</w:t>
            </w:r>
            <w:r w:rsidRPr="00A10CF7">
              <w:t>H.B. 2032 seeks to address this issue by instructing the statewide health coordinating council to form an advisory committee on health literacy.</w:t>
            </w:r>
            <w:r>
              <w:t xml:space="preserve">    </w:t>
            </w:r>
          </w:p>
          <w:p w:rsidR="008423E4" w:rsidRPr="00E26B13" w:rsidRDefault="00411787" w:rsidP="006B19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70A19" w:rsidTr="00345119">
        <w:tc>
          <w:tcPr>
            <w:tcW w:w="9576" w:type="dxa"/>
          </w:tcPr>
          <w:p w:rsidR="0017725B" w:rsidRDefault="00411787" w:rsidP="006B19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1787" w:rsidP="006B1903">
            <w:pPr>
              <w:rPr>
                <w:b/>
                <w:u w:val="single"/>
              </w:rPr>
            </w:pPr>
          </w:p>
          <w:p w:rsidR="00546604" w:rsidRPr="00546604" w:rsidRDefault="00411787" w:rsidP="006B1903">
            <w:pPr>
              <w:jc w:val="both"/>
            </w:pPr>
            <w:r>
              <w:t>It is the committee's opinion that this bill d</w:t>
            </w:r>
            <w:r>
              <w:t>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11787" w:rsidP="006B1903">
            <w:pPr>
              <w:rPr>
                <w:b/>
                <w:u w:val="single"/>
              </w:rPr>
            </w:pPr>
          </w:p>
        </w:tc>
      </w:tr>
      <w:tr w:rsidR="00770A19" w:rsidTr="00345119">
        <w:tc>
          <w:tcPr>
            <w:tcW w:w="9576" w:type="dxa"/>
          </w:tcPr>
          <w:p w:rsidR="008423E4" w:rsidRPr="00A8133F" w:rsidRDefault="00411787" w:rsidP="006B19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1787" w:rsidP="006B1903"/>
          <w:p w:rsidR="00546604" w:rsidRDefault="00411787" w:rsidP="006B19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</w:t>
            </w:r>
            <w:r>
              <w:t xml:space="preserve"> the committee's opinion that this bill does not expressly grant any additional rulemaking authority to a state officer, department, agency, or institution.</w:t>
            </w:r>
          </w:p>
          <w:p w:rsidR="008423E4" w:rsidRPr="00E21FDC" w:rsidRDefault="00411787" w:rsidP="006B1903">
            <w:pPr>
              <w:rPr>
                <w:b/>
              </w:rPr>
            </w:pPr>
          </w:p>
        </w:tc>
      </w:tr>
      <w:tr w:rsidR="00770A19" w:rsidTr="00345119">
        <w:tc>
          <w:tcPr>
            <w:tcW w:w="9576" w:type="dxa"/>
          </w:tcPr>
          <w:p w:rsidR="008423E4" w:rsidRPr="00A8133F" w:rsidRDefault="00411787" w:rsidP="006B19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1787" w:rsidP="006B1903"/>
          <w:p w:rsidR="006F40FE" w:rsidRDefault="00411787" w:rsidP="006B1903">
            <w:pPr>
              <w:pStyle w:val="Header"/>
              <w:jc w:val="both"/>
            </w:pPr>
            <w:r>
              <w:t>C.S.</w:t>
            </w:r>
            <w:r>
              <w:t xml:space="preserve">H.B. 2032 amends the </w:t>
            </w:r>
            <w:r>
              <w:t>Health and Safety Code</w:t>
            </w:r>
            <w:r>
              <w:t xml:space="preserve"> </w:t>
            </w:r>
            <w:r>
              <w:t xml:space="preserve">to require the </w:t>
            </w:r>
            <w:r w:rsidRPr="005B17FF">
              <w:t>statewide health coordinating council</w:t>
            </w:r>
            <w:r>
              <w:t xml:space="preserve"> to form </w:t>
            </w:r>
            <w:r w:rsidRPr="005B17FF">
              <w:t>an advisory committee on health literacy</w:t>
            </w:r>
            <w:r>
              <w:t xml:space="preserve"> that</w:t>
            </w:r>
            <w:r>
              <w:t xml:space="preserve"> include</w:t>
            </w:r>
            <w:r>
              <w:t>s</w:t>
            </w:r>
            <w:r>
              <w:t xml:space="preserve"> </w:t>
            </w:r>
            <w:r w:rsidRPr="005B17FF">
              <w:t xml:space="preserve">representatives of </w:t>
            </w:r>
            <w:r>
              <w:t xml:space="preserve">certain </w:t>
            </w:r>
            <w:r w:rsidRPr="005B17FF">
              <w:t>interested groups</w:t>
            </w:r>
            <w:r>
              <w:t>. The bill requires the committee</w:t>
            </w:r>
            <w:r>
              <w:t xml:space="preserve"> to </w:t>
            </w:r>
            <w:r w:rsidRPr="005B17FF">
              <w:t xml:space="preserve">develop a long-range plan for increasing health literacy in </w:t>
            </w:r>
            <w:r>
              <w:t>Texas and</w:t>
            </w:r>
            <w:r>
              <w:t xml:space="preserve">, in </w:t>
            </w:r>
            <w:r>
              <w:t xml:space="preserve">developing the </w:t>
            </w:r>
            <w:r>
              <w:t>long-</w:t>
            </w:r>
            <w:r>
              <w:t xml:space="preserve">range plan, </w:t>
            </w:r>
            <w:r>
              <w:t xml:space="preserve">to </w:t>
            </w:r>
            <w:r w:rsidRPr="006F40FE">
              <w:t xml:space="preserve">study the economic impact of low health literacy on state health care programs and insurance coverage for </w:t>
            </w:r>
            <w:r>
              <w:t xml:space="preserve">Texas </w:t>
            </w:r>
            <w:r w:rsidRPr="006F40FE">
              <w:t>residents</w:t>
            </w:r>
            <w:r>
              <w:t>.</w:t>
            </w:r>
            <w:r>
              <w:t xml:space="preserve"> The bill requires the committee to update the plan at least once every two years, and, not later t</w:t>
            </w:r>
            <w:r>
              <w:t xml:space="preserve">han December 1 of each even-numbered year, to </w:t>
            </w:r>
            <w:r w:rsidRPr="00F67FF0">
              <w:t>submit the developed or updated</w:t>
            </w:r>
            <w:r>
              <w:t xml:space="preserve"> plan</w:t>
            </w:r>
            <w:r w:rsidRPr="00F67FF0">
              <w:t>, as applicable</w:t>
            </w:r>
            <w:r>
              <w:t>,</w:t>
            </w:r>
            <w:r w:rsidRPr="00F67FF0">
              <w:t xml:space="preserve"> to the governor, the lieutenant governor, the speaker of the house of representatives, and each member of the legislature.</w:t>
            </w:r>
            <w:r w:rsidRPr="006F40FE">
              <w:t xml:space="preserve"> </w:t>
            </w:r>
            <w:r>
              <w:t xml:space="preserve">The bill </w:t>
            </w:r>
            <w:r>
              <w:t xml:space="preserve">sets out certain matters </w:t>
            </w:r>
            <w:r>
              <w:t>the</w:t>
            </w:r>
            <w:r>
              <w:t xml:space="preserve"> committee</w:t>
            </w:r>
            <w:r>
              <w:t xml:space="preserve"> is required</w:t>
            </w:r>
            <w:r>
              <w:t xml:space="preserve"> to identify </w:t>
            </w:r>
            <w:r>
              <w:t xml:space="preserve">and </w:t>
            </w:r>
            <w:r>
              <w:t>examine</w:t>
            </w:r>
            <w:r>
              <w:t xml:space="preserve">, </w:t>
            </w:r>
            <w:r>
              <w:t>requires the committee to elect a presiding officer</w:t>
            </w:r>
            <w:r>
              <w:t>,</w:t>
            </w:r>
            <w:r>
              <w:t xml:space="preserve"> establishes that </w:t>
            </w:r>
            <w:r>
              <w:t xml:space="preserve">committee </w:t>
            </w:r>
            <w:r>
              <w:t>members serve without compensation</w:t>
            </w:r>
            <w:r>
              <w:t>,</w:t>
            </w:r>
            <w:r>
              <w:t xml:space="preserve"> and entitles </w:t>
            </w:r>
            <w:r>
              <w:t xml:space="preserve">committee </w:t>
            </w:r>
            <w:r>
              <w:t>members to reimbursement for travel expenses. The bill exempts the</w:t>
            </w:r>
            <w:r>
              <w:t xml:space="preserve"> advisory committee from</w:t>
            </w:r>
            <w:r>
              <w:t xml:space="preserve"> the application of</w:t>
            </w:r>
            <w:r>
              <w:t xml:space="preserve"> certain Government Code provisions relating to state agency advisory committees</w:t>
            </w:r>
            <w:r>
              <w:t xml:space="preserve"> and</w:t>
            </w:r>
            <w:r>
              <w:t xml:space="preserve"> subjects </w:t>
            </w:r>
            <w:r>
              <w:t xml:space="preserve">committee </w:t>
            </w:r>
            <w:r>
              <w:t xml:space="preserve">meetings to </w:t>
            </w:r>
            <w:r>
              <w:t xml:space="preserve">state </w:t>
            </w:r>
            <w:r>
              <w:t>open meetings</w:t>
            </w:r>
            <w:r>
              <w:t xml:space="preserve"> law</w:t>
            </w:r>
            <w:r>
              <w:t>.</w:t>
            </w:r>
            <w:r>
              <w:t xml:space="preserve"> The bill</w:t>
            </w:r>
            <w:r>
              <w:t xml:space="preserve"> includes the </w:t>
            </w:r>
            <w:r w:rsidRPr="008F03AD">
              <w:t>prevalence of low health literacy of health care c</w:t>
            </w:r>
            <w:r w:rsidRPr="008F03AD">
              <w:t>onsumers</w:t>
            </w:r>
            <w:r>
              <w:t xml:space="preserve"> among the major statewide health concerns required to be identified in the state health plan</w:t>
            </w:r>
            <w:r>
              <w:t xml:space="preserve"> developed by </w:t>
            </w:r>
            <w:r w:rsidRPr="00D15006">
              <w:t>the Department of State Health Services</w:t>
            </w:r>
            <w:r>
              <w:t xml:space="preserve"> and</w:t>
            </w:r>
            <w:r>
              <w:t xml:space="preserve"> requires the plan </w:t>
            </w:r>
            <w:r>
              <w:t xml:space="preserve">to </w:t>
            </w:r>
            <w:r w:rsidRPr="008F03AD">
              <w:t xml:space="preserve">propose strategies for increasing health literacy to </w:t>
            </w:r>
            <w:r>
              <w:t>attain</w:t>
            </w:r>
            <w:r w:rsidRPr="008F03AD">
              <w:t xml:space="preserve"> </w:t>
            </w:r>
            <w:r w:rsidRPr="008F03AD">
              <w:t>greater cost</w:t>
            </w:r>
            <w:r>
              <w:noBreakHyphen/>
            </w:r>
            <w:r w:rsidRPr="008F03AD">
              <w:t>eff</w:t>
            </w:r>
            <w:r w:rsidRPr="008F03AD">
              <w:t>ectiveness and better patient outcomes in health care</w:t>
            </w:r>
            <w:r>
              <w:t>.</w:t>
            </w:r>
            <w:r>
              <w:t xml:space="preserve"> </w:t>
            </w:r>
          </w:p>
          <w:p w:rsidR="008423E4" w:rsidRPr="00835628" w:rsidRDefault="00411787" w:rsidP="006B1903">
            <w:pPr>
              <w:rPr>
                <w:b/>
              </w:rPr>
            </w:pPr>
          </w:p>
        </w:tc>
      </w:tr>
      <w:tr w:rsidR="00770A19" w:rsidTr="00345119">
        <w:tc>
          <w:tcPr>
            <w:tcW w:w="9576" w:type="dxa"/>
          </w:tcPr>
          <w:p w:rsidR="008423E4" w:rsidRPr="00A8133F" w:rsidRDefault="00411787" w:rsidP="006B19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1787" w:rsidP="006B1903"/>
          <w:p w:rsidR="008423E4" w:rsidRPr="003624F2" w:rsidRDefault="00411787" w:rsidP="006B19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46604">
              <w:t>September 1, 2019.</w:t>
            </w:r>
          </w:p>
          <w:p w:rsidR="008423E4" w:rsidRPr="00233FDB" w:rsidRDefault="00411787" w:rsidP="006B1903">
            <w:pPr>
              <w:rPr>
                <w:b/>
              </w:rPr>
            </w:pPr>
          </w:p>
        </w:tc>
      </w:tr>
      <w:tr w:rsidR="00770A19" w:rsidTr="00345119">
        <w:tc>
          <w:tcPr>
            <w:tcW w:w="9576" w:type="dxa"/>
          </w:tcPr>
          <w:p w:rsidR="00974190" w:rsidRDefault="00411787" w:rsidP="006B190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67FF0" w:rsidRDefault="00411787" w:rsidP="006B1903">
            <w:pPr>
              <w:jc w:val="both"/>
            </w:pPr>
          </w:p>
          <w:p w:rsidR="00F67FF0" w:rsidRDefault="00411787" w:rsidP="006B1903">
            <w:pPr>
              <w:jc w:val="both"/>
            </w:pPr>
            <w:r>
              <w:t>While C.S.H.B. 2032 may differ from the original in minor or nonsubstantive ways, the following summarizes the substantia</w:t>
            </w:r>
            <w:r>
              <w:t>l differences between the introduced and committee substitute versions of the bill.</w:t>
            </w:r>
          </w:p>
          <w:p w:rsidR="00F67FF0" w:rsidRDefault="00411787" w:rsidP="006B1903">
            <w:pPr>
              <w:jc w:val="both"/>
            </w:pPr>
          </w:p>
          <w:p w:rsidR="00F67FF0" w:rsidRDefault="00411787" w:rsidP="006B1903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>require</w:t>
            </w:r>
            <w:r>
              <w:t>ment</w:t>
            </w:r>
            <w:r>
              <w:t>s</w:t>
            </w:r>
            <w:r>
              <w:t xml:space="preserve"> for</w:t>
            </w:r>
            <w:r>
              <w:t xml:space="preserve"> the </w:t>
            </w:r>
            <w:r w:rsidRPr="00F67FF0">
              <w:t xml:space="preserve">advisory committee </w:t>
            </w:r>
            <w:r>
              <w:t xml:space="preserve">to update the </w:t>
            </w:r>
            <w:r w:rsidRPr="00F67FF0">
              <w:t>long-range plan at least once every two years</w:t>
            </w:r>
            <w:r>
              <w:t xml:space="preserve"> and to submit the developed or </w:t>
            </w:r>
            <w:r>
              <w:t xml:space="preserve">updated plan to </w:t>
            </w:r>
            <w:r w:rsidRPr="00F67FF0">
              <w:t>the governor, the lieutenant governor, the speaker of the house of representatives, and each member of the legislature</w:t>
            </w:r>
            <w:r>
              <w:t xml:space="preserve"> by a certain date</w:t>
            </w:r>
            <w:r w:rsidRPr="00F67FF0">
              <w:t>.</w:t>
            </w:r>
          </w:p>
          <w:p w:rsidR="00582F68" w:rsidRDefault="00411787" w:rsidP="006B1903">
            <w:pPr>
              <w:jc w:val="both"/>
            </w:pPr>
          </w:p>
          <w:p w:rsidR="00582F68" w:rsidRDefault="00411787" w:rsidP="006B1903">
            <w:pPr>
              <w:jc w:val="both"/>
            </w:pPr>
            <w:r w:rsidRPr="00582F68">
              <w:t>The substitute includes dentists</w:t>
            </w:r>
            <w:r w:rsidRPr="00582F68">
              <w:t xml:space="preserve"> among the interested groups whose representatives are included as members of the advisory committee.</w:t>
            </w:r>
          </w:p>
          <w:p w:rsidR="00F67FF0" w:rsidRPr="00F67FF0" w:rsidRDefault="00411787" w:rsidP="006B1903">
            <w:pPr>
              <w:jc w:val="both"/>
            </w:pPr>
          </w:p>
        </w:tc>
      </w:tr>
      <w:tr w:rsidR="00770A19" w:rsidTr="00345119">
        <w:tc>
          <w:tcPr>
            <w:tcW w:w="9576" w:type="dxa"/>
          </w:tcPr>
          <w:p w:rsidR="00E44DB6" w:rsidRPr="009C1E9A" w:rsidRDefault="00411787" w:rsidP="006B1903">
            <w:pPr>
              <w:rPr>
                <w:b/>
                <w:u w:val="single"/>
              </w:rPr>
            </w:pPr>
          </w:p>
        </w:tc>
      </w:tr>
      <w:tr w:rsidR="00770A19" w:rsidTr="00345119">
        <w:tc>
          <w:tcPr>
            <w:tcW w:w="9576" w:type="dxa"/>
          </w:tcPr>
          <w:p w:rsidR="00E44DB6" w:rsidRPr="00974190" w:rsidRDefault="00411787" w:rsidP="006B1903">
            <w:pPr>
              <w:jc w:val="both"/>
            </w:pPr>
          </w:p>
        </w:tc>
      </w:tr>
      <w:tr w:rsidR="00770A19" w:rsidTr="00345119">
        <w:tc>
          <w:tcPr>
            <w:tcW w:w="9576" w:type="dxa"/>
          </w:tcPr>
          <w:p w:rsidR="00974190" w:rsidRPr="00E44DB6" w:rsidRDefault="00411787" w:rsidP="006B1903">
            <w:pPr>
              <w:jc w:val="both"/>
            </w:pPr>
          </w:p>
        </w:tc>
      </w:tr>
      <w:tr w:rsidR="00770A19" w:rsidTr="00345119">
        <w:tc>
          <w:tcPr>
            <w:tcW w:w="9576" w:type="dxa"/>
          </w:tcPr>
          <w:p w:rsidR="00974190" w:rsidRPr="00E44DB6" w:rsidRDefault="00411787" w:rsidP="006B1903">
            <w:pPr>
              <w:jc w:val="both"/>
            </w:pPr>
          </w:p>
        </w:tc>
      </w:tr>
      <w:tr w:rsidR="00770A19" w:rsidTr="00345119">
        <w:tc>
          <w:tcPr>
            <w:tcW w:w="9576" w:type="dxa"/>
          </w:tcPr>
          <w:p w:rsidR="00974190" w:rsidRPr="00E44DB6" w:rsidRDefault="00411787" w:rsidP="006B1903">
            <w:pPr>
              <w:jc w:val="both"/>
            </w:pPr>
          </w:p>
        </w:tc>
      </w:tr>
    </w:tbl>
    <w:p w:rsidR="008423E4" w:rsidRPr="00BE0E75" w:rsidRDefault="004117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178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787">
      <w:r>
        <w:separator/>
      </w:r>
    </w:p>
  </w:endnote>
  <w:endnote w:type="continuationSeparator" w:id="0">
    <w:p w:rsidR="00000000" w:rsidRDefault="0041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0A19" w:rsidTr="009C1E9A">
      <w:trPr>
        <w:cantSplit/>
      </w:trPr>
      <w:tc>
        <w:tcPr>
          <w:tcW w:w="0" w:type="pct"/>
        </w:tcPr>
        <w:p w:rsidR="00137D90" w:rsidRDefault="00411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17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17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1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1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0A19" w:rsidTr="009C1E9A">
      <w:trPr>
        <w:cantSplit/>
      </w:trPr>
      <w:tc>
        <w:tcPr>
          <w:tcW w:w="0" w:type="pct"/>
        </w:tcPr>
        <w:p w:rsidR="00EC379B" w:rsidRDefault="00411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17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25107</w:t>
          </w:r>
        </w:p>
      </w:tc>
      <w:tc>
        <w:tcPr>
          <w:tcW w:w="2453" w:type="pct"/>
        </w:tcPr>
        <w:p w:rsidR="00EC379B" w:rsidRDefault="00411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19.96.1122</w:t>
          </w:r>
          <w:r>
            <w:fldChar w:fldCharType="end"/>
          </w:r>
        </w:p>
      </w:tc>
    </w:tr>
    <w:tr w:rsidR="00770A19" w:rsidTr="009C1E9A">
      <w:trPr>
        <w:cantSplit/>
      </w:trPr>
      <w:tc>
        <w:tcPr>
          <w:tcW w:w="0" w:type="pct"/>
        </w:tcPr>
        <w:p w:rsidR="00EC379B" w:rsidRDefault="004117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17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21382</w:t>
          </w:r>
        </w:p>
      </w:tc>
      <w:tc>
        <w:tcPr>
          <w:tcW w:w="2453" w:type="pct"/>
        </w:tcPr>
        <w:p w:rsidR="00EC379B" w:rsidRDefault="00411787" w:rsidP="006D504F">
          <w:pPr>
            <w:pStyle w:val="Footer"/>
            <w:rPr>
              <w:rStyle w:val="PageNumber"/>
            </w:rPr>
          </w:pPr>
        </w:p>
        <w:p w:rsidR="00EC379B" w:rsidRDefault="00411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0A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17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117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17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787">
      <w:r>
        <w:separator/>
      </w:r>
    </w:p>
  </w:footnote>
  <w:footnote w:type="continuationSeparator" w:id="0">
    <w:p w:rsidR="00000000" w:rsidRDefault="0041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9"/>
    <w:rsid w:val="00411787"/>
    <w:rsid w:val="007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1A065F-CF57-4005-AE9E-9F24018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03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0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03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2788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HB02032 (Committee Report (Substituted))</vt:lpstr>
    </vt:vector>
  </TitlesOfParts>
  <Company>State of Texas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25107</dc:subject>
  <dc:creator>State of Texas</dc:creator>
  <dc:description>HB 2032 by Turner, John-(H)Public Health (Substitute Document Number: 86R 21382)</dc:description>
  <cp:lastModifiedBy>Scotty Wimberley</cp:lastModifiedBy>
  <cp:revision>2</cp:revision>
  <cp:lastPrinted>2003-11-26T17:21:00Z</cp:lastPrinted>
  <dcterms:created xsi:type="dcterms:W3CDTF">2019-04-09T18:43:00Z</dcterms:created>
  <dcterms:modified xsi:type="dcterms:W3CDTF">2019-04-09T18:43:00Z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19.96.1122</vt:lpwstr>
  </property>
</Properties>
</file>