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4752C" w:rsidTr="00345119">
        <w:tc>
          <w:tcPr>
            <w:tcW w:w="9576" w:type="dxa"/>
            <w:noWrap/>
          </w:tcPr>
          <w:p w:rsidR="008423E4" w:rsidRPr="0022177D" w:rsidRDefault="0075180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51802" w:rsidP="008423E4">
      <w:pPr>
        <w:jc w:val="center"/>
      </w:pPr>
    </w:p>
    <w:p w:rsidR="008423E4" w:rsidRPr="00B31F0E" w:rsidRDefault="00751802" w:rsidP="008423E4"/>
    <w:p w:rsidR="008423E4" w:rsidRPr="00742794" w:rsidRDefault="0075180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4752C" w:rsidTr="00345119">
        <w:tc>
          <w:tcPr>
            <w:tcW w:w="9576" w:type="dxa"/>
          </w:tcPr>
          <w:p w:rsidR="008423E4" w:rsidRPr="00861995" w:rsidRDefault="00751802" w:rsidP="00345119">
            <w:pPr>
              <w:jc w:val="right"/>
            </w:pPr>
            <w:r>
              <w:t>H.B. 2070</w:t>
            </w:r>
          </w:p>
        </w:tc>
      </w:tr>
      <w:tr w:rsidR="00F4752C" w:rsidTr="00345119">
        <w:tc>
          <w:tcPr>
            <w:tcW w:w="9576" w:type="dxa"/>
          </w:tcPr>
          <w:p w:rsidR="008423E4" w:rsidRPr="00861995" w:rsidRDefault="00751802" w:rsidP="00CD42D5">
            <w:pPr>
              <w:jc w:val="right"/>
            </w:pPr>
            <w:r>
              <w:t xml:space="preserve">By: </w:t>
            </w:r>
            <w:r>
              <w:t>Stickland</w:t>
            </w:r>
          </w:p>
        </w:tc>
      </w:tr>
      <w:tr w:rsidR="00F4752C" w:rsidTr="00345119">
        <w:tc>
          <w:tcPr>
            <w:tcW w:w="9576" w:type="dxa"/>
          </w:tcPr>
          <w:p w:rsidR="008423E4" w:rsidRPr="00861995" w:rsidRDefault="00751802" w:rsidP="00345119">
            <w:pPr>
              <w:jc w:val="right"/>
            </w:pPr>
            <w:r>
              <w:t>County Affairs</w:t>
            </w:r>
          </w:p>
        </w:tc>
      </w:tr>
      <w:tr w:rsidR="00F4752C" w:rsidTr="00345119">
        <w:tc>
          <w:tcPr>
            <w:tcW w:w="9576" w:type="dxa"/>
          </w:tcPr>
          <w:p w:rsidR="008423E4" w:rsidRDefault="0075180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51802" w:rsidP="008423E4">
      <w:pPr>
        <w:tabs>
          <w:tab w:val="right" w:pos="9360"/>
        </w:tabs>
      </w:pPr>
    </w:p>
    <w:p w:rsidR="008423E4" w:rsidRDefault="00751802" w:rsidP="008423E4"/>
    <w:p w:rsidR="008423E4" w:rsidRDefault="0075180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4752C" w:rsidTr="00345119">
        <w:tc>
          <w:tcPr>
            <w:tcW w:w="9576" w:type="dxa"/>
          </w:tcPr>
          <w:p w:rsidR="008423E4" w:rsidRPr="00A8133F" w:rsidRDefault="00751802" w:rsidP="005563C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51802" w:rsidP="005563C7"/>
          <w:p w:rsidR="008423E4" w:rsidRDefault="00751802" w:rsidP="005563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certain provisions relating to the operation of a county jail commissary in certain counties were enact</w:t>
            </w:r>
            <w:r>
              <w:t>ed</w:t>
            </w:r>
            <w:r w:rsidRPr="004F135C">
              <w:t xml:space="preserve"> specifically to restrain a previous</w:t>
            </w:r>
            <w:r>
              <w:t xml:space="preserve"> </w:t>
            </w:r>
            <w:r w:rsidRPr="004F135C">
              <w:t>Tarrant County</w:t>
            </w:r>
            <w:r w:rsidRPr="004F135C">
              <w:t xml:space="preserve"> sheriff</w:t>
            </w:r>
            <w:r>
              <w:t xml:space="preserve"> and are burdensome and no longer needed</w:t>
            </w:r>
            <w:r w:rsidRPr="004F135C">
              <w:t xml:space="preserve">. </w:t>
            </w:r>
            <w:r>
              <w:t xml:space="preserve">H.B. 2070 </w:t>
            </w:r>
            <w:r>
              <w:t>seeks to eliminate a burdensome and unnecessary law</w:t>
            </w:r>
            <w:r>
              <w:t>.</w:t>
            </w:r>
          </w:p>
          <w:p w:rsidR="008423E4" w:rsidRPr="00E26B13" w:rsidRDefault="00751802" w:rsidP="005563C7">
            <w:pPr>
              <w:rPr>
                <w:b/>
              </w:rPr>
            </w:pPr>
          </w:p>
        </w:tc>
      </w:tr>
      <w:tr w:rsidR="00F4752C" w:rsidTr="00345119">
        <w:tc>
          <w:tcPr>
            <w:tcW w:w="9576" w:type="dxa"/>
          </w:tcPr>
          <w:p w:rsidR="0017725B" w:rsidRDefault="00751802" w:rsidP="005563C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51802" w:rsidP="005563C7">
            <w:pPr>
              <w:rPr>
                <w:b/>
                <w:u w:val="single"/>
              </w:rPr>
            </w:pPr>
          </w:p>
          <w:p w:rsidR="00F8554D" w:rsidRPr="00F8554D" w:rsidRDefault="00751802" w:rsidP="005563C7">
            <w:pPr>
              <w:jc w:val="both"/>
            </w:pPr>
            <w:r>
              <w:t>It is the committee's opinion that this bill does not expressly c</w:t>
            </w:r>
            <w:r>
              <w:t>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51802" w:rsidP="005563C7">
            <w:pPr>
              <w:rPr>
                <w:b/>
                <w:u w:val="single"/>
              </w:rPr>
            </w:pPr>
          </w:p>
        </w:tc>
      </w:tr>
      <w:tr w:rsidR="00F4752C" w:rsidTr="00345119">
        <w:tc>
          <w:tcPr>
            <w:tcW w:w="9576" w:type="dxa"/>
          </w:tcPr>
          <w:p w:rsidR="008423E4" w:rsidRPr="00A8133F" w:rsidRDefault="00751802" w:rsidP="005563C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51802" w:rsidP="005563C7"/>
          <w:p w:rsidR="00F8554D" w:rsidRDefault="00751802" w:rsidP="005563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</w:t>
            </w:r>
            <w:r>
              <w:t>inion that this bill does not expressly grant any additional rulemaking authority to a state officer, department, agency, or institution.</w:t>
            </w:r>
          </w:p>
          <w:p w:rsidR="008423E4" w:rsidRPr="00E21FDC" w:rsidRDefault="00751802" w:rsidP="005563C7">
            <w:pPr>
              <w:rPr>
                <w:b/>
              </w:rPr>
            </w:pPr>
          </w:p>
        </w:tc>
      </w:tr>
      <w:tr w:rsidR="00F4752C" w:rsidTr="00345119">
        <w:tc>
          <w:tcPr>
            <w:tcW w:w="9576" w:type="dxa"/>
          </w:tcPr>
          <w:p w:rsidR="008423E4" w:rsidRPr="00A8133F" w:rsidRDefault="00751802" w:rsidP="005563C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51802" w:rsidP="005563C7"/>
          <w:p w:rsidR="008423E4" w:rsidRDefault="00751802" w:rsidP="005563C7">
            <w:pPr>
              <w:pStyle w:val="Header"/>
              <w:jc w:val="both"/>
            </w:pPr>
            <w:r>
              <w:t xml:space="preserve">H.B. 2070 repeals </w:t>
            </w:r>
            <w:r w:rsidRPr="00721D8B">
              <w:t>Section 351.04155, Local Government Code,</w:t>
            </w:r>
            <w:r>
              <w:t xml:space="preserve"> which </w:t>
            </w:r>
            <w:r>
              <w:t>subjects a county that</w:t>
            </w:r>
            <w:r>
              <w:t xml:space="preserve"> </w:t>
            </w:r>
            <w:r>
              <w:t>has a population</w:t>
            </w:r>
            <w:r>
              <w:t xml:space="preserve"> of one million or more, has two municipalities with a population of 200,000 or more, and is adjacent to a county with a population of one million or more to provi</w:t>
            </w:r>
            <w:r>
              <w:t>sions</w:t>
            </w:r>
            <w:r>
              <w:t xml:space="preserve"> relating to the operation of a commissary</w:t>
            </w:r>
            <w:r>
              <w:t xml:space="preserve"> </w:t>
            </w:r>
            <w:r>
              <w:t>for</w:t>
            </w:r>
            <w:r>
              <w:t xml:space="preserve"> a county jail or detention facility</w:t>
            </w:r>
            <w:r>
              <w:t xml:space="preserve"> with </w:t>
            </w:r>
            <w:r>
              <w:t>certain exceptions</w:t>
            </w:r>
            <w:r>
              <w:t>.</w:t>
            </w:r>
          </w:p>
          <w:p w:rsidR="008423E4" w:rsidRPr="00835628" w:rsidRDefault="00751802" w:rsidP="005563C7">
            <w:pPr>
              <w:rPr>
                <w:b/>
              </w:rPr>
            </w:pPr>
          </w:p>
        </w:tc>
      </w:tr>
      <w:tr w:rsidR="00F4752C" w:rsidTr="00345119">
        <w:tc>
          <w:tcPr>
            <w:tcW w:w="9576" w:type="dxa"/>
          </w:tcPr>
          <w:p w:rsidR="008423E4" w:rsidRPr="00A8133F" w:rsidRDefault="00751802" w:rsidP="005563C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51802" w:rsidP="005563C7"/>
          <w:p w:rsidR="008423E4" w:rsidRPr="003624F2" w:rsidRDefault="00751802" w:rsidP="005563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751802" w:rsidP="005563C7">
            <w:pPr>
              <w:rPr>
                <w:b/>
              </w:rPr>
            </w:pPr>
          </w:p>
        </w:tc>
      </w:tr>
    </w:tbl>
    <w:p w:rsidR="008423E4" w:rsidRPr="00BE0E75" w:rsidRDefault="0075180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5180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1802">
      <w:r>
        <w:separator/>
      </w:r>
    </w:p>
  </w:endnote>
  <w:endnote w:type="continuationSeparator" w:id="0">
    <w:p w:rsidR="00000000" w:rsidRDefault="0075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18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4752C" w:rsidTr="009C1E9A">
      <w:trPr>
        <w:cantSplit/>
      </w:trPr>
      <w:tc>
        <w:tcPr>
          <w:tcW w:w="0" w:type="pct"/>
        </w:tcPr>
        <w:p w:rsidR="00137D90" w:rsidRDefault="0075180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5180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5180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5180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5180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4752C" w:rsidTr="009C1E9A">
      <w:trPr>
        <w:cantSplit/>
      </w:trPr>
      <w:tc>
        <w:tcPr>
          <w:tcW w:w="0" w:type="pct"/>
        </w:tcPr>
        <w:p w:rsidR="00EC379B" w:rsidRDefault="0075180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5180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21562</w:t>
          </w:r>
        </w:p>
      </w:tc>
      <w:tc>
        <w:tcPr>
          <w:tcW w:w="2453" w:type="pct"/>
        </w:tcPr>
        <w:p w:rsidR="00EC379B" w:rsidRDefault="0075180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19.82.900</w:t>
          </w:r>
          <w:r>
            <w:fldChar w:fldCharType="end"/>
          </w:r>
        </w:p>
      </w:tc>
    </w:tr>
    <w:tr w:rsidR="00F4752C" w:rsidTr="009C1E9A">
      <w:trPr>
        <w:cantSplit/>
      </w:trPr>
      <w:tc>
        <w:tcPr>
          <w:tcW w:w="0" w:type="pct"/>
        </w:tcPr>
        <w:p w:rsidR="00EC379B" w:rsidRDefault="0075180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5180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51802" w:rsidP="006D504F">
          <w:pPr>
            <w:pStyle w:val="Footer"/>
            <w:rPr>
              <w:rStyle w:val="PageNumber"/>
            </w:rPr>
          </w:pPr>
        </w:p>
        <w:p w:rsidR="00EC379B" w:rsidRDefault="0075180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4752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5180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5180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5180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1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51802">
      <w:r>
        <w:separator/>
      </w:r>
    </w:p>
  </w:footnote>
  <w:footnote w:type="continuationSeparator" w:id="0">
    <w:p w:rsidR="00000000" w:rsidRDefault="00751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18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18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18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2C"/>
    <w:rsid w:val="00751802"/>
    <w:rsid w:val="00F4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CFBD83-F894-42A7-9C0E-4B2DF93F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855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55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554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5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5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1100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HB02070 (Committee Report (Unamended))</vt:lpstr>
    </vt:vector>
  </TitlesOfParts>
  <Company>State of Texas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21562</dc:subject>
  <dc:creator>State of Texas</dc:creator>
  <dc:description>HB 2070 by Stickland-(H)County Affairs</dc:description>
  <cp:lastModifiedBy>Stacey Nicchio</cp:lastModifiedBy>
  <cp:revision>2</cp:revision>
  <cp:lastPrinted>2003-11-26T17:21:00Z</cp:lastPrinted>
  <dcterms:created xsi:type="dcterms:W3CDTF">2019-04-09T17:45:00Z</dcterms:created>
  <dcterms:modified xsi:type="dcterms:W3CDTF">2019-04-09T17:45:00Z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19.82.900</vt:lpwstr>
  </property>
</Properties>
</file>