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5E04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5E047E"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5E047E"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8E3729">
                  <w:rPr>
                    <w:rFonts w:cs="Times New Roman"/>
                    <w:szCs w:val="24"/>
                  </w:rPr>
                  <w:t>H.B. 2075</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dtPr>
          <w:sdtEndPr/>
          <w:sdtContent>
            <w:tc>
              <w:tcPr>
                <w:tcW w:w="2718" w:type="dxa"/>
              </w:tcPr>
              <w:p w:rsidR="00C43D01" w:rsidRPr="000F1DF9" w:rsidRDefault="008E3729" w:rsidP="00C65088">
                <w:pPr>
                  <w:rPr>
                    <w:rFonts w:cs="Times New Roman"/>
                    <w:szCs w:val="24"/>
                  </w:rPr>
                </w:pPr>
                <w:r>
                  <w:rPr>
                    <w:rFonts w:cs="Times New Roman"/>
                    <w:szCs w:val="24"/>
                  </w:rPr>
                  <w:t>86R22358 JRJ-D</w:t>
                </w:r>
              </w:p>
            </w:tc>
          </w:sdtContent>
        </w:sdt>
        <w:tc>
          <w:tcPr>
            <w:tcW w:w="6858" w:type="dxa"/>
          </w:tcPr>
          <w:p w:rsidR="00C43D01" w:rsidRPr="005C2A78" w:rsidRDefault="005E047E" w:rsidP="006D756B">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8E3729">
                  <w:rPr>
                    <w:rFonts w:cs="Times New Roman"/>
                    <w:szCs w:val="24"/>
                  </w:rPr>
                  <w:t>Neave et al.</w:t>
                </w:r>
              </w:sdtContent>
            </w:sdt>
            <w:sdt>
              <w:sdtPr>
                <w:rPr>
                  <w:rFonts w:cs="Times New Roman"/>
                  <w:szCs w:val="24"/>
                </w:rPr>
                <w:alias w:val="Sponsor"/>
                <w:tag w:val="Sponsor"/>
                <w:id w:val="-2039656131"/>
                <w:lock w:val="sdtContentLocked"/>
                <w:placeholder>
                  <w:docPart w:val="18D7607E7FB845E59D3F80CFDD1EF180"/>
                </w:placeholder>
              </w:sdtPr>
              <w:sdtEndPr/>
              <w:sdtContent>
                <w:r w:rsidR="008E3729">
                  <w:rPr>
                    <w:rFonts w:cs="Times New Roman"/>
                    <w:szCs w:val="24"/>
                  </w:rPr>
                  <w:t xml:space="preserve"> (Zaffirini)</w:t>
                </w: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8E3729" w:rsidP="000F1DF9">
                <w:pPr>
                  <w:jc w:val="right"/>
                  <w:rPr>
                    <w:rFonts w:cs="Times New Roman"/>
                    <w:szCs w:val="24"/>
                  </w:rPr>
                </w:pPr>
                <w:r>
                  <w:rPr>
                    <w:rFonts w:cs="Times New Roman"/>
                    <w:szCs w:val="24"/>
                  </w:rPr>
                  <w:t>State Affairs</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19-05-10T00:00:00Z">
              <w:dateFormat w:val="M/d/yyyy"/>
              <w:lid w:val="en-US"/>
              <w:storeMappedDataAs w:val="dateTime"/>
              <w:calendar w:val="gregorian"/>
            </w:date>
          </w:sdtPr>
          <w:sdtEndPr/>
          <w:sdtContent>
            <w:tc>
              <w:tcPr>
                <w:tcW w:w="6858" w:type="dxa"/>
              </w:tcPr>
              <w:p w:rsidR="00C43D01" w:rsidRPr="00FF6471" w:rsidRDefault="008E3729" w:rsidP="000F1DF9">
                <w:pPr>
                  <w:jc w:val="right"/>
                  <w:rPr>
                    <w:rFonts w:cs="Times New Roman"/>
                    <w:szCs w:val="24"/>
                  </w:rPr>
                </w:pPr>
                <w:r>
                  <w:rPr>
                    <w:rFonts w:cs="Times New Roman"/>
                    <w:szCs w:val="24"/>
                  </w:rPr>
                  <w:t>5/10/2019</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8E3729" w:rsidP="000F1DF9">
                <w:pPr>
                  <w:jc w:val="right"/>
                  <w:rPr>
                    <w:rFonts w:cs="Times New Roman"/>
                    <w:szCs w:val="24"/>
                  </w:rPr>
                </w:pPr>
                <w:r>
                  <w:rPr>
                    <w:rFonts w:cs="Times New Roman"/>
                    <w:szCs w:val="24"/>
                  </w:rPr>
                  <w:t>Engrossed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8E3729" w:rsidRDefault="008E3729" w:rsidP="008E3729">
          <w:pPr>
            <w:pStyle w:val="NormalWeb"/>
            <w:spacing w:before="0" w:beforeAutospacing="0" w:after="0" w:afterAutospacing="0"/>
            <w:jc w:val="both"/>
            <w:divId w:val="690108175"/>
            <w:rPr>
              <w:rFonts w:eastAsia="Times New Roman"/>
              <w:bCs/>
            </w:rPr>
          </w:pPr>
        </w:p>
        <w:p w:rsidR="008E3729" w:rsidRDefault="008E3729" w:rsidP="008E3729">
          <w:pPr>
            <w:pStyle w:val="NormalWeb"/>
            <w:spacing w:before="0" w:beforeAutospacing="0" w:after="0" w:afterAutospacing="0"/>
            <w:jc w:val="both"/>
            <w:divId w:val="690108175"/>
            <w:rPr>
              <w:color w:val="000000"/>
            </w:rPr>
          </w:pPr>
          <w:r w:rsidRPr="008E3729">
            <w:rPr>
              <w:color w:val="000000"/>
            </w:rPr>
            <w:t xml:space="preserve">Widowed or divorced persons who have not yet legally changed their name before running for office could face legal challenges should they choose to run under another surname. This ambiguity in the law has resulted in candidates trying to disqualify their opponents for running under their maiden name. </w:t>
          </w:r>
        </w:p>
        <w:p w:rsidR="008E3729" w:rsidRPr="008E3729" w:rsidRDefault="008E3729" w:rsidP="008E3729">
          <w:pPr>
            <w:pStyle w:val="NormalWeb"/>
            <w:spacing w:before="0" w:beforeAutospacing="0" w:after="0" w:afterAutospacing="0"/>
            <w:jc w:val="both"/>
            <w:divId w:val="690108175"/>
            <w:rPr>
              <w:color w:val="000000"/>
            </w:rPr>
          </w:pPr>
        </w:p>
        <w:p w:rsidR="008E3729" w:rsidRPr="008E3729" w:rsidRDefault="008E3729" w:rsidP="008E3729">
          <w:pPr>
            <w:pStyle w:val="NormalWeb"/>
            <w:spacing w:before="0" w:beforeAutospacing="0" w:after="0" w:afterAutospacing="0"/>
            <w:jc w:val="both"/>
            <w:divId w:val="690108175"/>
            <w:rPr>
              <w:color w:val="000000"/>
            </w:rPr>
          </w:pPr>
          <w:r w:rsidRPr="008E3729">
            <w:rPr>
              <w:color w:val="000000"/>
            </w:rPr>
            <w:t>H</w:t>
          </w:r>
          <w:r>
            <w:rPr>
              <w:color w:val="000000"/>
            </w:rPr>
            <w:t>.</w:t>
          </w:r>
          <w:r w:rsidRPr="008E3729">
            <w:rPr>
              <w:color w:val="000000"/>
            </w:rPr>
            <w:t>B</w:t>
          </w:r>
          <w:r>
            <w:rPr>
              <w:color w:val="000000"/>
            </w:rPr>
            <w:t>.</w:t>
          </w:r>
          <w:r w:rsidRPr="008E3729">
            <w:rPr>
              <w:color w:val="000000"/>
            </w:rPr>
            <w:t xml:space="preserve"> 2075 would clarify that a candidate may choose to run for office under any surname acquired by law or marriage. This would ensure that persons seeking elected office are not removed from the ballot for a reason that does not impact their ability to serve the public. </w:t>
          </w:r>
        </w:p>
        <w:p w:rsidR="005320AA" w:rsidRPr="00D70925" w:rsidRDefault="005E047E" w:rsidP="008E3729">
          <w:pPr>
            <w:spacing w:after="0" w:line="240" w:lineRule="auto"/>
            <w:jc w:val="both"/>
            <w:rPr>
              <w:rFonts w:eastAsia="Times New Roman" w:cs="Times New Roman"/>
              <w:bCs/>
              <w:szCs w:val="24"/>
            </w:rPr>
          </w:pPr>
        </w:p>
      </w:sdtContent>
    </w:sdt>
    <w:p w:rsidR="008E3729" w:rsidRDefault="008E37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H.B. 2075</w:t>
      </w:r>
      <w:r w:rsidR="00FF6471">
        <w:rPr>
          <w:rFonts w:cs="Times New Roman"/>
          <w:szCs w:val="24"/>
        </w:rPr>
        <w:t xml:space="preserve"> </w:t>
      </w:r>
      <w:bookmarkStart w:id="1" w:name="AmendsCurrentLaw"/>
      <w:bookmarkEnd w:id="1"/>
      <w:r>
        <w:rPr>
          <w:rFonts w:cs="Times New Roman"/>
          <w:szCs w:val="24"/>
        </w:rPr>
        <w:t>amends current law relating to the form of a candidate's name on a ballot.</w:t>
      </w:r>
    </w:p>
    <w:p w:rsidR="008E3729" w:rsidRPr="008E3729" w:rsidRDefault="008E3729" w:rsidP="000F1DF9">
      <w:pPr>
        <w:spacing w:after="0" w:line="240" w:lineRule="auto"/>
        <w:jc w:val="both"/>
        <w:rPr>
          <w:rFonts w:eastAsia="Times New Roman" w:cs="Times New Roman"/>
          <w:szCs w:val="24"/>
        </w:rPr>
      </w:pPr>
    </w:p>
    <w:p w:rsidR="00C43D01" w:rsidRPr="005C2A78" w:rsidRDefault="005E04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8E37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5E04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C43D01" w:rsidRPr="005C2A78" w:rsidRDefault="00C43D01" w:rsidP="000F1DF9">
      <w:pPr>
        <w:spacing w:after="0" w:line="240" w:lineRule="auto"/>
        <w:jc w:val="both"/>
        <w:rPr>
          <w:rFonts w:eastAsia="Times New Roman" w:cs="Times New Roman"/>
          <w:szCs w:val="24"/>
        </w:rPr>
      </w:pPr>
      <w:r w:rsidRPr="005C2A78">
        <w:rPr>
          <w:rFonts w:eastAsia="Times New Roman" w:cs="Times New Roman"/>
          <w:szCs w:val="24"/>
        </w:rPr>
        <w:t>SECTION 1.</w:t>
      </w:r>
      <w:r w:rsidR="008E3729">
        <w:rPr>
          <w:rFonts w:eastAsia="Times New Roman" w:cs="Times New Roman"/>
          <w:szCs w:val="24"/>
        </w:rPr>
        <w:t xml:space="preserve"> Amends </w:t>
      </w:r>
      <w:r w:rsidR="008E3729" w:rsidRPr="008E3729">
        <w:rPr>
          <w:rFonts w:eastAsia="Times New Roman" w:cs="Times New Roman"/>
          <w:szCs w:val="24"/>
        </w:rPr>
        <w:t>Section 52.031, Election Code, by adding Subsection (a-1)</w:t>
      </w:r>
      <w:r w:rsidR="008E3729">
        <w:rPr>
          <w:rFonts w:eastAsia="Times New Roman" w:cs="Times New Roman"/>
          <w:szCs w:val="24"/>
        </w:rPr>
        <w:t xml:space="preserve"> to authorize a person to use any surname acquired by law or marriage. </w:t>
      </w:r>
    </w:p>
    <w:p w:rsidR="00C43D01" w:rsidRPr="005C2A78" w:rsidRDefault="00C43D01" w:rsidP="000F1DF9">
      <w:pPr>
        <w:spacing w:after="0" w:line="240" w:lineRule="auto"/>
        <w:jc w:val="both"/>
        <w:rPr>
          <w:rFonts w:eastAsia="Times New Roman" w:cs="Times New Roman"/>
          <w:szCs w:val="24"/>
        </w:rPr>
      </w:pPr>
    </w:p>
    <w:p w:rsidR="00986E9F" w:rsidRPr="00C8671F" w:rsidRDefault="00C43D01" w:rsidP="00774EC7">
      <w:pPr>
        <w:spacing w:after="0" w:line="240" w:lineRule="auto"/>
        <w:jc w:val="both"/>
        <w:rPr>
          <w:rFonts w:eastAsia="Times New Roman" w:cs="Times New Roman"/>
          <w:szCs w:val="24"/>
        </w:rPr>
      </w:pPr>
      <w:r w:rsidRPr="005C2A78">
        <w:rPr>
          <w:rFonts w:eastAsia="Times New Roman" w:cs="Times New Roman"/>
          <w:szCs w:val="24"/>
        </w:rPr>
        <w:t>SECTION 2.</w:t>
      </w:r>
      <w:r w:rsidR="008E3729">
        <w:rPr>
          <w:rFonts w:eastAsia="Times New Roman" w:cs="Times New Roman"/>
          <w:szCs w:val="24"/>
        </w:rPr>
        <w:t xml:space="preserve"> Effective date: September 1, 2019. </w:t>
      </w:r>
    </w:p>
    <w:sectPr w:rsidR="00986E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7E" w:rsidRDefault="005E047E" w:rsidP="000F1DF9">
      <w:pPr>
        <w:spacing w:after="0" w:line="240" w:lineRule="auto"/>
      </w:pPr>
      <w:r>
        <w:separator/>
      </w:r>
    </w:p>
  </w:endnote>
  <w:endnote w:type="continuationSeparator" w:id="0">
    <w:p w:rsidR="005E047E" w:rsidRDefault="005E04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047E"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372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3729">
                <w:rPr>
                  <w:sz w:val="20"/>
                  <w:szCs w:val="20"/>
                </w:rPr>
                <w:t>H.B. 2075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3729">
                <w:rPr>
                  <w:sz w:val="20"/>
                  <w:szCs w:val="20"/>
                </w:rPr>
                <w:t>86(R)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047E"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37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372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7E" w:rsidRDefault="005E047E" w:rsidP="000F1DF9">
      <w:pPr>
        <w:spacing w:after="0" w:line="240" w:lineRule="auto"/>
      </w:pPr>
      <w:r>
        <w:separator/>
      </w:r>
    </w:p>
  </w:footnote>
  <w:footnote w:type="continuationSeparator" w:id="0">
    <w:p w:rsidR="005E047E" w:rsidRDefault="005E04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47E"/>
    <w:rsid w:val="005E0AC7"/>
    <w:rsid w:val="005F46D7"/>
    <w:rsid w:val="00605CA0"/>
    <w:rsid w:val="006529C4"/>
    <w:rsid w:val="006D756B"/>
    <w:rsid w:val="00774EC7"/>
    <w:rsid w:val="00833061"/>
    <w:rsid w:val="008A6859"/>
    <w:rsid w:val="008E372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B1239"/>
  <w15:docId w15:val="{652CC5A5-5666-480E-9DCC-08BF2C6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37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4E27" w:rsidP="00104E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104E27" w:rsidP="00104E27">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104E27" w:rsidP="00104E27">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6306"/>
    <w:rsid w:val="00104E2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4E27"/>
    <w:rPr>
      <w:rFonts w:ascii="Times New Roman" w:hAnsi="Times New Roman"/>
      <w:sz w:val="24"/>
    </w:rPr>
  </w:style>
  <w:style w:type="paragraph" w:customStyle="1" w:styleId="487D89B4F8B34DB4967D41FE18F7F88D9">
    <w:name w:val="487D89B4F8B34DB4967D41FE18F7F88D9"/>
    <w:rsid w:val="00104E27"/>
    <w:rPr>
      <w:rFonts w:ascii="Times New Roman" w:hAnsi="Times New Roman"/>
      <w:sz w:val="24"/>
    </w:rPr>
  </w:style>
  <w:style w:type="paragraph" w:customStyle="1" w:styleId="AE2570ED5D764CD7AF9686706F550F4622">
    <w:name w:val="AE2570ED5D764CD7AF9686706F550F4622"/>
    <w:rsid w:val="00104E27"/>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D98342-5D55-4673-ABD7-42076527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184</Words>
  <Characters>1050</Characters>
  <Application>Microsoft Office Word</Application>
  <DocSecurity>0</DocSecurity>
  <Lines>8</Lines>
  <Paragraphs>2</Paragraphs>
  <ScaleCrop>false</ScaleCrop>
  <Company>Texas Legislative Council</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2019-05-10T17:52:00Z</cp:lastPrinted>
  <dcterms:created xsi:type="dcterms:W3CDTF">2015-05-29T14:24:00Z</dcterms:created>
  <dcterms:modified xsi:type="dcterms:W3CDTF">2019-05-10T17:52:00Z</dcterms:modified>
</cp:coreProperties>
</file>

<file path=docProps/custom.xml><?xml version="1.0" encoding="utf-8"?>
<op:Properties xmlns:vt="http://schemas.openxmlformats.org/officeDocument/2006/docPropsVTypes" xmlns:op="http://schemas.openxmlformats.org/officeDocument/2006/custom-properties"/>
</file>