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89" w:rsidRDefault="009A3E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5143163EAA4F04A40F6BD63549DF70"/>
          </w:placeholder>
        </w:sdtPr>
        <w:sdtContent>
          <w:r w:rsidRPr="005C2A78">
            <w:rPr>
              <w:rFonts w:cs="Times New Roman"/>
              <w:b/>
              <w:szCs w:val="24"/>
              <w:u w:val="single"/>
            </w:rPr>
            <w:t>BILL ANALYSIS</w:t>
          </w:r>
        </w:sdtContent>
      </w:sdt>
    </w:p>
    <w:p w:rsidR="009A3E89" w:rsidRPr="00585C31" w:rsidRDefault="009A3E89" w:rsidP="000F1DF9">
      <w:pPr>
        <w:spacing w:after="0" w:line="240" w:lineRule="auto"/>
        <w:rPr>
          <w:rFonts w:cs="Times New Roman"/>
          <w:szCs w:val="24"/>
        </w:rPr>
      </w:pPr>
    </w:p>
    <w:p w:rsidR="009A3E89" w:rsidRPr="00585C31" w:rsidRDefault="009A3E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E89" w:rsidTr="000F1DF9">
        <w:tc>
          <w:tcPr>
            <w:tcW w:w="2718" w:type="dxa"/>
          </w:tcPr>
          <w:p w:rsidR="009A3E89" w:rsidRPr="005C2A78" w:rsidRDefault="009A3E89" w:rsidP="006D756B">
            <w:pPr>
              <w:rPr>
                <w:rFonts w:cs="Times New Roman"/>
                <w:szCs w:val="24"/>
              </w:rPr>
            </w:pPr>
            <w:sdt>
              <w:sdtPr>
                <w:rPr>
                  <w:rFonts w:cs="Times New Roman"/>
                  <w:szCs w:val="24"/>
                </w:rPr>
                <w:alias w:val="Agency Title"/>
                <w:tag w:val="AgencyTitleContentControl"/>
                <w:id w:val="1920747753"/>
                <w:lock w:val="sdtContentLocked"/>
                <w:placeholder>
                  <w:docPart w:val="8139BFD2935140DDA1FC49E2057486FF"/>
                </w:placeholder>
              </w:sdtPr>
              <w:sdtEndPr>
                <w:rPr>
                  <w:rFonts w:cstheme="minorBidi"/>
                  <w:szCs w:val="22"/>
                </w:rPr>
              </w:sdtEndPr>
              <w:sdtContent>
                <w:r>
                  <w:rPr>
                    <w:rFonts w:cs="Times New Roman"/>
                    <w:szCs w:val="24"/>
                  </w:rPr>
                  <w:t>Senate Research Center</w:t>
                </w:r>
              </w:sdtContent>
            </w:sdt>
          </w:p>
        </w:tc>
        <w:tc>
          <w:tcPr>
            <w:tcW w:w="6858" w:type="dxa"/>
          </w:tcPr>
          <w:p w:rsidR="009A3E89" w:rsidRPr="00FF6471" w:rsidRDefault="009A3E89" w:rsidP="000F1DF9">
            <w:pPr>
              <w:jc w:val="right"/>
              <w:rPr>
                <w:rFonts w:cs="Times New Roman"/>
                <w:szCs w:val="24"/>
              </w:rPr>
            </w:pPr>
            <w:sdt>
              <w:sdtPr>
                <w:rPr>
                  <w:rFonts w:cs="Times New Roman"/>
                  <w:szCs w:val="24"/>
                </w:rPr>
                <w:alias w:val="Bill Number"/>
                <w:tag w:val="BillNumberOne"/>
                <w:id w:val="-410784069"/>
                <w:lock w:val="sdtContentLocked"/>
                <w:placeholder>
                  <w:docPart w:val="918DFBC1B32A4F17985211BABE10D07D"/>
                </w:placeholder>
              </w:sdtPr>
              <w:sdtContent>
                <w:r>
                  <w:rPr>
                    <w:rFonts w:cs="Times New Roman"/>
                    <w:szCs w:val="24"/>
                  </w:rPr>
                  <w:t>H.B. 2119</w:t>
                </w:r>
              </w:sdtContent>
            </w:sdt>
          </w:p>
        </w:tc>
      </w:tr>
      <w:tr w:rsidR="009A3E89" w:rsidTr="000F1DF9">
        <w:sdt>
          <w:sdtPr>
            <w:rPr>
              <w:rFonts w:cs="Times New Roman"/>
              <w:szCs w:val="24"/>
            </w:rPr>
            <w:alias w:val="TLCNumber"/>
            <w:tag w:val="TLCNumber"/>
            <w:id w:val="-542600604"/>
            <w:lock w:val="sdtLocked"/>
            <w:placeholder>
              <w:docPart w:val="93EF6E320E0E41E5826182153DE48338"/>
            </w:placeholder>
          </w:sdtPr>
          <w:sdtContent>
            <w:tc>
              <w:tcPr>
                <w:tcW w:w="2718" w:type="dxa"/>
              </w:tcPr>
              <w:p w:rsidR="009A3E89" w:rsidRPr="000F1DF9" w:rsidRDefault="009A3E89" w:rsidP="00C65088">
                <w:pPr>
                  <w:rPr>
                    <w:rFonts w:cs="Times New Roman"/>
                    <w:szCs w:val="24"/>
                  </w:rPr>
                </w:pPr>
                <w:r>
                  <w:rPr>
                    <w:rFonts w:cs="Times New Roman"/>
                    <w:szCs w:val="24"/>
                  </w:rPr>
                  <w:t>86R6887 MCK-D</w:t>
                </w:r>
              </w:p>
            </w:tc>
          </w:sdtContent>
        </w:sdt>
        <w:tc>
          <w:tcPr>
            <w:tcW w:w="6858" w:type="dxa"/>
          </w:tcPr>
          <w:p w:rsidR="009A3E89" w:rsidRPr="005C2A78" w:rsidRDefault="009A3E89" w:rsidP="006D756B">
            <w:pPr>
              <w:jc w:val="right"/>
              <w:rPr>
                <w:rFonts w:cs="Times New Roman"/>
                <w:szCs w:val="24"/>
              </w:rPr>
            </w:pPr>
            <w:sdt>
              <w:sdtPr>
                <w:rPr>
                  <w:rFonts w:cs="Times New Roman"/>
                  <w:szCs w:val="24"/>
                </w:rPr>
                <w:alias w:val="Author Label"/>
                <w:tag w:val="By"/>
                <w:id w:val="72399597"/>
                <w:lock w:val="sdtLocked"/>
                <w:placeholder>
                  <w:docPart w:val="064B9D43A08D4EEA8CE2F27950C6A9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D2B1A9437C48DF9A5FC5C15179B776"/>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CF55FC3F55DA450AB50CBD7E77586DBB"/>
                </w:placeholder>
              </w:sdtPr>
              <w:sdtContent>
                <w:r>
                  <w:rPr>
                    <w:rFonts w:cs="Times New Roman"/>
                    <w:szCs w:val="24"/>
                  </w:rPr>
                  <w:t xml:space="preserve"> (Campbell)</w:t>
                </w:r>
              </w:sdtContent>
            </w:sdt>
          </w:p>
        </w:tc>
      </w:tr>
      <w:tr w:rsidR="009A3E89" w:rsidTr="000F1DF9">
        <w:tc>
          <w:tcPr>
            <w:tcW w:w="2718" w:type="dxa"/>
          </w:tcPr>
          <w:p w:rsidR="009A3E89" w:rsidRPr="00BC7495" w:rsidRDefault="009A3E89" w:rsidP="000F1DF9">
            <w:pPr>
              <w:rPr>
                <w:rFonts w:cs="Times New Roman"/>
                <w:szCs w:val="24"/>
              </w:rPr>
            </w:pPr>
          </w:p>
        </w:tc>
        <w:sdt>
          <w:sdtPr>
            <w:rPr>
              <w:rFonts w:cs="Times New Roman"/>
              <w:szCs w:val="24"/>
            </w:rPr>
            <w:alias w:val="Committee"/>
            <w:tag w:val="Committee"/>
            <w:id w:val="1914272295"/>
            <w:lock w:val="sdtContentLocked"/>
            <w:placeholder>
              <w:docPart w:val="D835504E1B7145C0ABAB410A45822338"/>
            </w:placeholder>
          </w:sdtPr>
          <w:sdtContent>
            <w:tc>
              <w:tcPr>
                <w:tcW w:w="6858" w:type="dxa"/>
              </w:tcPr>
              <w:p w:rsidR="009A3E89" w:rsidRPr="00FF6471" w:rsidRDefault="009A3E89" w:rsidP="000F1DF9">
                <w:pPr>
                  <w:jc w:val="right"/>
                  <w:rPr>
                    <w:rFonts w:cs="Times New Roman"/>
                    <w:szCs w:val="24"/>
                  </w:rPr>
                </w:pPr>
                <w:r>
                  <w:rPr>
                    <w:rFonts w:cs="Times New Roman"/>
                    <w:szCs w:val="24"/>
                  </w:rPr>
                  <w:t>Veteran Affairs &amp; Border Security</w:t>
                </w:r>
              </w:p>
            </w:tc>
          </w:sdtContent>
        </w:sdt>
      </w:tr>
      <w:tr w:rsidR="009A3E89" w:rsidTr="000F1DF9">
        <w:tc>
          <w:tcPr>
            <w:tcW w:w="2718" w:type="dxa"/>
          </w:tcPr>
          <w:p w:rsidR="009A3E89" w:rsidRPr="00BC7495" w:rsidRDefault="009A3E89" w:rsidP="000F1DF9">
            <w:pPr>
              <w:rPr>
                <w:rFonts w:cs="Times New Roman"/>
                <w:szCs w:val="24"/>
              </w:rPr>
            </w:pPr>
          </w:p>
        </w:tc>
        <w:sdt>
          <w:sdtPr>
            <w:rPr>
              <w:rFonts w:cs="Times New Roman"/>
              <w:szCs w:val="24"/>
            </w:rPr>
            <w:alias w:val="Date"/>
            <w:tag w:val="DateContentControl"/>
            <w:id w:val="1178081906"/>
            <w:lock w:val="sdtLocked"/>
            <w:placeholder>
              <w:docPart w:val="1ADA853FE9364B97BD434A3AEA364D46"/>
            </w:placeholder>
            <w:date w:fullDate="2019-05-06T00:00:00Z">
              <w:dateFormat w:val="M/d/yyyy"/>
              <w:lid w:val="en-US"/>
              <w:storeMappedDataAs w:val="dateTime"/>
              <w:calendar w:val="gregorian"/>
            </w:date>
          </w:sdtPr>
          <w:sdtContent>
            <w:tc>
              <w:tcPr>
                <w:tcW w:w="6858" w:type="dxa"/>
              </w:tcPr>
              <w:p w:rsidR="009A3E89" w:rsidRPr="00FF6471" w:rsidRDefault="009A3E89" w:rsidP="000F1DF9">
                <w:pPr>
                  <w:jc w:val="right"/>
                  <w:rPr>
                    <w:rFonts w:cs="Times New Roman"/>
                    <w:szCs w:val="24"/>
                  </w:rPr>
                </w:pPr>
                <w:r>
                  <w:rPr>
                    <w:rFonts w:cs="Times New Roman"/>
                    <w:szCs w:val="24"/>
                  </w:rPr>
                  <w:t>5/6/2019</w:t>
                </w:r>
              </w:p>
            </w:tc>
          </w:sdtContent>
        </w:sdt>
      </w:tr>
      <w:tr w:rsidR="009A3E89" w:rsidTr="000F1DF9">
        <w:tc>
          <w:tcPr>
            <w:tcW w:w="2718" w:type="dxa"/>
          </w:tcPr>
          <w:p w:rsidR="009A3E89" w:rsidRPr="00BC7495" w:rsidRDefault="009A3E89" w:rsidP="000F1DF9">
            <w:pPr>
              <w:rPr>
                <w:rFonts w:cs="Times New Roman"/>
                <w:szCs w:val="24"/>
              </w:rPr>
            </w:pPr>
          </w:p>
        </w:tc>
        <w:sdt>
          <w:sdtPr>
            <w:rPr>
              <w:rFonts w:cs="Times New Roman"/>
              <w:szCs w:val="24"/>
            </w:rPr>
            <w:alias w:val="BA Version"/>
            <w:tag w:val="BAVersion"/>
            <w:id w:val="-1685590809"/>
            <w:lock w:val="sdtContentLocked"/>
            <w:placeholder>
              <w:docPart w:val="15838091D04D4E15B7EA71BD723547CD"/>
            </w:placeholder>
          </w:sdtPr>
          <w:sdtContent>
            <w:tc>
              <w:tcPr>
                <w:tcW w:w="6858" w:type="dxa"/>
              </w:tcPr>
              <w:p w:rsidR="009A3E89" w:rsidRPr="00FF6471" w:rsidRDefault="009A3E89" w:rsidP="000F1DF9">
                <w:pPr>
                  <w:jc w:val="right"/>
                  <w:rPr>
                    <w:rFonts w:cs="Times New Roman"/>
                    <w:szCs w:val="24"/>
                  </w:rPr>
                </w:pPr>
                <w:r>
                  <w:rPr>
                    <w:rFonts w:cs="Times New Roman"/>
                    <w:szCs w:val="24"/>
                  </w:rPr>
                  <w:t>Engrossed</w:t>
                </w:r>
              </w:p>
            </w:tc>
          </w:sdtContent>
        </w:sdt>
      </w:tr>
    </w:tbl>
    <w:p w:rsidR="009A3E89" w:rsidRPr="00FF6471" w:rsidRDefault="009A3E89" w:rsidP="000F1DF9">
      <w:pPr>
        <w:spacing w:after="0" w:line="240" w:lineRule="auto"/>
        <w:rPr>
          <w:rFonts w:cs="Times New Roman"/>
          <w:szCs w:val="24"/>
        </w:rPr>
      </w:pPr>
    </w:p>
    <w:p w:rsidR="009A3E89" w:rsidRPr="00FF6471" w:rsidRDefault="009A3E89" w:rsidP="000F1DF9">
      <w:pPr>
        <w:spacing w:after="0" w:line="240" w:lineRule="auto"/>
        <w:rPr>
          <w:rFonts w:cs="Times New Roman"/>
          <w:szCs w:val="24"/>
        </w:rPr>
      </w:pPr>
    </w:p>
    <w:p w:rsidR="009A3E89" w:rsidRPr="00FF6471" w:rsidRDefault="009A3E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48D90ABB8B47C288F64F1891695F6A"/>
        </w:placeholder>
      </w:sdtPr>
      <w:sdtContent>
        <w:p w:rsidR="009A3E89" w:rsidRDefault="009A3E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E29F38AB4342C4BB0EBD6DB4CF92FC"/>
        </w:placeholder>
      </w:sdtPr>
      <w:sdtContent>
        <w:p w:rsidR="009A3E89" w:rsidRDefault="009A3E89" w:rsidP="00122EB2">
          <w:pPr>
            <w:pStyle w:val="NormalWeb"/>
            <w:spacing w:before="0" w:beforeAutospacing="0" w:after="0" w:afterAutospacing="0"/>
            <w:jc w:val="both"/>
            <w:divId w:val="978808165"/>
            <w:rPr>
              <w:rFonts w:eastAsia="Times New Roman"/>
              <w:bCs/>
            </w:rPr>
          </w:pPr>
        </w:p>
        <w:p w:rsidR="009A3E89" w:rsidRDefault="009A3E89" w:rsidP="00122EB2">
          <w:pPr>
            <w:pStyle w:val="NormalWeb"/>
            <w:spacing w:before="0" w:beforeAutospacing="0" w:after="0" w:afterAutospacing="0"/>
            <w:jc w:val="both"/>
            <w:divId w:val="978808165"/>
            <w:rPr>
              <w:color w:val="000000"/>
            </w:rPr>
          </w:pPr>
          <w:r w:rsidRPr="0082109F">
            <w:rPr>
              <w:color w:val="000000"/>
            </w:rPr>
            <w:t>The Texas Legislature, in creating a framework for supporting the redevelopment of closed military installations, as well as to help local communities enhance the value of active military installations, established two programs: the Defense Economic Adjustment Assistance Grant (DEAAG), which provides grants funds towards these efforts; and the Texas Military Value Revolving Loan Fund. As envisioned by th</w:t>
          </w:r>
          <w:r>
            <w:rPr>
              <w:color w:val="000000"/>
            </w:rPr>
            <w:t>e 78th Texas Legislature, this revolving loan f</w:t>
          </w:r>
          <w:r w:rsidRPr="0082109F">
            <w:rPr>
              <w:color w:val="000000"/>
            </w:rPr>
            <w:t xml:space="preserve">und was created to offer a low-cost alternative for military communities to fund needed projects for either base redevelopment, or to enhance and protect active installations. </w:t>
          </w:r>
        </w:p>
        <w:p w:rsidR="009A3E89" w:rsidRPr="0082109F" w:rsidRDefault="009A3E89" w:rsidP="00122EB2">
          <w:pPr>
            <w:pStyle w:val="NormalWeb"/>
            <w:spacing w:before="0" w:beforeAutospacing="0" w:after="0" w:afterAutospacing="0"/>
            <w:jc w:val="both"/>
            <w:divId w:val="978808165"/>
            <w:rPr>
              <w:color w:val="000000"/>
            </w:rPr>
          </w:pPr>
        </w:p>
        <w:p w:rsidR="009A3E89" w:rsidRDefault="009A3E89" w:rsidP="00122EB2">
          <w:pPr>
            <w:pStyle w:val="NormalWeb"/>
            <w:spacing w:before="0" w:beforeAutospacing="0" w:after="0" w:afterAutospacing="0"/>
            <w:jc w:val="both"/>
            <w:divId w:val="978808165"/>
            <w:rPr>
              <w:color w:val="000000"/>
            </w:rPr>
          </w:pPr>
          <w:r w:rsidRPr="0082109F">
            <w:rPr>
              <w:color w:val="000000"/>
            </w:rPr>
            <w:t xml:space="preserve">This proposed legislation would do three things to make the borrowing process more efficient: It would provide a mechanism for the Texas Military Preparedness Commission (TMPC) to approve projects by electronic vote and/or teleconference meetings, to expedite consideration of applications. </w:t>
          </w:r>
        </w:p>
        <w:p w:rsidR="009A3E89" w:rsidRPr="0082109F" w:rsidRDefault="009A3E89" w:rsidP="00122EB2">
          <w:pPr>
            <w:pStyle w:val="NormalWeb"/>
            <w:spacing w:before="0" w:beforeAutospacing="0" w:after="0" w:afterAutospacing="0"/>
            <w:jc w:val="both"/>
            <w:divId w:val="978808165"/>
            <w:rPr>
              <w:color w:val="000000"/>
            </w:rPr>
          </w:pPr>
        </w:p>
        <w:p w:rsidR="009A3E89" w:rsidRPr="0082109F" w:rsidRDefault="009A3E89" w:rsidP="00122EB2">
          <w:pPr>
            <w:pStyle w:val="NormalWeb"/>
            <w:spacing w:before="0" w:beforeAutospacing="0" w:after="0" w:afterAutospacing="0"/>
            <w:jc w:val="both"/>
            <w:divId w:val="978808165"/>
            <w:rPr>
              <w:color w:val="000000"/>
            </w:rPr>
          </w:pPr>
          <w:r w:rsidRPr="0082109F">
            <w:rPr>
              <w:color w:val="000000"/>
            </w:rPr>
            <w:t>TMPC would thus have the authority to, upon the f</w:t>
          </w:r>
          <w:r>
            <w:rPr>
              <w:color w:val="000000"/>
            </w:rPr>
            <w:t>avorable recommendation of the executive d</w:t>
          </w:r>
          <w:r w:rsidRPr="0082109F">
            <w:rPr>
              <w:color w:val="000000"/>
            </w:rPr>
            <w:t>irector, vote electronically (by e</w:t>
          </w:r>
          <w:r>
            <w:rPr>
              <w:color w:val="000000"/>
            </w:rPr>
            <w:t>-</w:t>
          </w:r>
          <w:r w:rsidRPr="0082109F">
            <w:rPr>
              <w:color w:val="000000"/>
            </w:rPr>
            <w:t xml:space="preserve">mail) or by telephone on applications. Secondly, the bill would allow for TMPC and the </w:t>
          </w:r>
          <w:r>
            <w:rPr>
              <w:color w:val="000000"/>
            </w:rPr>
            <w:t>Texas Public Finance Authority</w:t>
          </w:r>
          <w:r w:rsidRPr="0082109F">
            <w:rPr>
              <w:color w:val="000000"/>
            </w:rPr>
            <w:t xml:space="preserve"> to create a single, common application, to streamline the borrowing process that involves review and approval by both entities. Lastly, the bill would clarify that loan proceeds could be used to pay off other debt, including commercial debt, incurred for purposes o</w:t>
          </w:r>
          <w:r>
            <w:rPr>
              <w:color w:val="000000"/>
            </w:rPr>
            <w:t xml:space="preserve">f financing an eligible project. </w:t>
          </w:r>
          <w:r w:rsidRPr="0082109F">
            <w:rPr>
              <w:color w:val="000000"/>
            </w:rPr>
            <w:t>This Act takes effect September 1, 2019.</w:t>
          </w:r>
        </w:p>
        <w:p w:rsidR="009A3E89" w:rsidRPr="00D70925" w:rsidRDefault="009A3E89" w:rsidP="00122EB2">
          <w:pPr>
            <w:spacing w:after="0" w:line="240" w:lineRule="auto"/>
            <w:jc w:val="both"/>
            <w:rPr>
              <w:rFonts w:eastAsia="Times New Roman" w:cs="Times New Roman"/>
              <w:bCs/>
              <w:szCs w:val="24"/>
            </w:rPr>
          </w:pPr>
        </w:p>
      </w:sdtContent>
    </w:sdt>
    <w:p w:rsidR="009A3E89" w:rsidRDefault="009A3E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2119 </w:t>
      </w:r>
      <w:bookmarkStart w:id="1" w:name="AmendsCurrentLaw"/>
      <w:bookmarkEnd w:id="1"/>
      <w:r>
        <w:rPr>
          <w:rFonts w:cs="Times New Roman"/>
          <w:szCs w:val="24"/>
        </w:rPr>
        <w:t>amends current law relating to the application for and loans from the Texas military value revolving loan account.</w:t>
      </w:r>
    </w:p>
    <w:p w:rsidR="009A3E89" w:rsidRPr="0082109F" w:rsidRDefault="009A3E89" w:rsidP="000F1DF9">
      <w:pPr>
        <w:spacing w:after="0" w:line="240" w:lineRule="auto"/>
        <w:jc w:val="both"/>
        <w:rPr>
          <w:rFonts w:eastAsia="Times New Roman" w:cs="Times New Roman"/>
          <w:szCs w:val="24"/>
        </w:rPr>
      </w:pPr>
    </w:p>
    <w:p w:rsidR="009A3E89" w:rsidRPr="005C2A78" w:rsidRDefault="009A3E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DBBF9A35FE40C58B44A8908AD38871"/>
          </w:placeholder>
        </w:sdtPr>
        <w:sdtContent>
          <w:r>
            <w:rPr>
              <w:rFonts w:eastAsia="Times New Roman" w:cs="Times New Roman"/>
              <w:b/>
              <w:szCs w:val="24"/>
              <w:u w:val="single"/>
            </w:rPr>
            <w:t>RULEMAKING AUTHORITY</w:t>
          </w:r>
        </w:sdtContent>
      </w:sdt>
    </w:p>
    <w:p w:rsidR="009A3E89" w:rsidRPr="006529C4" w:rsidRDefault="009A3E89" w:rsidP="00774EC7">
      <w:pPr>
        <w:spacing w:after="0" w:line="240" w:lineRule="auto"/>
        <w:jc w:val="both"/>
        <w:rPr>
          <w:rFonts w:cs="Times New Roman"/>
          <w:szCs w:val="24"/>
        </w:rPr>
      </w:pPr>
    </w:p>
    <w:p w:rsidR="009A3E89" w:rsidRPr="006529C4" w:rsidRDefault="009A3E89" w:rsidP="00774EC7">
      <w:pPr>
        <w:spacing w:after="0" w:line="240" w:lineRule="auto"/>
        <w:jc w:val="both"/>
        <w:rPr>
          <w:rFonts w:cs="Times New Roman"/>
          <w:szCs w:val="24"/>
        </w:rPr>
      </w:pPr>
      <w:r>
        <w:rPr>
          <w:rFonts w:cs="Times New Roman"/>
          <w:szCs w:val="24"/>
        </w:rPr>
        <w:t xml:space="preserve">Rulemaking authority previously granted to </w:t>
      </w:r>
      <w:r w:rsidRPr="0082109F">
        <w:rPr>
          <w:rFonts w:eastAsia="Times New Roman" w:cs="Times New Roman"/>
          <w:szCs w:val="24"/>
        </w:rPr>
        <w:t>the Texas Military Preparedness Commission</w:t>
      </w:r>
      <w:r>
        <w:rPr>
          <w:rFonts w:cs="Times New Roman"/>
          <w:szCs w:val="24"/>
        </w:rPr>
        <w:t xml:space="preserve"> is modified in SECTION 3 (Section 436.154, Government Code) of this bill.</w:t>
      </w:r>
    </w:p>
    <w:p w:rsidR="009A3E89" w:rsidRPr="006529C4" w:rsidRDefault="009A3E89" w:rsidP="00774EC7">
      <w:pPr>
        <w:spacing w:after="0" w:line="240" w:lineRule="auto"/>
        <w:jc w:val="both"/>
        <w:rPr>
          <w:rFonts w:cs="Times New Roman"/>
          <w:szCs w:val="24"/>
        </w:rPr>
      </w:pPr>
    </w:p>
    <w:p w:rsidR="009A3E89" w:rsidRPr="005C2A78" w:rsidRDefault="009A3E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F098BBA7994EEC8822169402BA7070"/>
          </w:placeholder>
        </w:sdtPr>
        <w:sdtContent>
          <w:r>
            <w:rPr>
              <w:rFonts w:eastAsia="Times New Roman" w:cs="Times New Roman"/>
              <w:b/>
              <w:szCs w:val="24"/>
              <w:u w:val="single"/>
            </w:rPr>
            <w:t>SECTION BY SECTION ANALYSIS</w:t>
          </w:r>
        </w:sdtContent>
      </w:sdt>
    </w:p>
    <w:p w:rsidR="009A3E89" w:rsidRPr="005C2A78" w:rsidRDefault="009A3E89" w:rsidP="000F1DF9">
      <w:pPr>
        <w:spacing w:after="0" w:line="240" w:lineRule="auto"/>
        <w:jc w:val="both"/>
        <w:rPr>
          <w:rFonts w:eastAsia="Times New Roman" w:cs="Times New Roman"/>
          <w:szCs w:val="24"/>
        </w:rPr>
      </w:pPr>
    </w:p>
    <w:p w:rsidR="009A3E89" w:rsidRPr="0082109F" w:rsidRDefault="009A3E89" w:rsidP="0080180D">
      <w:pPr>
        <w:spacing w:after="0" w:line="240" w:lineRule="auto"/>
        <w:jc w:val="both"/>
        <w:rPr>
          <w:rFonts w:eastAsia="Times New Roman" w:cs="Times New Roman"/>
          <w:szCs w:val="24"/>
        </w:rPr>
      </w:pPr>
      <w:r w:rsidRPr="0082109F">
        <w:rPr>
          <w:rFonts w:eastAsia="Times New Roman" w:cs="Times New Roman"/>
          <w:szCs w:val="24"/>
        </w:rPr>
        <w:t>SECTION 1.</w:t>
      </w:r>
      <w:r>
        <w:rPr>
          <w:rFonts w:eastAsia="Times New Roman" w:cs="Times New Roman"/>
          <w:szCs w:val="24"/>
        </w:rPr>
        <w:t xml:space="preserve"> Amends </w:t>
      </w:r>
      <w:r w:rsidRPr="0082109F">
        <w:rPr>
          <w:rFonts w:eastAsia="Times New Roman" w:cs="Times New Roman"/>
          <w:szCs w:val="24"/>
        </w:rPr>
        <w:t>Section 436.054, Government Code, by amending Subsectio</w:t>
      </w:r>
      <w:r>
        <w:rPr>
          <w:rFonts w:eastAsia="Times New Roman" w:cs="Times New Roman"/>
          <w:szCs w:val="24"/>
        </w:rPr>
        <w:t xml:space="preserve">n (b) and adding Subsection (c), </w:t>
      </w:r>
      <w:r w:rsidRPr="0082109F">
        <w:rPr>
          <w:rFonts w:eastAsia="Times New Roman" w:cs="Times New Roman"/>
          <w:szCs w:val="24"/>
        </w:rPr>
        <w:t>as follows:</w:t>
      </w:r>
    </w:p>
    <w:p w:rsidR="009A3E89" w:rsidRPr="0082109F" w:rsidRDefault="009A3E89" w:rsidP="0080180D">
      <w:pPr>
        <w:spacing w:after="0" w:line="240" w:lineRule="auto"/>
        <w:jc w:val="both"/>
        <w:rPr>
          <w:rFonts w:eastAsia="Times New Roman" w:cs="Times New Roman"/>
          <w:szCs w:val="24"/>
        </w:rPr>
      </w:pPr>
    </w:p>
    <w:p w:rsidR="009A3E89" w:rsidRPr="0082109F" w:rsidRDefault="009A3E89" w:rsidP="0080180D">
      <w:pPr>
        <w:spacing w:after="0" w:line="240" w:lineRule="auto"/>
        <w:ind w:left="720"/>
        <w:jc w:val="both"/>
        <w:rPr>
          <w:rFonts w:eastAsia="Times New Roman" w:cs="Times New Roman"/>
          <w:szCs w:val="24"/>
        </w:rPr>
      </w:pPr>
      <w:r w:rsidRPr="0082109F">
        <w:rPr>
          <w:rFonts w:eastAsia="Times New Roman" w:cs="Times New Roman"/>
          <w:szCs w:val="24"/>
        </w:rPr>
        <w:t>(b)</w:t>
      </w:r>
      <w:r>
        <w:rPr>
          <w:rFonts w:eastAsia="Times New Roman" w:cs="Times New Roman"/>
          <w:szCs w:val="24"/>
        </w:rPr>
        <w:t xml:space="preserve"> Provides that </w:t>
      </w:r>
      <w:r w:rsidRPr="0082109F">
        <w:rPr>
          <w:rFonts w:eastAsia="Times New Roman" w:cs="Times New Roman"/>
          <w:szCs w:val="24"/>
        </w:rPr>
        <w:t xml:space="preserve">the Texas Military Preparedness Commission </w:t>
      </w:r>
      <w:r>
        <w:rPr>
          <w:rFonts w:eastAsia="Times New Roman" w:cs="Times New Roman"/>
          <w:szCs w:val="24"/>
        </w:rPr>
        <w:t xml:space="preserve">(TMPC) </w:t>
      </w:r>
      <w:r w:rsidRPr="0082109F">
        <w:rPr>
          <w:rFonts w:eastAsia="Times New Roman" w:cs="Times New Roman"/>
          <w:szCs w:val="24"/>
        </w:rPr>
        <w:t>is a governmental body for purposes of the open meetings law, Chapter 551</w:t>
      </w:r>
      <w:r>
        <w:rPr>
          <w:rFonts w:eastAsia="Times New Roman" w:cs="Times New Roman"/>
          <w:szCs w:val="24"/>
        </w:rPr>
        <w:t xml:space="preserve"> (</w:t>
      </w:r>
      <w:r w:rsidRPr="0082109F">
        <w:rPr>
          <w:rFonts w:eastAsia="Times New Roman" w:cs="Times New Roman"/>
          <w:szCs w:val="24"/>
        </w:rPr>
        <w:t>Definitions</w:t>
      </w:r>
      <w:r>
        <w:rPr>
          <w:rFonts w:eastAsia="Times New Roman" w:cs="Times New Roman"/>
          <w:szCs w:val="24"/>
        </w:rPr>
        <w:t>)</w:t>
      </w:r>
      <w:r w:rsidRPr="0082109F">
        <w:rPr>
          <w:rFonts w:eastAsia="Times New Roman" w:cs="Times New Roman"/>
          <w:szCs w:val="24"/>
        </w:rPr>
        <w:t xml:space="preserve">. </w:t>
      </w:r>
      <w:r>
        <w:rPr>
          <w:rFonts w:eastAsia="Times New Roman" w:cs="Times New Roman"/>
          <w:szCs w:val="24"/>
        </w:rPr>
        <w:t>Provides that, e</w:t>
      </w:r>
      <w:r w:rsidRPr="0082109F">
        <w:rPr>
          <w:rFonts w:eastAsia="Times New Roman" w:cs="Times New Roman"/>
          <w:szCs w:val="24"/>
        </w:rPr>
        <w:t xml:space="preserve">xcept as otherwise provided by Subsection (c), Chapter 551 applies to a meeting of </w:t>
      </w:r>
      <w:r>
        <w:rPr>
          <w:rFonts w:eastAsia="Times New Roman" w:cs="Times New Roman"/>
          <w:szCs w:val="24"/>
        </w:rPr>
        <w:t>TMPC</w:t>
      </w:r>
      <w:r w:rsidRPr="0082109F">
        <w:rPr>
          <w:rFonts w:eastAsia="Times New Roman" w:cs="Times New Roman"/>
          <w:szCs w:val="24"/>
        </w:rPr>
        <w:t>.</w:t>
      </w:r>
    </w:p>
    <w:p w:rsidR="009A3E89" w:rsidRPr="0082109F" w:rsidRDefault="009A3E89" w:rsidP="0080180D">
      <w:pPr>
        <w:spacing w:after="0" w:line="240" w:lineRule="auto"/>
        <w:ind w:left="720"/>
        <w:jc w:val="both"/>
        <w:rPr>
          <w:rFonts w:eastAsia="Times New Roman" w:cs="Times New Roman"/>
          <w:szCs w:val="24"/>
        </w:rPr>
      </w:pPr>
    </w:p>
    <w:p w:rsidR="009A3E89" w:rsidRPr="0082109F" w:rsidRDefault="009A3E89" w:rsidP="0080180D">
      <w:pPr>
        <w:spacing w:after="0" w:line="240" w:lineRule="auto"/>
        <w:ind w:left="720"/>
        <w:jc w:val="both"/>
        <w:rPr>
          <w:rFonts w:eastAsia="Times New Roman" w:cs="Times New Roman"/>
          <w:szCs w:val="24"/>
        </w:rPr>
      </w:pPr>
      <w:r w:rsidRPr="0082109F">
        <w:rPr>
          <w:rFonts w:eastAsia="Times New Roman" w:cs="Times New Roman"/>
          <w:szCs w:val="24"/>
        </w:rPr>
        <w:t>(c)</w:t>
      </w:r>
      <w:r>
        <w:rPr>
          <w:rFonts w:eastAsia="Times New Roman" w:cs="Times New Roman"/>
          <w:szCs w:val="24"/>
        </w:rPr>
        <w:t xml:space="preserve"> Authorizes TMPC</w:t>
      </w:r>
      <w:r w:rsidRPr="0082109F">
        <w:rPr>
          <w:rFonts w:eastAsia="Times New Roman" w:cs="Times New Roman"/>
          <w:szCs w:val="24"/>
        </w:rPr>
        <w:t xml:space="preserve"> </w:t>
      </w:r>
      <w:r>
        <w:rPr>
          <w:rFonts w:eastAsia="Times New Roman" w:cs="Times New Roman"/>
          <w:szCs w:val="24"/>
        </w:rPr>
        <w:t>to</w:t>
      </w:r>
      <w:r w:rsidRPr="0082109F">
        <w:rPr>
          <w:rFonts w:eastAsia="Times New Roman" w:cs="Times New Roman"/>
          <w:szCs w:val="24"/>
        </w:rPr>
        <w:t xml:space="preserve"> allow for members' participation in a meeting by telephone or other means of telecommunication or electronic communication to consider an application for a loan from the Texas military value revolving loan account. </w:t>
      </w:r>
      <w:r>
        <w:rPr>
          <w:rFonts w:eastAsia="Times New Roman" w:cs="Times New Roman"/>
          <w:szCs w:val="24"/>
        </w:rPr>
        <w:t>Requires a</w:t>
      </w:r>
      <w:r w:rsidRPr="0082109F">
        <w:rPr>
          <w:rFonts w:eastAsia="Times New Roman" w:cs="Times New Roman"/>
          <w:szCs w:val="24"/>
        </w:rPr>
        <w:t xml:space="preserve">ny voting conducted by telephone or other means of telecommunication or electronic communication </w:t>
      </w:r>
      <w:r>
        <w:rPr>
          <w:rFonts w:eastAsia="Times New Roman" w:cs="Times New Roman"/>
          <w:szCs w:val="24"/>
        </w:rPr>
        <w:t>to</w:t>
      </w:r>
      <w:r w:rsidRPr="0082109F">
        <w:rPr>
          <w:rFonts w:eastAsia="Times New Roman" w:cs="Times New Roman"/>
          <w:szCs w:val="24"/>
        </w:rPr>
        <w:t xml:space="preserve"> be subject to the same quorum requirements of meetings where members are present in person.</w:t>
      </w:r>
    </w:p>
    <w:p w:rsidR="009A3E89" w:rsidRPr="0082109F" w:rsidRDefault="009A3E89" w:rsidP="0080180D">
      <w:pPr>
        <w:spacing w:after="0" w:line="240" w:lineRule="auto"/>
        <w:jc w:val="both"/>
        <w:rPr>
          <w:rFonts w:eastAsia="Times New Roman" w:cs="Times New Roman"/>
          <w:szCs w:val="24"/>
        </w:rPr>
      </w:pPr>
    </w:p>
    <w:p w:rsidR="009A3E89" w:rsidRPr="0082109F" w:rsidRDefault="009A3E89" w:rsidP="0080180D">
      <w:pPr>
        <w:spacing w:after="0" w:line="240" w:lineRule="auto"/>
        <w:jc w:val="both"/>
        <w:rPr>
          <w:rFonts w:eastAsia="Times New Roman" w:cs="Times New Roman"/>
          <w:szCs w:val="24"/>
        </w:rPr>
      </w:pPr>
      <w:r w:rsidRPr="0082109F">
        <w:rPr>
          <w:rFonts w:eastAsia="Times New Roman" w:cs="Times New Roman"/>
          <w:szCs w:val="24"/>
        </w:rPr>
        <w:t>SECTION 2.</w:t>
      </w:r>
      <w:r>
        <w:rPr>
          <w:rFonts w:eastAsia="Times New Roman" w:cs="Times New Roman"/>
          <w:szCs w:val="24"/>
        </w:rPr>
        <w:t xml:space="preserve"> Amends </w:t>
      </w:r>
      <w:r w:rsidRPr="0082109F">
        <w:rPr>
          <w:rFonts w:eastAsia="Times New Roman" w:cs="Times New Roman"/>
          <w:szCs w:val="24"/>
        </w:rPr>
        <w:t xml:space="preserve">Subchapter D, Chapter 436, Government Code, </w:t>
      </w:r>
      <w:r>
        <w:rPr>
          <w:rFonts w:eastAsia="Times New Roman" w:cs="Times New Roman"/>
          <w:szCs w:val="24"/>
        </w:rPr>
        <w:t xml:space="preserve">by adding Section 436.1533, </w:t>
      </w:r>
      <w:r w:rsidRPr="0082109F">
        <w:rPr>
          <w:rFonts w:eastAsia="Times New Roman" w:cs="Times New Roman"/>
          <w:szCs w:val="24"/>
        </w:rPr>
        <w:t>as follows:</w:t>
      </w:r>
    </w:p>
    <w:p w:rsidR="009A3E89" w:rsidRPr="0082109F" w:rsidRDefault="009A3E89" w:rsidP="0080180D">
      <w:pPr>
        <w:spacing w:after="0" w:line="240" w:lineRule="auto"/>
        <w:jc w:val="both"/>
        <w:rPr>
          <w:rFonts w:eastAsia="Times New Roman" w:cs="Times New Roman"/>
          <w:szCs w:val="24"/>
        </w:rPr>
      </w:pPr>
    </w:p>
    <w:p w:rsidR="009A3E89" w:rsidRPr="0082109F" w:rsidRDefault="009A3E89" w:rsidP="0080180D">
      <w:pPr>
        <w:spacing w:after="0" w:line="240" w:lineRule="auto"/>
        <w:ind w:left="720"/>
        <w:jc w:val="both"/>
        <w:rPr>
          <w:rFonts w:eastAsia="Times New Roman" w:cs="Times New Roman"/>
          <w:szCs w:val="24"/>
        </w:rPr>
      </w:pPr>
      <w:r w:rsidRPr="0082109F">
        <w:rPr>
          <w:rFonts w:eastAsia="Times New Roman" w:cs="Times New Roman"/>
          <w:szCs w:val="24"/>
        </w:rPr>
        <w:t>Sec. 436.1533.</w:t>
      </w:r>
      <w:r>
        <w:rPr>
          <w:rFonts w:eastAsia="Times New Roman" w:cs="Times New Roman"/>
          <w:szCs w:val="24"/>
        </w:rPr>
        <w:t xml:space="preserve"> </w:t>
      </w:r>
      <w:r w:rsidRPr="0082109F">
        <w:rPr>
          <w:rFonts w:eastAsia="Times New Roman" w:cs="Times New Roman"/>
          <w:szCs w:val="24"/>
        </w:rPr>
        <w:t xml:space="preserve">USE OF LOAN PROCEEDS TO PAY OTHER DEBT INCURRED TO FINANCE PROJECT. </w:t>
      </w:r>
      <w:r>
        <w:rPr>
          <w:rFonts w:eastAsia="Times New Roman" w:cs="Times New Roman"/>
          <w:szCs w:val="24"/>
        </w:rPr>
        <w:t>Authorizes a</w:t>
      </w:r>
      <w:r w:rsidRPr="0082109F">
        <w:rPr>
          <w:rFonts w:eastAsia="Times New Roman" w:cs="Times New Roman"/>
          <w:szCs w:val="24"/>
        </w:rPr>
        <w:t xml:space="preserve"> defense community awarded a loan of financial assistance from the Texas military value revolving loan account for an eligible project under this subchapter </w:t>
      </w:r>
      <w:r>
        <w:rPr>
          <w:rFonts w:eastAsia="Times New Roman" w:cs="Times New Roman"/>
          <w:szCs w:val="24"/>
        </w:rPr>
        <w:t>(</w:t>
      </w:r>
      <w:r w:rsidRPr="0082109F">
        <w:rPr>
          <w:rFonts w:eastAsia="Times New Roman" w:cs="Times New Roman"/>
          <w:szCs w:val="24"/>
        </w:rPr>
        <w:t>General Provisions</w:t>
      </w:r>
      <w:r>
        <w:rPr>
          <w:rFonts w:eastAsia="Times New Roman" w:cs="Times New Roman"/>
          <w:szCs w:val="24"/>
        </w:rPr>
        <w:t>) to</w:t>
      </w:r>
      <w:r w:rsidRPr="0082109F">
        <w:rPr>
          <w:rFonts w:eastAsia="Times New Roman" w:cs="Times New Roman"/>
          <w:szCs w:val="24"/>
        </w:rPr>
        <w:t xml:space="preserve"> use a portion of the loan proceeds to pay off other debt, including commercial debt, the defense community incurred for purposes of financing the project.</w:t>
      </w:r>
    </w:p>
    <w:p w:rsidR="009A3E89" w:rsidRPr="0082109F" w:rsidRDefault="009A3E89" w:rsidP="0080180D">
      <w:pPr>
        <w:spacing w:after="0" w:line="240" w:lineRule="auto"/>
        <w:jc w:val="both"/>
        <w:rPr>
          <w:rFonts w:eastAsia="Times New Roman" w:cs="Times New Roman"/>
          <w:szCs w:val="24"/>
        </w:rPr>
      </w:pPr>
    </w:p>
    <w:p w:rsidR="009A3E89" w:rsidRPr="0082109F" w:rsidRDefault="009A3E89" w:rsidP="0080180D">
      <w:pPr>
        <w:spacing w:after="0" w:line="240" w:lineRule="auto"/>
        <w:jc w:val="both"/>
        <w:rPr>
          <w:rFonts w:eastAsia="Times New Roman" w:cs="Times New Roman"/>
          <w:szCs w:val="24"/>
        </w:rPr>
      </w:pPr>
      <w:r w:rsidRPr="0082109F">
        <w:rPr>
          <w:rFonts w:eastAsia="Times New Roman" w:cs="Times New Roman"/>
          <w:szCs w:val="24"/>
        </w:rPr>
        <w:t>SECTION 3.</w:t>
      </w:r>
      <w:r>
        <w:rPr>
          <w:rFonts w:eastAsia="Times New Roman" w:cs="Times New Roman"/>
          <w:szCs w:val="24"/>
        </w:rPr>
        <w:t xml:space="preserve"> Amends </w:t>
      </w:r>
      <w:r w:rsidRPr="0082109F">
        <w:rPr>
          <w:rFonts w:eastAsia="Times New Roman" w:cs="Times New Roman"/>
          <w:szCs w:val="24"/>
        </w:rPr>
        <w:t>Secti</w:t>
      </w:r>
      <w:r>
        <w:rPr>
          <w:rFonts w:eastAsia="Times New Roman" w:cs="Times New Roman"/>
          <w:szCs w:val="24"/>
        </w:rPr>
        <w:t>on 436.154(a), Government Code, to require TMPC</w:t>
      </w:r>
      <w:r w:rsidRPr="0082109F">
        <w:rPr>
          <w:rFonts w:eastAsia="Times New Roman" w:cs="Times New Roman"/>
          <w:szCs w:val="24"/>
        </w:rPr>
        <w:t xml:space="preserve"> </w:t>
      </w:r>
      <w:r>
        <w:rPr>
          <w:rFonts w:eastAsia="Times New Roman" w:cs="Times New Roman"/>
          <w:szCs w:val="24"/>
        </w:rPr>
        <w:t>to</w:t>
      </w:r>
      <w:r w:rsidRPr="0082109F">
        <w:rPr>
          <w:rFonts w:eastAsia="Times New Roman" w:cs="Times New Roman"/>
          <w:szCs w:val="24"/>
        </w:rPr>
        <w:t xml:space="preserve"> adopt rules, in consultation with the Texas Public Finance Authority, that contain the criteria for evaluating the credit of a loan applicant and the financial feasibility of a project. </w:t>
      </w:r>
      <w:r>
        <w:rPr>
          <w:rFonts w:eastAsia="Times New Roman" w:cs="Times New Roman"/>
          <w:szCs w:val="24"/>
        </w:rPr>
        <w:t>Requires TMPC</w:t>
      </w:r>
      <w:r w:rsidRPr="0082109F">
        <w:rPr>
          <w:rFonts w:eastAsia="Times New Roman" w:cs="Times New Roman"/>
          <w:szCs w:val="24"/>
        </w:rPr>
        <w:t xml:space="preserve">, in consultation with the Texas Public Finance Authority, </w:t>
      </w:r>
      <w:r>
        <w:rPr>
          <w:rFonts w:eastAsia="Times New Roman" w:cs="Times New Roman"/>
          <w:szCs w:val="24"/>
        </w:rPr>
        <w:t>to</w:t>
      </w:r>
      <w:r w:rsidRPr="0082109F">
        <w:rPr>
          <w:rFonts w:eastAsia="Times New Roman" w:cs="Times New Roman"/>
          <w:szCs w:val="24"/>
        </w:rPr>
        <w:t xml:space="preserve"> also adopt a loan application form. </w:t>
      </w:r>
      <w:r>
        <w:rPr>
          <w:rFonts w:eastAsia="Times New Roman" w:cs="Times New Roman"/>
          <w:szCs w:val="24"/>
        </w:rPr>
        <w:t>Authorizes t</w:t>
      </w:r>
      <w:r w:rsidRPr="0082109F">
        <w:rPr>
          <w:rFonts w:eastAsia="Times New Roman" w:cs="Times New Roman"/>
          <w:szCs w:val="24"/>
        </w:rPr>
        <w:t xml:space="preserve">he application form </w:t>
      </w:r>
      <w:r>
        <w:rPr>
          <w:rFonts w:eastAsia="Times New Roman" w:cs="Times New Roman"/>
          <w:szCs w:val="24"/>
        </w:rPr>
        <w:t>to include</w:t>
      </w:r>
      <w:r w:rsidRPr="0082109F">
        <w:rPr>
          <w:rFonts w:eastAsia="Times New Roman" w:cs="Times New Roman"/>
          <w:szCs w:val="24"/>
        </w:rPr>
        <w:t xml:space="preserve"> </w:t>
      </w:r>
      <w:r>
        <w:rPr>
          <w:rFonts w:eastAsia="Times New Roman" w:cs="Times New Roman"/>
          <w:szCs w:val="24"/>
        </w:rPr>
        <w:t>certain financial information.</w:t>
      </w:r>
    </w:p>
    <w:p w:rsidR="009A3E89" w:rsidRPr="0082109F" w:rsidRDefault="009A3E89" w:rsidP="0080180D">
      <w:pPr>
        <w:spacing w:after="0" w:line="240" w:lineRule="auto"/>
        <w:jc w:val="both"/>
        <w:rPr>
          <w:rFonts w:eastAsia="Times New Roman" w:cs="Times New Roman"/>
          <w:szCs w:val="24"/>
        </w:rPr>
      </w:pPr>
    </w:p>
    <w:p w:rsidR="009A3E89" w:rsidRPr="00C8671F" w:rsidRDefault="009A3E89" w:rsidP="0080180D">
      <w:pPr>
        <w:spacing w:after="0" w:line="240" w:lineRule="auto"/>
        <w:jc w:val="both"/>
        <w:rPr>
          <w:rFonts w:eastAsia="Times New Roman" w:cs="Times New Roman"/>
          <w:szCs w:val="24"/>
        </w:rPr>
      </w:pPr>
      <w:r w:rsidRPr="0082109F">
        <w:rPr>
          <w:rFonts w:eastAsia="Times New Roman" w:cs="Times New Roman"/>
          <w:szCs w:val="24"/>
        </w:rPr>
        <w:t>SECTION 4.</w:t>
      </w:r>
      <w:r>
        <w:rPr>
          <w:rFonts w:eastAsia="Times New Roman" w:cs="Times New Roman"/>
          <w:szCs w:val="24"/>
        </w:rPr>
        <w:t xml:space="preserve"> Effective date:</w:t>
      </w:r>
      <w:r w:rsidRPr="0082109F">
        <w:rPr>
          <w:rFonts w:eastAsia="Times New Roman" w:cs="Times New Roman"/>
          <w:szCs w:val="24"/>
        </w:rPr>
        <w:t xml:space="preserve"> September 1, 2019.</w:t>
      </w:r>
    </w:p>
    <w:sectPr w:rsidR="009A3E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7F" w:rsidRDefault="00AC167F" w:rsidP="000F1DF9">
      <w:pPr>
        <w:spacing w:after="0" w:line="240" w:lineRule="auto"/>
      </w:pPr>
      <w:r>
        <w:separator/>
      </w:r>
    </w:p>
  </w:endnote>
  <w:endnote w:type="continuationSeparator" w:id="0">
    <w:p w:rsidR="00AC167F" w:rsidRDefault="00AC16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16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E8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3E89">
                <w:rPr>
                  <w:sz w:val="20"/>
                  <w:szCs w:val="20"/>
                </w:rPr>
                <w:t>H.B. 2119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3E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16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E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E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7F" w:rsidRDefault="00AC167F" w:rsidP="000F1DF9">
      <w:pPr>
        <w:spacing w:after="0" w:line="240" w:lineRule="auto"/>
      </w:pPr>
      <w:r>
        <w:separator/>
      </w:r>
    </w:p>
  </w:footnote>
  <w:footnote w:type="continuationSeparator" w:id="0">
    <w:p w:rsidR="00AC167F" w:rsidRDefault="00AC16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3E89"/>
    <w:rsid w:val="00AC167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2D98"/>
  <w15:docId w15:val="{9B78AF9E-3EAF-4860-A5CA-2E5AA5D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E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11E6" w:rsidP="00EE11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5143163EAA4F04A40F6BD63549DF70"/>
        <w:category>
          <w:name w:val="General"/>
          <w:gallery w:val="placeholder"/>
        </w:category>
        <w:types>
          <w:type w:val="bbPlcHdr"/>
        </w:types>
        <w:behaviors>
          <w:behavior w:val="content"/>
        </w:behaviors>
        <w:guid w:val="{FEF9B052-99B8-427E-9D86-32613CB63ECA}"/>
      </w:docPartPr>
      <w:docPartBody>
        <w:p w:rsidR="00000000" w:rsidRDefault="00E34352"/>
      </w:docPartBody>
    </w:docPart>
    <w:docPart>
      <w:docPartPr>
        <w:name w:val="8139BFD2935140DDA1FC49E2057486FF"/>
        <w:category>
          <w:name w:val="General"/>
          <w:gallery w:val="placeholder"/>
        </w:category>
        <w:types>
          <w:type w:val="bbPlcHdr"/>
        </w:types>
        <w:behaviors>
          <w:behavior w:val="content"/>
        </w:behaviors>
        <w:guid w:val="{D8504B9A-4643-47A9-B3D7-8DC2C96FD6FF}"/>
      </w:docPartPr>
      <w:docPartBody>
        <w:p w:rsidR="00000000" w:rsidRDefault="00E34352"/>
      </w:docPartBody>
    </w:docPart>
    <w:docPart>
      <w:docPartPr>
        <w:name w:val="918DFBC1B32A4F17985211BABE10D07D"/>
        <w:category>
          <w:name w:val="General"/>
          <w:gallery w:val="placeholder"/>
        </w:category>
        <w:types>
          <w:type w:val="bbPlcHdr"/>
        </w:types>
        <w:behaviors>
          <w:behavior w:val="content"/>
        </w:behaviors>
        <w:guid w:val="{9BB65EDD-A70D-43CD-A97D-4F1C81519437}"/>
      </w:docPartPr>
      <w:docPartBody>
        <w:p w:rsidR="00000000" w:rsidRDefault="00E34352"/>
      </w:docPartBody>
    </w:docPart>
    <w:docPart>
      <w:docPartPr>
        <w:name w:val="93EF6E320E0E41E5826182153DE48338"/>
        <w:category>
          <w:name w:val="General"/>
          <w:gallery w:val="placeholder"/>
        </w:category>
        <w:types>
          <w:type w:val="bbPlcHdr"/>
        </w:types>
        <w:behaviors>
          <w:behavior w:val="content"/>
        </w:behaviors>
        <w:guid w:val="{4165FDBF-4D9E-4256-B03A-4BB17D8C8DB5}"/>
      </w:docPartPr>
      <w:docPartBody>
        <w:p w:rsidR="00000000" w:rsidRDefault="00E34352"/>
      </w:docPartBody>
    </w:docPart>
    <w:docPart>
      <w:docPartPr>
        <w:name w:val="064B9D43A08D4EEA8CE2F27950C6A97A"/>
        <w:category>
          <w:name w:val="General"/>
          <w:gallery w:val="placeholder"/>
        </w:category>
        <w:types>
          <w:type w:val="bbPlcHdr"/>
        </w:types>
        <w:behaviors>
          <w:behavior w:val="content"/>
        </w:behaviors>
        <w:guid w:val="{8EB043A5-E63E-4B80-9196-39660A66B84B}"/>
      </w:docPartPr>
      <w:docPartBody>
        <w:p w:rsidR="00000000" w:rsidRDefault="00E34352"/>
      </w:docPartBody>
    </w:docPart>
    <w:docPart>
      <w:docPartPr>
        <w:name w:val="F9D2B1A9437C48DF9A5FC5C15179B776"/>
        <w:category>
          <w:name w:val="General"/>
          <w:gallery w:val="placeholder"/>
        </w:category>
        <w:types>
          <w:type w:val="bbPlcHdr"/>
        </w:types>
        <w:behaviors>
          <w:behavior w:val="content"/>
        </w:behaviors>
        <w:guid w:val="{FAFB9A94-1151-42F2-8159-5A9F3D6992BE}"/>
      </w:docPartPr>
      <w:docPartBody>
        <w:p w:rsidR="00000000" w:rsidRDefault="00E34352"/>
      </w:docPartBody>
    </w:docPart>
    <w:docPart>
      <w:docPartPr>
        <w:name w:val="CF55FC3F55DA450AB50CBD7E77586DBB"/>
        <w:category>
          <w:name w:val="General"/>
          <w:gallery w:val="placeholder"/>
        </w:category>
        <w:types>
          <w:type w:val="bbPlcHdr"/>
        </w:types>
        <w:behaviors>
          <w:behavior w:val="content"/>
        </w:behaviors>
        <w:guid w:val="{FC7EFDB0-EBF6-4138-89D5-781898B0E397}"/>
      </w:docPartPr>
      <w:docPartBody>
        <w:p w:rsidR="00000000" w:rsidRDefault="00E34352"/>
      </w:docPartBody>
    </w:docPart>
    <w:docPart>
      <w:docPartPr>
        <w:name w:val="D835504E1B7145C0ABAB410A45822338"/>
        <w:category>
          <w:name w:val="General"/>
          <w:gallery w:val="placeholder"/>
        </w:category>
        <w:types>
          <w:type w:val="bbPlcHdr"/>
        </w:types>
        <w:behaviors>
          <w:behavior w:val="content"/>
        </w:behaviors>
        <w:guid w:val="{24C75EE3-F80C-4D28-A259-99AC71835B61}"/>
      </w:docPartPr>
      <w:docPartBody>
        <w:p w:rsidR="00000000" w:rsidRDefault="00E34352"/>
      </w:docPartBody>
    </w:docPart>
    <w:docPart>
      <w:docPartPr>
        <w:name w:val="1ADA853FE9364B97BD434A3AEA364D46"/>
        <w:category>
          <w:name w:val="General"/>
          <w:gallery w:val="placeholder"/>
        </w:category>
        <w:types>
          <w:type w:val="bbPlcHdr"/>
        </w:types>
        <w:behaviors>
          <w:behavior w:val="content"/>
        </w:behaviors>
        <w:guid w:val="{2214E467-49AB-4AAA-8CDF-33413BD3F75E}"/>
      </w:docPartPr>
      <w:docPartBody>
        <w:p w:rsidR="00000000" w:rsidRDefault="00EE11E6" w:rsidP="00EE11E6">
          <w:pPr>
            <w:pStyle w:val="1ADA853FE9364B97BD434A3AEA364D46"/>
          </w:pPr>
          <w:r w:rsidRPr="00A30DD1">
            <w:rPr>
              <w:rStyle w:val="PlaceholderText"/>
            </w:rPr>
            <w:t>Click here to enter a date.</w:t>
          </w:r>
        </w:p>
      </w:docPartBody>
    </w:docPart>
    <w:docPart>
      <w:docPartPr>
        <w:name w:val="15838091D04D4E15B7EA71BD723547CD"/>
        <w:category>
          <w:name w:val="General"/>
          <w:gallery w:val="placeholder"/>
        </w:category>
        <w:types>
          <w:type w:val="bbPlcHdr"/>
        </w:types>
        <w:behaviors>
          <w:behavior w:val="content"/>
        </w:behaviors>
        <w:guid w:val="{741CE19B-4A12-438A-A954-D11753DCF6D2}"/>
      </w:docPartPr>
      <w:docPartBody>
        <w:p w:rsidR="00000000" w:rsidRDefault="00E34352"/>
      </w:docPartBody>
    </w:docPart>
    <w:docPart>
      <w:docPartPr>
        <w:name w:val="9D48D90ABB8B47C288F64F1891695F6A"/>
        <w:category>
          <w:name w:val="General"/>
          <w:gallery w:val="placeholder"/>
        </w:category>
        <w:types>
          <w:type w:val="bbPlcHdr"/>
        </w:types>
        <w:behaviors>
          <w:behavior w:val="content"/>
        </w:behaviors>
        <w:guid w:val="{117C284E-E838-42D3-86ED-6BA7CFD314F1}"/>
      </w:docPartPr>
      <w:docPartBody>
        <w:p w:rsidR="00000000" w:rsidRDefault="00E34352"/>
      </w:docPartBody>
    </w:docPart>
    <w:docPart>
      <w:docPartPr>
        <w:name w:val="0EE29F38AB4342C4BB0EBD6DB4CF92FC"/>
        <w:category>
          <w:name w:val="General"/>
          <w:gallery w:val="placeholder"/>
        </w:category>
        <w:types>
          <w:type w:val="bbPlcHdr"/>
        </w:types>
        <w:behaviors>
          <w:behavior w:val="content"/>
        </w:behaviors>
        <w:guid w:val="{8053CD4D-8482-4F03-A551-81546E510B86}"/>
      </w:docPartPr>
      <w:docPartBody>
        <w:p w:rsidR="00000000" w:rsidRDefault="00EE11E6" w:rsidP="00EE11E6">
          <w:pPr>
            <w:pStyle w:val="0EE29F38AB4342C4BB0EBD6DB4CF92FC"/>
          </w:pPr>
          <w:r>
            <w:rPr>
              <w:rFonts w:eastAsia="Times New Roman" w:cs="Times New Roman"/>
              <w:bCs/>
              <w:szCs w:val="24"/>
            </w:rPr>
            <w:t xml:space="preserve"> </w:t>
          </w:r>
        </w:p>
      </w:docPartBody>
    </w:docPart>
    <w:docPart>
      <w:docPartPr>
        <w:name w:val="D7DBBF9A35FE40C58B44A8908AD38871"/>
        <w:category>
          <w:name w:val="General"/>
          <w:gallery w:val="placeholder"/>
        </w:category>
        <w:types>
          <w:type w:val="bbPlcHdr"/>
        </w:types>
        <w:behaviors>
          <w:behavior w:val="content"/>
        </w:behaviors>
        <w:guid w:val="{5D2887D6-450A-4D44-B850-2D472DACF741}"/>
      </w:docPartPr>
      <w:docPartBody>
        <w:p w:rsidR="00000000" w:rsidRDefault="00E34352"/>
      </w:docPartBody>
    </w:docPart>
    <w:docPart>
      <w:docPartPr>
        <w:name w:val="D2F098BBA7994EEC8822169402BA7070"/>
        <w:category>
          <w:name w:val="General"/>
          <w:gallery w:val="placeholder"/>
        </w:category>
        <w:types>
          <w:type w:val="bbPlcHdr"/>
        </w:types>
        <w:behaviors>
          <w:behavior w:val="content"/>
        </w:behaviors>
        <w:guid w:val="{54E14614-22F1-40AD-BA1D-7906A95943E1}"/>
      </w:docPartPr>
      <w:docPartBody>
        <w:p w:rsidR="00000000" w:rsidRDefault="00E34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4352"/>
    <w:rsid w:val="00E35A8C"/>
    <w:rsid w:val="00E65C8A"/>
    <w:rsid w:val="00EE11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11E6"/>
    <w:rPr>
      <w:rFonts w:ascii="Times New Roman" w:hAnsi="Times New Roman"/>
      <w:sz w:val="24"/>
    </w:rPr>
  </w:style>
  <w:style w:type="paragraph" w:customStyle="1" w:styleId="487D89B4F8B34DB4967D41FE18F7F88D9">
    <w:name w:val="487D89B4F8B34DB4967D41FE18F7F88D9"/>
    <w:rsid w:val="00EE11E6"/>
    <w:rPr>
      <w:rFonts w:ascii="Times New Roman" w:hAnsi="Times New Roman"/>
      <w:sz w:val="24"/>
    </w:rPr>
  </w:style>
  <w:style w:type="paragraph" w:customStyle="1" w:styleId="AE2570ED5D764CD7AF9686706F550F4622">
    <w:name w:val="AE2570ED5D764CD7AF9686706F550F4622"/>
    <w:rsid w:val="00EE11E6"/>
    <w:pPr>
      <w:tabs>
        <w:tab w:val="center" w:pos="4680"/>
        <w:tab w:val="right" w:pos="9360"/>
      </w:tabs>
      <w:spacing w:after="0" w:line="240" w:lineRule="auto"/>
    </w:pPr>
    <w:rPr>
      <w:rFonts w:ascii="Times New Roman" w:hAnsi="Times New Roman"/>
      <w:sz w:val="24"/>
    </w:rPr>
  </w:style>
  <w:style w:type="paragraph" w:customStyle="1" w:styleId="1ADA853FE9364B97BD434A3AEA364D46">
    <w:name w:val="1ADA853FE9364B97BD434A3AEA364D46"/>
    <w:rsid w:val="00EE11E6"/>
    <w:pPr>
      <w:spacing w:after="160" w:line="259" w:lineRule="auto"/>
    </w:pPr>
  </w:style>
  <w:style w:type="paragraph" w:customStyle="1" w:styleId="0EE29F38AB4342C4BB0EBD6DB4CF92FC">
    <w:name w:val="0EE29F38AB4342C4BB0EBD6DB4CF92FC"/>
    <w:rsid w:val="00EE11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7F462C-2F72-4D3D-B28B-8AC74AEE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584</Words>
  <Characters>3332</Characters>
  <Application>Microsoft Office Word</Application>
  <DocSecurity>0</DocSecurity>
  <Lines>27</Lines>
  <Paragraphs>7</Paragraphs>
  <ScaleCrop>false</ScaleCrop>
  <Company>Texas Legislative Council</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2019-05-06T16:18:00Z</cp:lastPrinted>
  <dcterms:created xsi:type="dcterms:W3CDTF">2015-05-29T14:24:00Z</dcterms:created>
  <dcterms:modified xsi:type="dcterms:W3CDTF">2019-05-06T16:18:00Z</dcterms:modified>
</cp:coreProperties>
</file>

<file path=docProps/custom.xml><?xml version="1.0" encoding="utf-8"?>
<op:Properties xmlns:vt="http://schemas.openxmlformats.org/officeDocument/2006/docPropsVTypes" xmlns:op="http://schemas.openxmlformats.org/officeDocument/2006/custom-properties"/>
</file>