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711D" w:rsidTr="00345119">
        <w:tc>
          <w:tcPr>
            <w:tcW w:w="9576" w:type="dxa"/>
            <w:noWrap/>
          </w:tcPr>
          <w:p w:rsidR="008423E4" w:rsidRPr="0022177D" w:rsidRDefault="003D07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0732" w:rsidP="008423E4">
      <w:pPr>
        <w:jc w:val="center"/>
      </w:pPr>
    </w:p>
    <w:p w:rsidR="008423E4" w:rsidRPr="00B31F0E" w:rsidRDefault="003D0732" w:rsidP="008423E4"/>
    <w:p w:rsidR="008423E4" w:rsidRPr="00742794" w:rsidRDefault="003D07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711D" w:rsidTr="00345119">
        <w:tc>
          <w:tcPr>
            <w:tcW w:w="9576" w:type="dxa"/>
          </w:tcPr>
          <w:p w:rsidR="008423E4" w:rsidRPr="00861995" w:rsidRDefault="003D0732" w:rsidP="00345119">
            <w:pPr>
              <w:jc w:val="right"/>
            </w:pPr>
            <w:r>
              <w:t>C.S.H.B. 2176</w:t>
            </w:r>
          </w:p>
        </w:tc>
      </w:tr>
      <w:tr w:rsidR="0076711D" w:rsidTr="00345119">
        <w:tc>
          <w:tcPr>
            <w:tcW w:w="9576" w:type="dxa"/>
          </w:tcPr>
          <w:p w:rsidR="008423E4" w:rsidRPr="00861995" w:rsidRDefault="003D0732" w:rsidP="00BA43AB">
            <w:pPr>
              <w:jc w:val="right"/>
            </w:pPr>
            <w:r>
              <w:t xml:space="preserve">By: </w:t>
            </w:r>
            <w:r>
              <w:t>Leman</w:t>
            </w:r>
          </w:p>
        </w:tc>
      </w:tr>
      <w:tr w:rsidR="0076711D" w:rsidTr="00345119">
        <w:tc>
          <w:tcPr>
            <w:tcW w:w="9576" w:type="dxa"/>
          </w:tcPr>
          <w:p w:rsidR="008423E4" w:rsidRPr="00861995" w:rsidRDefault="003D0732" w:rsidP="00345119">
            <w:pPr>
              <w:jc w:val="right"/>
            </w:pPr>
            <w:r>
              <w:t>County Affairs</w:t>
            </w:r>
          </w:p>
        </w:tc>
      </w:tr>
      <w:tr w:rsidR="0076711D" w:rsidTr="00345119">
        <w:tc>
          <w:tcPr>
            <w:tcW w:w="9576" w:type="dxa"/>
          </w:tcPr>
          <w:p w:rsidR="008423E4" w:rsidRDefault="003D073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D0732" w:rsidP="008423E4">
      <w:pPr>
        <w:tabs>
          <w:tab w:val="right" w:pos="9360"/>
        </w:tabs>
      </w:pPr>
    </w:p>
    <w:p w:rsidR="008423E4" w:rsidRDefault="003D0732" w:rsidP="008423E4"/>
    <w:p w:rsidR="008423E4" w:rsidRDefault="003D07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711D" w:rsidTr="00345119">
        <w:tc>
          <w:tcPr>
            <w:tcW w:w="9576" w:type="dxa"/>
          </w:tcPr>
          <w:p w:rsidR="008423E4" w:rsidRPr="00A8133F" w:rsidRDefault="003D0732" w:rsidP="009E5D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0732" w:rsidP="009E5D93"/>
          <w:p w:rsidR="008423E4" w:rsidRDefault="003D0732" w:rsidP="009E5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t</w:t>
            </w:r>
            <w:r>
              <w:t>he Lavaca Hospital District</w:t>
            </w:r>
            <w:r>
              <w:t xml:space="preserve"> seeks</w:t>
            </w:r>
            <w:r>
              <w:t xml:space="preserve"> to lease certain real property adjacent to the hospital to a private developer </w:t>
            </w:r>
            <w:r>
              <w:t>for the</w:t>
            </w:r>
            <w:r>
              <w:t xml:space="preserve"> construct</w:t>
            </w:r>
            <w:r>
              <w:t>ion</w:t>
            </w:r>
            <w:r>
              <w:t xml:space="preserve"> and operat</w:t>
            </w:r>
            <w:r>
              <w:t>ion of</w:t>
            </w:r>
            <w:r>
              <w:t xml:space="preserve"> an assisted living facility that is much</w:t>
            </w:r>
            <w:r>
              <w:t xml:space="preserve"> </w:t>
            </w:r>
            <w:r>
              <w:t xml:space="preserve">needed in the community. </w:t>
            </w:r>
            <w:r>
              <w:t>C.S.</w:t>
            </w:r>
            <w:r>
              <w:t>H.B. 2176 seeks to amend the district's leasing authority to accommo</w:t>
            </w:r>
            <w:r>
              <w:t>date such development.</w:t>
            </w:r>
          </w:p>
          <w:p w:rsidR="008423E4" w:rsidRPr="00E26B13" w:rsidRDefault="003D0732" w:rsidP="009E5D93">
            <w:pPr>
              <w:rPr>
                <w:b/>
              </w:rPr>
            </w:pPr>
          </w:p>
        </w:tc>
      </w:tr>
      <w:tr w:rsidR="0076711D" w:rsidTr="00345119">
        <w:tc>
          <w:tcPr>
            <w:tcW w:w="9576" w:type="dxa"/>
          </w:tcPr>
          <w:p w:rsidR="0017725B" w:rsidRDefault="003D0732" w:rsidP="009E5D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0732" w:rsidP="009E5D93">
            <w:pPr>
              <w:rPr>
                <w:b/>
                <w:u w:val="single"/>
              </w:rPr>
            </w:pPr>
          </w:p>
          <w:p w:rsidR="005C07E8" w:rsidRPr="005C07E8" w:rsidRDefault="003D0732" w:rsidP="009E5D9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:rsidR="0017725B" w:rsidRPr="0017725B" w:rsidRDefault="003D0732" w:rsidP="009E5D93">
            <w:pPr>
              <w:rPr>
                <w:b/>
                <w:u w:val="single"/>
              </w:rPr>
            </w:pPr>
          </w:p>
        </w:tc>
      </w:tr>
      <w:tr w:rsidR="0076711D" w:rsidTr="00345119">
        <w:tc>
          <w:tcPr>
            <w:tcW w:w="9576" w:type="dxa"/>
          </w:tcPr>
          <w:p w:rsidR="008423E4" w:rsidRPr="00A8133F" w:rsidRDefault="003D0732" w:rsidP="009E5D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0732" w:rsidP="009E5D93"/>
          <w:p w:rsidR="005C07E8" w:rsidRDefault="003D0732" w:rsidP="009E5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D0732" w:rsidP="009E5D93">
            <w:pPr>
              <w:rPr>
                <w:b/>
              </w:rPr>
            </w:pPr>
          </w:p>
        </w:tc>
      </w:tr>
      <w:tr w:rsidR="0076711D" w:rsidTr="00345119">
        <w:tc>
          <w:tcPr>
            <w:tcW w:w="9576" w:type="dxa"/>
          </w:tcPr>
          <w:p w:rsidR="008423E4" w:rsidRPr="00A8133F" w:rsidRDefault="003D0732" w:rsidP="009E5D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0732" w:rsidP="009E5D93"/>
          <w:p w:rsidR="008423E4" w:rsidRDefault="003D0732" w:rsidP="009E5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2176 amends the Special District</w:t>
            </w:r>
            <w:r>
              <w:t xml:space="preserve"> Local</w:t>
            </w:r>
            <w:r>
              <w:t xml:space="preserve"> Laws Code to </w:t>
            </w:r>
            <w:r>
              <w:t>increase from 25 years to 50</w:t>
            </w:r>
            <w:r>
              <w:t> </w:t>
            </w:r>
            <w:r>
              <w:t xml:space="preserve">years the maximum term for a lease of </w:t>
            </w:r>
            <w:r>
              <w:t xml:space="preserve">the </w:t>
            </w:r>
            <w:r>
              <w:t>Lavaca Hospital District</w:t>
            </w:r>
            <w:r>
              <w:t>'s buildings and facilities and to extend the leasing authority of the district's board o</w:t>
            </w:r>
            <w:r>
              <w:t>f directors to include the leasing of district land.</w:t>
            </w:r>
            <w:r>
              <w:t xml:space="preserve"> The bill requires a lease of the district's land to a private entity to include a provision that requires the lessee to indemnify the district for and exempt the district from any liability resulting fro</w:t>
            </w:r>
            <w:r>
              <w:t xml:space="preserve">m an act or omission of the lessee. </w:t>
            </w:r>
          </w:p>
          <w:p w:rsidR="008423E4" w:rsidRPr="00835628" w:rsidRDefault="003D0732" w:rsidP="009E5D93">
            <w:pPr>
              <w:rPr>
                <w:b/>
              </w:rPr>
            </w:pPr>
          </w:p>
        </w:tc>
      </w:tr>
      <w:tr w:rsidR="0076711D" w:rsidTr="00345119">
        <w:tc>
          <w:tcPr>
            <w:tcW w:w="9576" w:type="dxa"/>
          </w:tcPr>
          <w:p w:rsidR="008423E4" w:rsidRPr="00A8133F" w:rsidRDefault="003D0732" w:rsidP="009E5D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0732" w:rsidP="009E5D93"/>
          <w:p w:rsidR="008423E4" w:rsidRPr="003624F2" w:rsidRDefault="003D0732" w:rsidP="009E5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D0732" w:rsidP="009E5D93">
            <w:pPr>
              <w:rPr>
                <w:b/>
              </w:rPr>
            </w:pPr>
          </w:p>
        </w:tc>
      </w:tr>
      <w:tr w:rsidR="0076711D" w:rsidTr="00345119">
        <w:tc>
          <w:tcPr>
            <w:tcW w:w="9576" w:type="dxa"/>
          </w:tcPr>
          <w:p w:rsidR="00BA43AB" w:rsidRDefault="003D0732" w:rsidP="009E5D9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378D6" w:rsidRDefault="003D0732" w:rsidP="009E5D93">
            <w:pPr>
              <w:jc w:val="both"/>
            </w:pPr>
          </w:p>
          <w:p w:rsidR="00C378D6" w:rsidRDefault="003D0732" w:rsidP="009E5D93">
            <w:pPr>
              <w:jc w:val="both"/>
            </w:pPr>
            <w:r>
              <w:t>While C.S.H.B. 2176 may differ from the original in minor or nonsubstantive ways, the following summarizes the substantial differences betwe</w:t>
            </w:r>
            <w:r>
              <w:t>en the introduced and committee substitute versions of the bill.</w:t>
            </w:r>
          </w:p>
          <w:p w:rsidR="00C378D6" w:rsidRDefault="003D0732" w:rsidP="009E5D93">
            <w:pPr>
              <w:jc w:val="both"/>
            </w:pPr>
          </w:p>
          <w:p w:rsidR="00C378D6" w:rsidRDefault="003D0732" w:rsidP="009E5D93">
            <w:pPr>
              <w:jc w:val="both"/>
            </w:pPr>
            <w:r>
              <w:t xml:space="preserve">The substitute </w:t>
            </w:r>
            <w:r>
              <w:t xml:space="preserve">contains a </w:t>
            </w:r>
            <w:r>
              <w:t>require</w:t>
            </w:r>
            <w:r>
              <w:t>ment for</w:t>
            </w:r>
            <w:r>
              <w:t xml:space="preserve"> </w:t>
            </w:r>
            <w:r>
              <w:t>the</w:t>
            </w:r>
            <w:r>
              <w:t xml:space="preserve"> lease</w:t>
            </w:r>
            <w:r>
              <w:t xml:space="preserve"> of the district's land to a private entity</w:t>
            </w:r>
            <w:r>
              <w:t xml:space="preserve"> to include a provision</w:t>
            </w:r>
            <w:r>
              <w:t xml:space="preserve"> that requires the lessee to indemnify the district for and exempt the di</w:t>
            </w:r>
            <w:r>
              <w:t>strict from any liability resulting from an act or omission of the lessee</w:t>
            </w:r>
            <w:r>
              <w:t>.</w:t>
            </w:r>
          </w:p>
          <w:p w:rsidR="00C378D6" w:rsidRPr="00C378D6" w:rsidRDefault="003D0732" w:rsidP="009E5D93">
            <w:pPr>
              <w:jc w:val="both"/>
            </w:pPr>
          </w:p>
        </w:tc>
      </w:tr>
      <w:tr w:rsidR="0076711D" w:rsidTr="00345119">
        <w:tc>
          <w:tcPr>
            <w:tcW w:w="9576" w:type="dxa"/>
          </w:tcPr>
          <w:p w:rsidR="00BA43AB" w:rsidRPr="009C1E9A" w:rsidRDefault="003D0732" w:rsidP="009E5D93">
            <w:pPr>
              <w:rPr>
                <w:b/>
                <w:u w:val="single"/>
              </w:rPr>
            </w:pPr>
          </w:p>
        </w:tc>
      </w:tr>
      <w:tr w:rsidR="0076711D" w:rsidTr="00345119">
        <w:tc>
          <w:tcPr>
            <w:tcW w:w="9576" w:type="dxa"/>
          </w:tcPr>
          <w:p w:rsidR="00BA43AB" w:rsidRPr="00BA43AB" w:rsidRDefault="003D0732" w:rsidP="009E5D93">
            <w:pPr>
              <w:jc w:val="both"/>
            </w:pPr>
          </w:p>
        </w:tc>
      </w:tr>
    </w:tbl>
    <w:p w:rsidR="008423E4" w:rsidRPr="00BE0E75" w:rsidRDefault="003D07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D073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0732">
      <w:r>
        <w:separator/>
      </w:r>
    </w:p>
  </w:endnote>
  <w:endnote w:type="continuationSeparator" w:id="0">
    <w:p w:rsidR="00000000" w:rsidRDefault="003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0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711D" w:rsidTr="009C1E9A">
      <w:trPr>
        <w:cantSplit/>
      </w:trPr>
      <w:tc>
        <w:tcPr>
          <w:tcW w:w="0" w:type="pct"/>
        </w:tcPr>
        <w:p w:rsidR="00137D90" w:rsidRDefault="003D07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07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07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07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07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11D" w:rsidTr="009C1E9A">
      <w:trPr>
        <w:cantSplit/>
      </w:trPr>
      <w:tc>
        <w:tcPr>
          <w:tcW w:w="0" w:type="pct"/>
        </w:tcPr>
        <w:p w:rsidR="00EC379B" w:rsidRDefault="003D07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07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29067</w:t>
          </w:r>
        </w:p>
      </w:tc>
      <w:tc>
        <w:tcPr>
          <w:tcW w:w="2453" w:type="pct"/>
        </w:tcPr>
        <w:p w:rsidR="00EC379B" w:rsidRDefault="003D07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19.113.1040</w:t>
          </w:r>
          <w:r>
            <w:fldChar w:fldCharType="end"/>
          </w:r>
        </w:p>
      </w:tc>
    </w:tr>
    <w:tr w:rsidR="0076711D" w:rsidTr="009C1E9A">
      <w:trPr>
        <w:cantSplit/>
      </w:trPr>
      <w:tc>
        <w:tcPr>
          <w:tcW w:w="0" w:type="pct"/>
        </w:tcPr>
        <w:p w:rsidR="00EC379B" w:rsidRDefault="003D07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07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</w:t>
          </w:r>
          <w:r>
            <w:rPr>
              <w:rFonts w:ascii="Shruti" w:hAnsi="Shruti"/>
              <w:sz w:val="22"/>
            </w:rPr>
            <w:t xml:space="preserve"> 21498</w:t>
          </w:r>
        </w:p>
      </w:tc>
      <w:tc>
        <w:tcPr>
          <w:tcW w:w="2453" w:type="pct"/>
        </w:tcPr>
        <w:p w:rsidR="00EC379B" w:rsidRDefault="003D0732" w:rsidP="006D504F">
          <w:pPr>
            <w:pStyle w:val="Footer"/>
            <w:rPr>
              <w:rStyle w:val="PageNumber"/>
            </w:rPr>
          </w:pPr>
        </w:p>
        <w:p w:rsidR="00EC379B" w:rsidRDefault="003D07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71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07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07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07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0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0732">
      <w:r>
        <w:separator/>
      </w:r>
    </w:p>
  </w:footnote>
  <w:footnote w:type="continuationSeparator" w:id="0">
    <w:p w:rsidR="00000000" w:rsidRDefault="003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0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0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D0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D"/>
    <w:rsid w:val="003D0732"/>
    <w:rsid w:val="007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05B59D-01E7-41AB-8AC5-668E952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07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7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7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1696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HB02176 (Committee Report (Substituted))</vt:lpstr>
    </vt:vector>
  </TitlesOfParts>
  <Company>State of Texas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29067</dc:subject>
  <dc:creator>State of Texas</dc:creator>
  <dc:description>HB 2176 by Leman-(H)County Affairs (Substitute Document Number: 86R 21498)</dc:description>
  <cp:lastModifiedBy>Stacey Nicchio</cp:lastModifiedBy>
  <cp:revision>2</cp:revision>
  <cp:lastPrinted>2003-11-26T17:21:00Z</cp:lastPrinted>
  <dcterms:created xsi:type="dcterms:W3CDTF">2019-04-27T00:12:00Z</dcterms:created>
  <dcterms:modified xsi:type="dcterms:W3CDTF">2019-04-27T00:12:00Z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19.113.1040</vt:lpwstr>
  </property>
</Properties>
</file>