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99305A" w:rsidTr="00345119">
        <w:tc>
          <w:tcPr>
            <w:tcW w:w="9576" w:type="dxa"/>
            <w:noWrap/>
          </w:tcPr>
          <w:p w:rsidR="008423E4" w:rsidRPr="0022177D" w:rsidRDefault="001D7FD5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1D7FD5" w:rsidP="008423E4">
      <w:pPr>
        <w:jc w:val="center"/>
      </w:pPr>
    </w:p>
    <w:p w:rsidR="008423E4" w:rsidRPr="00B31F0E" w:rsidRDefault="001D7FD5" w:rsidP="008423E4"/>
    <w:p w:rsidR="008423E4" w:rsidRPr="00742794" w:rsidRDefault="001D7FD5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9305A" w:rsidTr="00345119">
        <w:tc>
          <w:tcPr>
            <w:tcW w:w="9576" w:type="dxa"/>
          </w:tcPr>
          <w:p w:rsidR="008423E4" w:rsidRPr="00861995" w:rsidRDefault="001D7FD5" w:rsidP="00345119">
            <w:pPr>
              <w:jc w:val="right"/>
            </w:pPr>
            <w:r>
              <w:t>C.S.H.B. 2201</w:t>
            </w:r>
          </w:p>
        </w:tc>
      </w:tr>
      <w:tr w:rsidR="0099305A" w:rsidTr="00345119">
        <w:tc>
          <w:tcPr>
            <w:tcW w:w="9576" w:type="dxa"/>
          </w:tcPr>
          <w:p w:rsidR="008423E4" w:rsidRPr="00861995" w:rsidRDefault="001D7FD5" w:rsidP="00A519EC">
            <w:pPr>
              <w:jc w:val="right"/>
            </w:pPr>
            <w:r>
              <w:t xml:space="preserve">By: </w:t>
            </w:r>
            <w:r>
              <w:t>Goodwin</w:t>
            </w:r>
          </w:p>
        </w:tc>
      </w:tr>
      <w:tr w:rsidR="0099305A" w:rsidTr="00345119">
        <w:tc>
          <w:tcPr>
            <w:tcW w:w="9576" w:type="dxa"/>
          </w:tcPr>
          <w:p w:rsidR="008423E4" w:rsidRPr="00861995" w:rsidRDefault="001D7FD5" w:rsidP="00345119">
            <w:pPr>
              <w:jc w:val="right"/>
            </w:pPr>
            <w:r>
              <w:t>Natural Resources</w:t>
            </w:r>
          </w:p>
        </w:tc>
      </w:tr>
      <w:tr w:rsidR="0099305A" w:rsidTr="00345119">
        <w:tc>
          <w:tcPr>
            <w:tcW w:w="9576" w:type="dxa"/>
          </w:tcPr>
          <w:p w:rsidR="008423E4" w:rsidRDefault="001D7FD5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1D7FD5" w:rsidP="008423E4">
      <w:pPr>
        <w:tabs>
          <w:tab w:val="right" w:pos="9360"/>
        </w:tabs>
      </w:pPr>
    </w:p>
    <w:p w:rsidR="008423E4" w:rsidRDefault="001D7FD5" w:rsidP="008423E4"/>
    <w:p w:rsidR="008423E4" w:rsidRDefault="001D7FD5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99305A" w:rsidTr="00345119">
        <w:tc>
          <w:tcPr>
            <w:tcW w:w="9576" w:type="dxa"/>
          </w:tcPr>
          <w:p w:rsidR="008423E4" w:rsidRPr="00A8133F" w:rsidRDefault="001D7FD5" w:rsidP="002A58B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1D7FD5" w:rsidP="002A58B6"/>
          <w:p w:rsidR="008423E4" w:rsidRDefault="001D7FD5" w:rsidP="002A58B6">
            <w:pPr>
              <w:pStyle w:val="Header"/>
              <w:jc w:val="both"/>
            </w:pPr>
            <w:r>
              <w:t xml:space="preserve">Reports indicate that </w:t>
            </w:r>
            <w:r>
              <w:t xml:space="preserve">the Southwestern Travis County Groundwater Conservation District </w:t>
            </w:r>
            <w:r>
              <w:t xml:space="preserve">was unable to hold an </w:t>
            </w:r>
            <w:r>
              <w:t xml:space="preserve">initial district </w:t>
            </w:r>
            <w:r>
              <w:t>confirmation election on the uniform election date in May 2018</w:t>
            </w:r>
            <w:r>
              <w:t xml:space="preserve"> due to election costs. There have been calls to hold the confirmation election during a general election period to help </w:t>
            </w:r>
            <w:r>
              <w:t>defray th</w:t>
            </w:r>
            <w:r>
              <w:t>ose</w:t>
            </w:r>
            <w:r>
              <w:t xml:space="preserve"> costs</w:t>
            </w:r>
            <w:r>
              <w:t xml:space="preserve">. </w:t>
            </w:r>
            <w:r>
              <w:t>C.S.</w:t>
            </w:r>
            <w:r>
              <w:t>H</w:t>
            </w:r>
            <w:r>
              <w:t>.</w:t>
            </w:r>
            <w:r>
              <w:t>B</w:t>
            </w:r>
            <w:r>
              <w:t>.</w:t>
            </w:r>
            <w:r>
              <w:t xml:space="preserve"> 2201 seeks to </w:t>
            </w:r>
            <w:r>
              <w:t xml:space="preserve">address </w:t>
            </w:r>
            <w:r>
              <w:t>t</w:t>
            </w:r>
            <w:r>
              <w:t>his issue by changing</w:t>
            </w:r>
            <w:r>
              <w:t xml:space="preserve"> the election date</w:t>
            </w:r>
            <w:r>
              <w:t xml:space="preserve"> for the district's confirmation election</w:t>
            </w:r>
            <w:r>
              <w:t>.</w:t>
            </w:r>
          </w:p>
          <w:p w:rsidR="008423E4" w:rsidRPr="00E26B13" w:rsidRDefault="001D7FD5" w:rsidP="002A58B6">
            <w:pPr>
              <w:rPr>
                <w:b/>
              </w:rPr>
            </w:pPr>
          </w:p>
        </w:tc>
      </w:tr>
      <w:tr w:rsidR="0099305A" w:rsidTr="00345119">
        <w:tc>
          <w:tcPr>
            <w:tcW w:w="9576" w:type="dxa"/>
          </w:tcPr>
          <w:p w:rsidR="0017725B" w:rsidRDefault="001D7FD5" w:rsidP="002A58B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1D7FD5" w:rsidP="002A58B6">
            <w:pPr>
              <w:rPr>
                <w:b/>
                <w:u w:val="single"/>
              </w:rPr>
            </w:pPr>
          </w:p>
          <w:p w:rsidR="00C27441" w:rsidRPr="00C27441" w:rsidRDefault="001D7FD5" w:rsidP="002A58B6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</w:t>
            </w:r>
            <w:r>
              <w:t>ses, or change the eligibility of a person for community supervision, parole, or mandatory supervision.</w:t>
            </w:r>
          </w:p>
          <w:p w:rsidR="0017725B" w:rsidRPr="0017725B" w:rsidRDefault="001D7FD5" w:rsidP="002A58B6">
            <w:pPr>
              <w:rPr>
                <w:b/>
                <w:u w:val="single"/>
              </w:rPr>
            </w:pPr>
          </w:p>
        </w:tc>
      </w:tr>
      <w:tr w:rsidR="0099305A" w:rsidTr="00345119">
        <w:tc>
          <w:tcPr>
            <w:tcW w:w="9576" w:type="dxa"/>
          </w:tcPr>
          <w:p w:rsidR="008423E4" w:rsidRPr="00A8133F" w:rsidRDefault="001D7FD5" w:rsidP="002A58B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1D7FD5" w:rsidP="002A58B6"/>
          <w:p w:rsidR="00C27441" w:rsidRDefault="001D7FD5" w:rsidP="002A58B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</w:t>
            </w:r>
            <w:r>
              <w:t>department, agency, or institution.</w:t>
            </w:r>
          </w:p>
          <w:p w:rsidR="008423E4" w:rsidRPr="00E21FDC" w:rsidRDefault="001D7FD5" w:rsidP="002A58B6">
            <w:pPr>
              <w:rPr>
                <w:b/>
              </w:rPr>
            </w:pPr>
          </w:p>
        </w:tc>
      </w:tr>
      <w:tr w:rsidR="0099305A" w:rsidTr="00345119">
        <w:tc>
          <w:tcPr>
            <w:tcW w:w="9576" w:type="dxa"/>
          </w:tcPr>
          <w:p w:rsidR="008423E4" w:rsidRPr="00A8133F" w:rsidRDefault="001D7FD5" w:rsidP="002A58B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Pr="00E53DAA" w:rsidRDefault="001D7FD5" w:rsidP="002A58B6">
            <w:pPr>
              <w:rPr>
                <w:sz w:val="20"/>
              </w:rPr>
            </w:pPr>
          </w:p>
          <w:p w:rsidR="00822054" w:rsidRDefault="001D7FD5" w:rsidP="002A58B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2201 amends the Special District Local Laws Code to </w:t>
            </w:r>
            <w:r>
              <w:t>postpone</w:t>
            </w:r>
            <w:r>
              <w:t xml:space="preserve"> </w:t>
            </w:r>
            <w:r>
              <w:t xml:space="preserve">the date on which </w:t>
            </w:r>
            <w:r>
              <w:t xml:space="preserve">an </w:t>
            </w:r>
            <w:r>
              <w:t xml:space="preserve">election to confirm the creation of the </w:t>
            </w:r>
            <w:r w:rsidRPr="00C14C10">
              <w:t>Southwestern Travis County Groundwater Conservation District</w:t>
            </w:r>
            <w:r>
              <w:t xml:space="preserve"> and to elect th</w:t>
            </w:r>
            <w:r>
              <w:t xml:space="preserve">e initial directors is to be held </w:t>
            </w:r>
            <w:r>
              <w:t>from</w:t>
            </w:r>
            <w:r>
              <w:t xml:space="preserve"> not later than</w:t>
            </w:r>
            <w:r>
              <w:t xml:space="preserve"> the uniform election date in May 2018 to</w:t>
            </w:r>
            <w:r>
              <w:t xml:space="preserve"> not later than</w:t>
            </w:r>
            <w:r>
              <w:t xml:space="preserve"> the uniform election date in November 2019. The bill </w:t>
            </w:r>
            <w:r>
              <w:t>change</w:t>
            </w:r>
            <w:r>
              <w:t>s</w:t>
            </w:r>
            <w:r>
              <w:t xml:space="preserve"> </w:t>
            </w:r>
            <w:r>
              <w:t xml:space="preserve">from the uniform election date in May 2020 to the uniform election date in November </w:t>
            </w:r>
            <w:r>
              <w:t>2</w:t>
            </w:r>
            <w:r>
              <w:t xml:space="preserve">020 </w:t>
            </w:r>
            <w:r>
              <w:t xml:space="preserve">the </w:t>
            </w:r>
            <w:r>
              <w:t xml:space="preserve">earliest uniform election </w:t>
            </w:r>
            <w:r>
              <w:t>date</w:t>
            </w:r>
            <w:r>
              <w:t xml:space="preserve"> </w:t>
            </w:r>
            <w:r>
              <w:t>for</w:t>
            </w:r>
            <w:r>
              <w:t xml:space="preserve"> </w:t>
            </w:r>
            <w:r>
              <w:t>which</w:t>
            </w:r>
            <w:r>
              <w:t xml:space="preserve"> </w:t>
            </w:r>
            <w:r>
              <w:t>the temporary directors</w:t>
            </w:r>
            <w:r>
              <w:t xml:space="preserve"> </w:t>
            </w:r>
            <w:r>
              <w:t>may</w:t>
            </w:r>
            <w:r>
              <w:t xml:space="preserve"> order a</w:t>
            </w:r>
            <w:r>
              <w:t>n</w:t>
            </w:r>
            <w:r>
              <w:t xml:space="preserve"> </w:t>
            </w:r>
            <w:r>
              <w:t>election</w:t>
            </w:r>
            <w:r>
              <w:t xml:space="preserve"> to be held</w:t>
            </w:r>
            <w:r>
              <w:t xml:space="preserve"> </w:t>
            </w:r>
            <w:r w:rsidRPr="00B4445C">
              <w:t>to confirm the creation of the district and to elect the initial directors</w:t>
            </w:r>
            <w:r>
              <w:t xml:space="preserve"> if the district's creation was not confirmed </w:t>
            </w:r>
            <w:r>
              <w:t xml:space="preserve">at </w:t>
            </w:r>
            <w:r>
              <w:t>the</w:t>
            </w:r>
            <w:r>
              <w:t xml:space="preserve"> </w:t>
            </w:r>
            <w:r>
              <w:t>earlier election.</w:t>
            </w:r>
          </w:p>
          <w:p w:rsidR="008423E4" w:rsidRPr="00E53DAA" w:rsidRDefault="001D7FD5" w:rsidP="002A58B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sz w:val="20"/>
              </w:rPr>
            </w:pPr>
          </w:p>
        </w:tc>
      </w:tr>
      <w:tr w:rsidR="0099305A" w:rsidTr="00345119">
        <w:tc>
          <w:tcPr>
            <w:tcW w:w="9576" w:type="dxa"/>
          </w:tcPr>
          <w:p w:rsidR="008423E4" w:rsidRPr="00A8133F" w:rsidRDefault="001D7FD5" w:rsidP="002A58B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Pr="00E53DAA" w:rsidRDefault="001D7FD5" w:rsidP="002A58B6">
            <w:pPr>
              <w:rPr>
                <w:sz w:val="20"/>
              </w:rPr>
            </w:pPr>
          </w:p>
          <w:p w:rsidR="008423E4" w:rsidRPr="003624F2" w:rsidRDefault="001D7FD5" w:rsidP="002A58B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2019.</w:t>
            </w:r>
          </w:p>
          <w:p w:rsidR="008423E4" w:rsidRPr="00E53DAA" w:rsidRDefault="001D7FD5" w:rsidP="002A58B6">
            <w:pPr>
              <w:rPr>
                <w:b/>
                <w:sz w:val="20"/>
              </w:rPr>
            </w:pPr>
          </w:p>
        </w:tc>
      </w:tr>
      <w:tr w:rsidR="0099305A" w:rsidTr="00345119">
        <w:tc>
          <w:tcPr>
            <w:tcW w:w="9576" w:type="dxa"/>
          </w:tcPr>
          <w:p w:rsidR="00A519EC" w:rsidRDefault="001D7FD5" w:rsidP="002A58B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8E2053" w:rsidRPr="00E53DAA" w:rsidRDefault="001D7FD5" w:rsidP="002A58B6">
            <w:pPr>
              <w:jc w:val="both"/>
              <w:rPr>
                <w:sz w:val="20"/>
              </w:rPr>
            </w:pPr>
          </w:p>
          <w:p w:rsidR="008E2053" w:rsidRDefault="001D7FD5" w:rsidP="002A58B6">
            <w:pPr>
              <w:jc w:val="both"/>
            </w:pPr>
            <w:r>
              <w:t>While C.S.H.B. 2201 may differ from the original in minor or nonsubstantive ways, the following summarizes the sub</w:t>
            </w:r>
            <w:r>
              <w:t>stantial differences between the introduced and committee substitute versions of the bill.</w:t>
            </w:r>
          </w:p>
          <w:p w:rsidR="008E2053" w:rsidRPr="00E53DAA" w:rsidRDefault="001D7FD5" w:rsidP="002A58B6">
            <w:pPr>
              <w:jc w:val="both"/>
              <w:rPr>
                <w:sz w:val="20"/>
              </w:rPr>
            </w:pPr>
          </w:p>
          <w:p w:rsidR="0046696F" w:rsidRDefault="001D7FD5" w:rsidP="002A58B6">
            <w:pPr>
              <w:jc w:val="both"/>
            </w:pPr>
            <w:r>
              <w:t>The substitute includes a provision</w:t>
            </w:r>
            <w:r w:rsidRPr="000709AC">
              <w:t xml:space="preserve"> postpon</w:t>
            </w:r>
            <w:r>
              <w:t>ing</w:t>
            </w:r>
            <w:r w:rsidRPr="000709AC">
              <w:t xml:space="preserve"> the date on which an election to confirm the creation of the </w:t>
            </w:r>
            <w:r>
              <w:t>d</w:t>
            </w:r>
            <w:r w:rsidRPr="000709AC">
              <w:t>istrict and to elect the initial directors is to be hel</w:t>
            </w:r>
            <w:r w:rsidRPr="000709AC">
              <w:t>d</w:t>
            </w:r>
            <w:r>
              <w:t xml:space="preserve">. </w:t>
            </w:r>
            <w:r w:rsidRPr="000709AC">
              <w:t xml:space="preserve">The </w:t>
            </w:r>
            <w:r>
              <w:t>substitute</w:t>
            </w:r>
            <w:r w:rsidRPr="000709AC">
              <w:t xml:space="preserve"> changes </w:t>
            </w:r>
            <w:r>
              <w:t xml:space="preserve">the postponed </w:t>
            </w:r>
            <w:r w:rsidRPr="000709AC">
              <w:t xml:space="preserve">earliest date </w:t>
            </w:r>
            <w:r>
              <w:t>on which</w:t>
            </w:r>
            <w:r w:rsidRPr="000709AC">
              <w:t xml:space="preserve"> </w:t>
            </w:r>
            <w:r>
              <w:t xml:space="preserve">such </w:t>
            </w:r>
            <w:r w:rsidRPr="000709AC">
              <w:t xml:space="preserve">an election </w:t>
            </w:r>
            <w:r>
              <w:t>may be held when</w:t>
            </w:r>
            <w:r w:rsidRPr="000709AC">
              <w:t xml:space="preserve"> the district's c</w:t>
            </w:r>
            <w:r>
              <w:t>reation was not confirmed at an</w:t>
            </w:r>
            <w:r w:rsidRPr="000709AC">
              <w:t xml:space="preserve"> earlier election</w:t>
            </w:r>
            <w:r>
              <w:t xml:space="preserve"> </w:t>
            </w:r>
            <w:r w:rsidRPr="000709AC">
              <w:t xml:space="preserve">from the uniform election date in </w:t>
            </w:r>
            <w:r>
              <w:t>November 2019</w:t>
            </w:r>
            <w:r w:rsidRPr="000709AC">
              <w:t xml:space="preserve"> to the uniform election date in November 2020.</w:t>
            </w:r>
            <w:r>
              <w:t xml:space="preserve"> </w:t>
            </w:r>
          </w:p>
          <w:p w:rsidR="0046696F" w:rsidRPr="00E53DAA" w:rsidRDefault="001D7FD5" w:rsidP="002A58B6">
            <w:pPr>
              <w:jc w:val="both"/>
              <w:rPr>
                <w:sz w:val="20"/>
              </w:rPr>
            </w:pPr>
          </w:p>
          <w:p w:rsidR="008E2053" w:rsidRPr="008E2053" w:rsidRDefault="001D7FD5" w:rsidP="002A58B6">
            <w:pPr>
              <w:jc w:val="both"/>
            </w:pPr>
            <w:r>
              <w:t xml:space="preserve">The substitute changes the bill's effective date. </w:t>
            </w:r>
          </w:p>
        </w:tc>
      </w:tr>
    </w:tbl>
    <w:p w:rsidR="004108C3" w:rsidRPr="00E53DAA" w:rsidRDefault="001D7FD5" w:rsidP="008423E4">
      <w:pPr>
        <w:rPr>
          <w:sz w:val="2"/>
          <w:szCs w:val="2"/>
        </w:rPr>
      </w:pPr>
    </w:p>
    <w:sectPr w:rsidR="004108C3" w:rsidRPr="00E53DAA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7FD5">
      <w:r>
        <w:separator/>
      </w:r>
    </w:p>
  </w:endnote>
  <w:endnote w:type="continuationSeparator" w:id="0">
    <w:p w:rsidR="00000000" w:rsidRDefault="001D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1D7F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9305A" w:rsidTr="009C1E9A">
      <w:trPr>
        <w:cantSplit/>
      </w:trPr>
      <w:tc>
        <w:tcPr>
          <w:tcW w:w="0" w:type="pct"/>
        </w:tcPr>
        <w:p w:rsidR="00137D90" w:rsidRDefault="001D7FD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1D7FD5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1D7FD5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1D7FD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1D7FD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9305A" w:rsidTr="009C1E9A">
      <w:trPr>
        <w:cantSplit/>
      </w:trPr>
      <w:tc>
        <w:tcPr>
          <w:tcW w:w="0" w:type="pct"/>
        </w:tcPr>
        <w:p w:rsidR="00EC379B" w:rsidRDefault="001D7FD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1D7FD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24148</w:t>
          </w:r>
        </w:p>
      </w:tc>
      <w:tc>
        <w:tcPr>
          <w:tcW w:w="2453" w:type="pct"/>
        </w:tcPr>
        <w:p w:rsidR="00EC379B" w:rsidRDefault="001D7FD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19.93.502</w:t>
          </w:r>
          <w:r>
            <w:fldChar w:fldCharType="end"/>
          </w:r>
        </w:p>
      </w:tc>
    </w:tr>
    <w:tr w:rsidR="0099305A" w:rsidTr="009C1E9A">
      <w:trPr>
        <w:cantSplit/>
      </w:trPr>
      <w:tc>
        <w:tcPr>
          <w:tcW w:w="0" w:type="pct"/>
        </w:tcPr>
        <w:p w:rsidR="00EC379B" w:rsidRDefault="001D7FD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1D7FD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15085</w:t>
          </w:r>
        </w:p>
      </w:tc>
      <w:tc>
        <w:tcPr>
          <w:tcW w:w="2453" w:type="pct"/>
        </w:tcPr>
        <w:p w:rsidR="00EC379B" w:rsidRDefault="001D7FD5" w:rsidP="006D504F">
          <w:pPr>
            <w:pStyle w:val="Footer"/>
            <w:rPr>
              <w:rStyle w:val="PageNumber"/>
            </w:rPr>
          </w:pPr>
        </w:p>
        <w:p w:rsidR="00EC379B" w:rsidRDefault="001D7FD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9305A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1D7FD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1D7FD5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1D7FD5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1D7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D7FD5">
      <w:r>
        <w:separator/>
      </w:r>
    </w:p>
  </w:footnote>
  <w:footnote w:type="continuationSeparator" w:id="0">
    <w:p w:rsidR="00000000" w:rsidRDefault="001D7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1D7F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1D7F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1D7F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5A"/>
    <w:rsid w:val="001D7FD5"/>
    <w:rsid w:val="0099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14DC29-EA72-4207-A0E6-BE997688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35F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5F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5F6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5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5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2168</Characters>
  <Application>Microsoft Office Word</Application>
  <DocSecurity>4</DocSecurity>
  <Lines>58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HB02201 (Committee Report (Substituted))</vt:lpstr>
    </vt:vector>
  </TitlesOfParts>
  <Company>State of Texas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24148</dc:subject>
  <dc:creator>State of Texas</dc:creator>
  <dc:description>HB 2201 by Goodwin-(H)Natural Resources (Substitute Document Number: 86R 15085)</dc:description>
  <cp:lastModifiedBy>Erin Conway</cp:lastModifiedBy>
  <cp:revision>2</cp:revision>
  <cp:lastPrinted>2003-11-26T17:21:00Z</cp:lastPrinted>
  <dcterms:created xsi:type="dcterms:W3CDTF">2019-04-08T18:30:00Z</dcterms:created>
  <dcterms:modified xsi:type="dcterms:W3CDTF">2019-04-08T18:30:00Z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19.93.502</vt:lpwstr>
  </property>
</Properties>
</file>