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124F" w:rsidTr="00345119">
        <w:tc>
          <w:tcPr>
            <w:tcW w:w="9576" w:type="dxa"/>
            <w:noWrap/>
          </w:tcPr>
          <w:p w:rsidR="008423E4" w:rsidRPr="0022177D" w:rsidRDefault="00981E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1EA9" w:rsidP="008423E4">
      <w:pPr>
        <w:jc w:val="center"/>
      </w:pPr>
    </w:p>
    <w:p w:rsidR="008423E4" w:rsidRPr="00B31F0E" w:rsidRDefault="00981EA9" w:rsidP="008423E4"/>
    <w:p w:rsidR="008423E4" w:rsidRPr="00742794" w:rsidRDefault="00981EA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124F" w:rsidTr="00345119">
        <w:tc>
          <w:tcPr>
            <w:tcW w:w="9576" w:type="dxa"/>
          </w:tcPr>
          <w:p w:rsidR="008423E4" w:rsidRPr="00861995" w:rsidRDefault="00981EA9" w:rsidP="00345119">
            <w:pPr>
              <w:jc w:val="right"/>
            </w:pPr>
            <w:r>
              <w:t>H.B. 2245</w:t>
            </w:r>
          </w:p>
        </w:tc>
      </w:tr>
      <w:tr w:rsidR="002B124F" w:rsidTr="00345119">
        <w:tc>
          <w:tcPr>
            <w:tcW w:w="9576" w:type="dxa"/>
          </w:tcPr>
          <w:p w:rsidR="008423E4" w:rsidRPr="00861995" w:rsidRDefault="00981EA9" w:rsidP="00AB6BE2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2B124F" w:rsidTr="00345119">
        <w:tc>
          <w:tcPr>
            <w:tcW w:w="9576" w:type="dxa"/>
          </w:tcPr>
          <w:p w:rsidR="008423E4" w:rsidRPr="00861995" w:rsidRDefault="00981EA9" w:rsidP="00345119">
            <w:pPr>
              <w:jc w:val="right"/>
            </w:pPr>
            <w:r>
              <w:t>Judiciary &amp; Civil Jurisprudence</w:t>
            </w:r>
          </w:p>
        </w:tc>
      </w:tr>
      <w:tr w:rsidR="002B124F" w:rsidTr="00345119">
        <w:tc>
          <w:tcPr>
            <w:tcW w:w="9576" w:type="dxa"/>
          </w:tcPr>
          <w:p w:rsidR="008423E4" w:rsidRDefault="00981EA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1EA9" w:rsidP="008423E4">
      <w:pPr>
        <w:tabs>
          <w:tab w:val="right" w:pos="9360"/>
        </w:tabs>
      </w:pPr>
    </w:p>
    <w:p w:rsidR="008423E4" w:rsidRDefault="00981EA9" w:rsidP="008423E4"/>
    <w:p w:rsidR="008423E4" w:rsidRDefault="00981EA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B124F" w:rsidTr="00345119">
        <w:tc>
          <w:tcPr>
            <w:tcW w:w="9576" w:type="dxa"/>
          </w:tcPr>
          <w:p w:rsidR="008423E4" w:rsidRPr="00A8133F" w:rsidRDefault="00981EA9" w:rsidP="00201B0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425066" w:rsidRDefault="00981EA9" w:rsidP="00201B0E">
            <w:pPr>
              <w:rPr>
                <w:sz w:val="22"/>
              </w:rPr>
            </w:pPr>
          </w:p>
          <w:p w:rsidR="008423E4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As part of its ongoing review of Texas law, the Real Estate, Probate, and Trust Law Section of the State Bar of Texas has proposed several updates to </w:t>
            </w:r>
            <w:r>
              <w:t>state law</w:t>
            </w:r>
            <w:r>
              <w:t xml:space="preserve"> regarding trusts. </w:t>
            </w:r>
            <w:r>
              <w:t>H.B. 2245 seeks to implement those proposed updates.</w:t>
            </w:r>
          </w:p>
          <w:p w:rsidR="008423E4" w:rsidRPr="00E26B13" w:rsidRDefault="00981EA9" w:rsidP="00201B0E">
            <w:pPr>
              <w:rPr>
                <w:b/>
              </w:rPr>
            </w:pPr>
          </w:p>
        </w:tc>
      </w:tr>
      <w:tr w:rsidR="002B124F" w:rsidTr="00345119">
        <w:tc>
          <w:tcPr>
            <w:tcW w:w="9576" w:type="dxa"/>
          </w:tcPr>
          <w:p w:rsidR="0017725B" w:rsidRDefault="00981EA9" w:rsidP="00201B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425066" w:rsidRDefault="00981EA9" w:rsidP="00201B0E">
            <w:pPr>
              <w:rPr>
                <w:b/>
                <w:sz w:val="22"/>
                <w:u w:val="single"/>
              </w:rPr>
            </w:pPr>
          </w:p>
          <w:p w:rsidR="00552E18" w:rsidRPr="00552E18" w:rsidRDefault="00981EA9" w:rsidP="00201B0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:rsidR="0017725B" w:rsidRPr="0017725B" w:rsidRDefault="00981EA9" w:rsidP="00201B0E">
            <w:pPr>
              <w:rPr>
                <w:b/>
                <w:u w:val="single"/>
              </w:rPr>
            </w:pPr>
          </w:p>
        </w:tc>
      </w:tr>
      <w:tr w:rsidR="002B124F" w:rsidTr="00345119">
        <w:tc>
          <w:tcPr>
            <w:tcW w:w="9576" w:type="dxa"/>
          </w:tcPr>
          <w:p w:rsidR="008423E4" w:rsidRPr="00A8133F" w:rsidRDefault="00981EA9" w:rsidP="00201B0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425066" w:rsidRDefault="00981EA9" w:rsidP="00201B0E">
            <w:pPr>
              <w:rPr>
                <w:sz w:val="22"/>
              </w:rPr>
            </w:pPr>
          </w:p>
          <w:p w:rsidR="00552E18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81EA9" w:rsidP="00201B0E">
            <w:pPr>
              <w:rPr>
                <w:b/>
              </w:rPr>
            </w:pPr>
          </w:p>
        </w:tc>
      </w:tr>
      <w:tr w:rsidR="002B124F" w:rsidTr="00345119">
        <w:tc>
          <w:tcPr>
            <w:tcW w:w="9576" w:type="dxa"/>
          </w:tcPr>
          <w:p w:rsidR="008423E4" w:rsidRPr="00A8133F" w:rsidRDefault="00981EA9" w:rsidP="00201B0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425066" w:rsidRDefault="00981EA9" w:rsidP="00201B0E">
            <w:pPr>
              <w:rPr>
                <w:sz w:val="22"/>
              </w:rPr>
            </w:pPr>
          </w:p>
          <w:p w:rsidR="00E342E8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2245 amends the </w:t>
            </w:r>
            <w:r w:rsidRPr="007E0717">
              <w:t>Property Code</w:t>
            </w:r>
            <w:r>
              <w:t xml:space="preserve"> to </w:t>
            </w:r>
            <w:r>
              <w:t xml:space="preserve">prohibit the terms of a trust from limiting </w:t>
            </w:r>
            <w:r>
              <w:t>a court's</w:t>
            </w:r>
            <w:r w:rsidRPr="009E30EB">
              <w:t xml:space="preserve"> power </w:t>
            </w:r>
            <w:r>
              <w:t xml:space="preserve">to order </w:t>
            </w:r>
            <w:r w:rsidRPr="009E30EB">
              <w:t>disgorgement of a trustee's compensation if the trustee commits a breach of trust</w:t>
            </w:r>
            <w:r>
              <w:t xml:space="preserve"> or to </w:t>
            </w:r>
            <w:r w:rsidRPr="009E30EB">
              <w:t>make an award of costs and attorney's fees</w:t>
            </w:r>
            <w:r>
              <w:t xml:space="preserve">. The bill </w:t>
            </w:r>
            <w:r>
              <w:t xml:space="preserve">establishes that for a trust that is </w:t>
            </w:r>
            <w:r w:rsidRPr="007E0717">
              <w:t>created a</w:t>
            </w:r>
            <w:r w:rsidRPr="007E0717">
              <w:t>nd amendable or revocable by the settlor or by the settlor and the settlor's spouse</w:t>
            </w:r>
            <w:r>
              <w:t xml:space="preserve">, </w:t>
            </w:r>
            <w:r>
              <w:t xml:space="preserve">unless the </w:t>
            </w:r>
            <w:r>
              <w:t xml:space="preserve">trust </w:t>
            </w:r>
            <w:r>
              <w:t xml:space="preserve">terms provide otherwise, </w:t>
            </w:r>
            <w:r>
              <w:t>Estates Code</w:t>
            </w:r>
            <w:r>
              <w:t xml:space="preserve"> provisions </w:t>
            </w:r>
            <w:r>
              <w:t xml:space="preserve">governing </w:t>
            </w:r>
            <w:r>
              <w:t xml:space="preserve">the construction and interpretation of wills apply </w:t>
            </w:r>
            <w:r w:rsidRPr="007E0717">
              <w:t xml:space="preserve">at </w:t>
            </w:r>
            <w:r>
              <w:t>the</w:t>
            </w:r>
            <w:r w:rsidRPr="007E0717">
              <w:t xml:space="preserve"> settlor's death</w:t>
            </w:r>
            <w:r>
              <w:t xml:space="preserve"> </w:t>
            </w:r>
            <w:r>
              <w:t xml:space="preserve">to </w:t>
            </w:r>
            <w:r w:rsidRPr="007E0717">
              <w:t>the construction a</w:t>
            </w:r>
            <w:r w:rsidRPr="007E0717">
              <w:t>nd interpretation of at-death transfers as if the settlor of the trust is the testator, the beneficiaries of the at-death transfer are devisees, and the at-death transfers are devises</w:t>
            </w:r>
            <w:r>
              <w:t xml:space="preserve"> and that</w:t>
            </w:r>
            <w:r>
              <w:t xml:space="preserve"> </w:t>
            </w:r>
            <w:r>
              <w:t xml:space="preserve">Estates Code </w:t>
            </w:r>
            <w:r>
              <w:t xml:space="preserve">provisions relating to abatement of bequests </w:t>
            </w:r>
            <w:r>
              <w:t>apply</w:t>
            </w:r>
            <w:r>
              <w:t xml:space="preserve"> </w:t>
            </w:r>
            <w:r w:rsidRPr="007E0717">
              <w:t>to the abatement of at-death transfers.</w:t>
            </w:r>
            <w:r>
              <w:t xml:space="preserve"> </w:t>
            </w:r>
            <w:r>
              <w:t xml:space="preserve">The bill establishes that </w:t>
            </w:r>
            <w:r>
              <w:t xml:space="preserve">the following </w:t>
            </w:r>
            <w:r w:rsidRPr="00EF45C4">
              <w:t>equivalences</w:t>
            </w:r>
            <w:r>
              <w:t xml:space="preserve"> apply</w:t>
            </w:r>
            <w:r>
              <w:t xml:space="preserve"> for purposes of those Estates Code provisions</w:t>
            </w:r>
            <w:r>
              <w:t>:</w:t>
            </w:r>
          </w:p>
          <w:p w:rsidR="00E342E8" w:rsidRDefault="00981EA9" w:rsidP="00201B0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0129D">
              <w:t>an at-death transfer of specifically identifiable trust property is a specific bequest, devise, or legacy</w:t>
            </w:r>
            <w:r>
              <w:t xml:space="preserve">; </w:t>
            </w:r>
          </w:p>
          <w:p w:rsidR="00E342E8" w:rsidRDefault="00981EA9" w:rsidP="00201B0E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0129D">
              <w:t>a</w:t>
            </w:r>
            <w:r w:rsidRPr="00A0129D">
              <w:t>n at-death transfer from the general assets of the trust that does not transfer specifically identifiable property is a general bequest, devise, or legacy</w:t>
            </w:r>
            <w:r>
              <w:t xml:space="preserve">; and </w:t>
            </w:r>
          </w:p>
          <w:p w:rsidR="00E342E8" w:rsidRDefault="00981EA9" w:rsidP="00201B0E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0129D">
              <w:t>an at-death transfer of trust property that remains after all specific and general transfers ha</w:t>
            </w:r>
            <w:r w:rsidRPr="00A0129D">
              <w:t>ve been satisfied is the residuary estate.</w:t>
            </w:r>
            <w:r>
              <w:t xml:space="preserve"> </w:t>
            </w:r>
          </w:p>
          <w:p w:rsidR="008423E4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>
              <w:t xml:space="preserve">removes the authorization for a court </w:t>
            </w:r>
            <w:r>
              <w:t xml:space="preserve">to direct that a court order for reformation of a trust has retroactive effect and </w:t>
            </w:r>
            <w:r>
              <w:t xml:space="preserve">makes </w:t>
            </w:r>
            <w:r>
              <w:t xml:space="preserve">the </w:t>
            </w:r>
            <w:r>
              <w:t>reformation</w:t>
            </w:r>
            <w:r>
              <w:t xml:space="preserve"> of a trust by court order</w:t>
            </w:r>
            <w:r>
              <w:t xml:space="preserve"> effective </w:t>
            </w:r>
            <w:r>
              <w:t xml:space="preserve">instead </w:t>
            </w:r>
            <w:r>
              <w:t xml:space="preserve">as </w:t>
            </w:r>
            <w:r>
              <w:t xml:space="preserve">of </w:t>
            </w:r>
            <w:r>
              <w:t>the creati</w:t>
            </w:r>
            <w:r>
              <w:t xml:space="preserve">on of the trust. </w:t>
            </w:r>
          </w:p>
          <w:p w:rsidR="00944E2A" w:rsidRPr="00425066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944E2A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2245 </w:t>
            </w:r>
            <w:r>
              <w:t>sets out provisions authorizing</w:t>
            </w:r>
            <w:r>
              <w:t xml:space="preserve"> the creation of a second trust from distributed prin</w:t>
            </w:r>
            <w:r>
              <w:t>c</w:t>
            </w:r>
            <w:r>
              <w:t>ipal o</w:t>
            </w:r>
            <w:r>
              <w:t>f</w:t>
            </w:r>
            <w:r>
              <w:t xml:space="preserve"> </w:t>
            </w:r>
            <w:r>
              <w:t xml:space="preserve">a first trust and </w:t>
            </w:r>
            <w:r>
              <w:t xml:space="preserve">clarifies legislative intent for </w:t>
            </w:r>
            <w:r>
              <w:t xml:space="preserve">these provisions </w:t>
            </w:r>
            <w:r>
              <w:t>as</w:t>
            </w:r>
            <w:r>
              <w:t xml:space="preserve"> a codification of the common law of Texas </w:t>
            </w:r>
            <w:r w:rsidRPr="00B36D5B">
              <w:t>in effect immediately</w:t>
            </w:r>
            <w:r w:rsidRPr="00B36D5B">
              <w:t xml:space="preserve"> before September 1, 2019</w:t>
            </w:r>
            <w:r>
              <w:t xml:space="preserve">. </w:t>
            </w:r>
          </w:p>
          <w:p w:rsidR="00B36D5B" w:rsidRPr="00425066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425066" w:rsidRDefault="00981EA9" w:rsidP="004250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26B28" w:rsidRDefault="00981EA9" w:rsidP="004250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2245 sets out </w:t>
            </w:r>
            <w:r>
              <w:t>provisions relating to the effect of</w:t>
            </w:r>
            <w:r>
              <w:t xml:space="preserve"> the dissolution of a </w:t>
            </w:r>
            <w:r w:rsidRPr="00B36D5B">
              <w:t xml:space="preserve">marriage </w:t>
            </w:r>
            <w:r>
              <w:t>on certain transfers in trust</w:t>
            </w:r>
            <w:r>
              <w:t>,</w:t>
            </w:r>
            <w:r>
              <w:t xml:space="preserve"> including</w:t>
            </w:r>
            <w:r>
              <w:t xml:space="preserve"> provisions</w:t>
            </w:r>
            <w:r>
              <w:t>:</w:t>
            </w:r>
            <w:r>
              <w:t xml:space="preserve"> </w:t>
            </w:r>
          </w:p>
          <w:p w:rsidR="00922DB0" w:rsidRDefault="00981EA9" w:rsidP="00201B0E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</w:t>
            </w:r>
            <w:r>
              <w:t>stablishing th</w:t>
            </w:r>
            <w:r>
              <w:t xml:space="preserve">at </w:t>
            </w:r>
            <w:r>
              <w:t>the</w:t>
            </w:r>
            <w:r>
              <w:t xml:space="preserve"> dissolution</w:t>
            </w:r>
            <w:r>
              <w:t xml:space="preserve"> revo</w:t>
            </w:r>
            <w:r>
              <w:t>kes certain</w:t>
            </w:r>
            <w:r w:rsidRPr="00B36D5B">
              <w:t xml:space="preserve"> provision</w:t>
            </w:r>
            <w:r>
              <w:t>s</w:t>
            </w:r>
            <w:r w:rsidRPr="00B36D5B">
              <w:t xml:space="preserve"> in a trust instrument that was executed by a divorced individual as settlor before the individual's marriage was dissolved</w:t>
            </w:r>
            <w:r>
              <w:t xml:space="preserve">, establishing certain exceptions to that revocation, and establishing that the designation of </w:t>
            </w:r>
            <w:r w:rsidRPr="00D430E9">
              <w:t>a former spouse as a beneficiary of ce</w:t>
            </w:r>
            <w:r w:rsidRPr="00D430E9">
              <w:t xml:space="preserve">rtain life insurance policies or as a beneficiary under certain retirement benefit plans or other financial plans </w:t>
            </w:r>
            <w:r>
              <w:t>is governed by applicable Family Code provisions;</w:t>
            </w:r>
          </w:p>
          <w:p w:rsidR="00414BF2" w:rsidRDefault="00981EA9" w:rsidP="00201B0E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providing for the effect of </w:t>
            </w:r>
            <w:r>
              <w:t>certain such</w:t>
            </w:r>
            <w:r>
              <w:t xml:space="preserve"> revocation</w:t>
            </w:r>
            <w:r>
              <w:t>s</w:t>
            </w:r>
            <w:r>
              <w:t xml:space="preserve"> </w:t>
            </w:r>
            <w:r>
              <w:t xml:space="preserve">on </w:t>
            </w:r>
            <w:r>
              <w:t xml:space="preserve">an </w:t>
            </w:r>
            <w:r w:rsidRPr="0055545D">
              <w:t xml:space="preserve">interest granted in </w:t>
            </w:r>
            <w:r>
              <w:t xml:space="preserve">the revoked </w:t>
            </w:r>
            <w:r w:rsidRPr="0055545D">
              <w:t>t</w:t>
            </w:r>
            <w:r w:rsidRPr="0055545D">
              <w:t xml:space="preserve">rust instrument </w:t>
            </w:r>
            <w:r w:rsidRPr="0055545D">
              <w:t>provision</w:t>
            </w:r>
            <w:r>
              <w:t>;</w:t>
            </w:r>
            <w:r w:rsidRPr="0055545D">
              <w:t xml:space="preserve"> </w:t>
            </w:r>
          </w:p>
          <w:p w:rsidR="00941FFE" w:rsidRDefault="00981EA9" w:rsidP="00201B0E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limiting the liability of </w:t>
            </w:r>
            <w:r>
              <w:t>certain</w:t>
            </w:r>
            <w:r>
              <w:t xml:space="preserve"> </w:t>
            </w:r>
            <w:r w:rsidRPr="008352A9">
              <w:t>purchaser</w:t>
            </w:r>
            <w:r>
              <w:t xml:space="preserve">s </w:t>
            </w:r>
            <w:r w:rsidRPr="008352A9">
              <w:t xml:space="preserve">of property from a divorced individual's former spouse or </w:t>
            </w:r>
            <w:r>
              <w:t xml:space="preserve">an </w:t>
            </w:r>
            <w:r>
              <w:t xml:space="preserve">applicable </w:t>
            </w:r>
            <w:r w:rsidRPr="008352A9">
              <w:t xml:space="preserve">relative of </w:t>
            </w:r>
            <w:r>
              <w:t xml:space="preserve">the former spouse </w:t>
            </w:r>
            <w:r>
              <w:t>or recipient</w:t>
            </w:r>
            <w:r>
              <w:t>s</w:t>
            </w:r>
            <w:r>
              <w:t xml:space="preserve"> of a payment, benefit, or property from</w:t>
            </w:r>
            <w:r>
              <w:t xml:space="preserve"> </w:t>
            </w:r>
            <w:r w:rsidRPr="008352A9">
              <w:t xml:space="preserve">the former spouse or </w:t>
            </w:r>
            <w:r w:rsidRPr="008352A9">
              <w:t>relative</w:t>
            </w:r>
            <w:r>
              <w:t>;</w:t>
            </w:r>
            <w:r>
              <w:t xml:space="preserve"> </w:t>
            </w:r>
          </w:p>
          <w:p w:rsidR="000E0EE4" w:rsidRDefault="00981EA9" w:rsidP="00201B0E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requiring such</w:t>
            </w:r>
            <w:r>
              <w:t xml:space="preserve"> </w:t>
            </w:r>
            <w:r>
              <w:t>a</w:t>
            </w:r>
            <w:r w:rsidRPr="00283599">
              <w:t xml:space="preserve"> former spouse or </w:t>
            </w:r>
            <w:r>
              <w:t xml:space="preserve">applicable </w:t>
            </w:r>
            <w:r w:rsidRPr="00283599">
              <w:t>relative who, not for value, receives a payment, benefit, or propert</w:t>
            </w:r>
            <w:r>
              <w:t>y to which the spouse or</w:t>
            </w:r>
            <w:r>
              <w:t xml:space="preserve"> </w:t>
            </w:r>
            <w:r w:rsidRPr="00283599">
              <w:t>relative</w:t>
            </w:r>
            <w:r>
              <w:t xml:space="preserve"> is not entitled</w:t>
            </w:r>
            <w:r>
              <w:t xml:space="preserve"> to </w:t>
            </w:r>
            <w:r w:rsidRPr="00283599">
              <w:t xml:space="preserve">return </w:t>
            </w:r>
            <w:r>
              <w:t>it</w:t>
            </w:r>
            <w:r w:rsidRPr="00283599">
              <w:t xml:space="preserve"> to the</w:t>
            </w:r>
            <w:r>
              <w:t xml:space="preserve"> entitled</w:t>
            </w:r>
            <w:r w:rsidRPr="00283599">
              <w:t xml:space="preserve"> person </w:t>
            </w:r>
            <w:r>
              <w:t xml:space="preserve">and, if </w:t>
            </w:r>
            <w:r>
              <w:t>such an action is not taken,</w:t>
            </w:r>
            <w:r>
              <w:t xml:space="preserve"> making th</w:t>
            </w:r>
            <w:r>
              <w:t>e former spouse</w:t>
            </w:r>
            <w:r>
              <w:t xml:space="preserve"> or</w:t>
            </w:r>
            <w:r>
              <w:t xml:space="preserve"> relative</w:t>
            </w:r>
            <w:r>
              <w:t xml:space="preserve"> </w:t>
            </w:r>
            <w:r w:rsidRPr="005F7953">
              <w:t>personally liable to the</w:t>
            </w:r>
            <w:r>
              <w:t xml:space="preserve"> entitled person </w:t>
            </w:r>
            <w:r w:rsidRPr="005F7953">
              <w:t>for the</w:t>
            </w:r>
            <w:r>
              <w:t xml:space="preserve"> received amount</w:t>
            </w:r>
            <w:r>
              <w:t xml:space="preserve"> or value</w:t>
            </w:r>
            <w:r>
              <w:t xml:space="preserve">; and </w:t>
            </w:r>
          </w:p>
          <w:p w:rsidR="00D05DD1" w:rsidRDefault="00981EA9" w:rsidP="00425066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providing for </w:t>
            </w:r>
            <w:r>
              <w:t>the division of</w:t>
            </w:r>
            <w:r>
              <w:t xml:space="preserve"> </w:t>
            </w:r>
            <w:r>
              <w:t xml:space="preserve">a trust </w:t>
            </w:r>
            <w:r w:rsidRPr="003C352B">
              <w:t>created under a trust instrument that</w:t>
            </w:r>
            <w:r>
              <w:t xml:space="preserve"> </w:t>
            </w:r>
            <w:r w:rsidRPr="003C352B">
              <w:t>was executed by two married individuals as settlors whose marriage to ea</w:t>
            </w:r>
            <w:r w:rsidRPr="003C352B">
              <w:t>ch other is subsequently dissolved</w:t>
            </w:r>
            <w:r>
              <w:t xml:space="preserve"> and </w:t>
            </w:r>
            <w:r>
              <w:t xml:space="preserve">that </w:t>
            </w:r>
            <w:r>
              <w:t>includes provisions</w:t>
            </w:r>
            <w:r>
              <w:t xml:space="preserve"> revoked on dissolution of the marriage</w:t>
            </w:r>
            <w:r>
              <w:t xml:space="preserve"> </w:t>
            </w:r>
            <w:r>
              <w:t xml:space="preserve">on </w:t>
            </w:r>
            <w:r w:rsidRPr="005278F8">
              <w:t xml:space="preserve">the death of one of the divorced </w:t>
            </w:r>
            <w:r>
              <w:t>settlors</w:t>
            </w:r>
            <w:r>
              <w:t>, for related actions, and for the applicability of the bill's</w:t>
            </w:r>
            <w:r>
              <w:t xml:space="preserve"> other</w:t>
            </w:r>
            <w:r>
              <w:t xml:space="preserve"> provisions with respect to the two trusts</w:t>
            </w:r>
            <w:r>
              <w:t xml:space="preserve"> resulting from the division</w:t>
            </w:r>
            <w:r>
              <w:t>.</w:t>
            </w:r>
          </w:p>
          <w:p w:rsidR="00AE2AFB" w:rsidRPr="00425066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AE2AFB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2245 </w:t>
            </w:r>
            <w:r>
              <w:t xml:space="preserve">changes a requirement regarding the termination date of </w:t>
            </w:r>
            <w:r>
              <w:t xml:space="preserve">a </w:t>
            </w:r>
            <w:r>
              <w:t xml:space="preserve">management </w:t>
            </w:r>
            <w:r>
              <w:t xml:space="preserve">trust </w:t>
            </w:r>
            <w:r>
              <w:t xml:space="preserve">established by court decree </w:t>
            </w:r>
            <w:r>
              <w:t>for</w:t>
            </w:r>
            <w:r>
              <w:t xml:space="preserve"> property recovered in a suit in which the </w:t>
            </w:r>
            <w:r>
              <w:t>beneficiary</w:t>
            </w:r>
            <w:r>
              <w:t xml:space="preserve"> is represented by a next friend or an appointed guardian ad litem to specify that </w:t>
            </w:r>
            <w:r>
              <w:t>if</w:t>
            </w:r>
            <w:r>
              <w:t xml:space="preserve"> </w:t>
            </w:r>
            <w:r>
              <w:t>the</w:t>
            </w:r>
            <w:r>
              <w:t xml:space="preserve"> court finds </w:t>
            </w:r>
            <w:r>
              <w:t xml:space="preserve">that a minor beneficiary is considered </w:t>
            </w:r>
            <w:r>
              <w:t xml:space="preserve">disabled </w:t>
            </w:r>
            <w:r>
              <w:t>for purposes of federal law, the trust must</w:t>
            </w:r>
            <w:r>
              <w:t xml:space="preserve"> terminate o</w:t>
            </w:r>
            <w:r>
              <w:t xml:space="preserve">n the </w:t>
            </w:r>
            <w:r>
              <w:t xml:space="preserve">beneficiary's </w:t>
            </w:r>
            <w:r>
              <w:t xml:space="preserve">death. </w:t>
            </w:r>
            <w:r>
              <w:t xml:space="preserve">The bill </w:t>
            </w:r>
            <w:r>
              <w:t xml:space="preserve">authorizes </w:t>
            </w:r>
            <w:r>
              <w:t>a</w:t>
            </w:r>
            <w:r>
              <w:t xml:space="preserve"> co</w:t>
            </w:r>
            <w:r>
              <w:t xml:space="preserve">urt </w:t>
            </w:r>
            <w:r w:rsidRPr="00E06E9B">
              <w:t>with continuing jurisdiction over a</w:t>
            </w:r>
            <w:r>
              <w:t>n</w:t>
            </w:r>
            <w:r w:rsidRPr="00E06E9B">
              <w:t xml:space="preserve"> </w:t>
            </w:r>
            <w:r>
              <w:t xml:space="preserve">applicable </w:t>
            </w:r>
            <w:r w:rsidRPr="00E06E9B">
              <w:t>management trust</w:t>
            </w:r>
            <w:r>
              <w:t xml:space="preserve"> </w:t>
            </w:r>
            <w:r>
              <w:t xml:space="preserve">to </w:t>
            </w:r>
            <w:r w:rsidRPr="00E06E9B">
              <w:t>order the transfer of all property in the trust to a pooled trust subaccount</w:t>
            </w:r>
            <w:r>
              <w:t xml:space="preserve"> </w:t>
            </w:r>
            <w:r>
              <w:t>on</w:t>
            </w:r>
            <w:r>
              <w:t xml:space="preserve"> </w:t>
            </w:r>
            <w:r w:rsidRPr="00E06E9B">
              <w:t>determin</w:t>
            </w:r>
            <w:r>
              <w:t>ing</w:t>
            </w:r>
            <w:r w:rsidRPr="00E06E9B">
              <w:t xml:space="preserve"> </w:t>
            </w:r>
            <w:r w:rsidRPr="00E06E9B">
              <w:t xml:space="preserve">that </w:t>
            </w:r>
            <w:r>
              <w:t>the transfer</w:t>
            </w:r>
            <w:r w:rsidRPr="00E06E9B">
              <w:t xml:space="preserve"> </w:t>
            </w:r>
            <w:r w:rsidRPr="00E06E9B">
              <w:t xml:space="preserve">is in the </w:t>
            </w:r>
            <w:r>
              <w:t xml:space="preserve">beneficiary's </w:t>
            </w:r>
            <w:r w:rsidRPr="00E06E9B">
              <w:t xml:space="preserve">best interests </w:t>
            </w:r>
            <w:r>
              <w:t>and sets out provisions relating to</w:t>
            </w:r>
            <w:r>
              <w:t xml:space="preserve"> the </w:t>
            </w:r>
            <w:r w:rsidRPr="00E06E9B">
              <w:t>appoint</w:t>
            </w:r>
            <w:r>
              <w:t>ment and expenses of</w:t>
            </w:r>
            <w:r w:rsidRPr="00E06E9B">
              <w:t xml:space="preserve"> an attorney ad litem or guardian ad litem </w:t>
            </w:r>
            <w:r>
              <w:t>in a related proceeding,</w:t>
            </w:r>
            <w:r>
              <w:t xml:space="preserve"> the </w:t>
            </w:r>
            <w:r>
              <w:t xml:space="preserve">treatment of such a property </w:t>
            </w:r>
            <w:r w:rsidRPr="00263D89">
              <w:t>transfer</w:t>
            </w:r>
            <w:r>
              <w:t>,</w:t>
            </w:r>
            <w:r w:rsidRPr="00263D89">
              <w:t xml:space="preserve"> </w:t>
            </w:r>
            <w:r>
              <w:t>and the</w:t>
            </w:r>
            <w:r>
              <w:t xml:space="preserve"> </w:t>
            </w:r>
            <w:r w:rsidRPr="00263D89">
              <w:t xml:space="preserve">termination of the </w:t>
            </w:r>
            <w:r>
              <w:t xml:space="preserve">applicable </w:t>
            </w:r>
            <w:r w:rsidRPr="00263D89">
              <w:t>management trust.</w:t>
            </w:r>
            <w:r>
              <w:t xml:space="preserve"> </w:t>
            </w:r>
          </w:p>
          <w:p w:rsidR="00D7473C" w:rsidRPr="00425066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200CA6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2245 </w:t>
            </w:r>
            <w:r>
              <w:t xml:space="preserve">specifies </w:t>
            </w:r>
            <w:r>
              <w:t xml:space="preserve">the persons </w:t>
            </w:r>
            <w:r>
              <w:t xml:space="preserve">who may </w:t>
            </w:r>
            <w:r>
              <w:t>apply to the</w:t>
            </w:r>
            <w:r>
              <w:t xml:space="preserve"> appropriate</w:t>
            </w:r>
            <w:r>
              <w:t xml:space="preserve"> court </w:t>
            </w:r>
            <w:r w:rsidRPr="003E0B94">
              <w:t xml:space="preserve">for the establishment of a </w:t>
            </w:r>
            <w:r>
              <w:t xml:space="preserve">pooled trust </w:t>
            </w:r>
            <w:r w:rsidRPr="003E0B94">
              <w:t>subaccount solely for the benefit of a proposed beneficiary who is a person for whom a management trust has been or could be established</w:t>
            </w:r>
            <w:r>
              <w:t xml:space="preserve"> and provides for the </w:t>
            </w:r>
            <w:r>
              <w:t>appoint</w:t>
            </w:r>
            <w:r>
              <w:t>ment and expenses of</w:t>
            </w:r>
            <w:r>
              <w:t xml:space="preserve"> </w:t>
            </w:r>
            <w:r w:rsidRPr="003E0B94">
              <w:t>an attorney</w:t>
            </w:r>
            <w:r w:rsidRPr="003E0B94">
              <w:t xml:space="preserve"> ad litem for</w:t>
            </w:r>
            <w:r>
              <w:t xml:space="preserve"> </w:t>
            </w:r>
            <w:r w:rsidRPr="003E0B94">
              <w:t>a minor or an incapacitated</w:t>
            </w:r>
            <w:r>
              <w:t xml:space="preserve"> person</w:t>
            </w:r>
            <w:r>
              <w:t xml:space="preserve"> who is the subject of such an application</w:t>
            </w:r>
            <w:r w:rsidRPr="003E0B94">
              <w:t>.</w:t>
            </w:r>
            <w:r>
              <w:t xml:space="preserve"> The bill </w:t>
            </w:r>
            <w:r>
              <w:t xml:space="preserve">provides for the court's </w:t>
            </w:r>
            <w:r>
              <w:t xml:space="preserve">order </w:t>
            </w:r>
            <w:r>
              <w:t xml:space="preserve">for </w:t>
            </w:r>
            <w:r w:rsidRPr="003E0B94">
              <w:t xml:space="preserve">the establishment of </w:t>
            </w:r>
            <w:r>
              <w:t>the</w:t>
            </w:r>
            <w:r w:rsidRPr="003E0B94">
              <w:t xml:space="preserve"> </w:t>
            </w:r>
            <w:r w:rsidRPr="003E0B94">
              <w:t xml:space="preserve">subaccount </w:t>
            </w:r>
            <w:r>
              <w:t xml:space="preserve">and </w:t>
            </w:r>
            <w:r>
              <w:t>for</w:t>
            </w:r>
            <w:r>
              <w:t xml:space="preserve"> </w:t>
            </w:r>
            <w:r w:rsidRPr="003E0B94">
              <w:t xml:space="preserve">the transfer </w:t>
            </w:r>
            <w:r>
              <w:t xml:space="preserve">of applicable property </w:t>
            </w:r>
            <w:r w:rsidRPr="003E0B94">
              <w:t>to the subaccount</w:t>
            </w:r>
            <w:r>
              <w:t xml:space="preserve">, </w:t>
            </w:r>
            <w:r>
              <w:t>sets out requirements</w:t>
            </w:r>
            <w:r>
              <w:t xml:space="preserve"> for </w:t>
            </w:r>
            <w:r>
              <w:t xml:space="preserve">the </w:t>
            </w:r>
            <w:r w:rsidRPr="00302ADF">
              <w:t>terms governing the subaccount</w:t>
            </w:r>
            <w:r>
              <w:t>, which are</w:t>
            </w:r>
            <w:r>
              <w:t xml:space="preserve"> subject to a contrary court order</w:t>
            </w:r>
            <w:r>
              <w:t>, and</w:t>
            </w:r>
            <w:r>
              <w:t xml:space="preserve"> </w:t>
            </w:r>
            <w:r>
              <w:t xml:space="preserve">provides for the authority of </w:t>
            </w:r>
            <w:r>
              <w:t xml:space="preserve">the manager </w:t>
            </w:r>
            <w:r w:rsidRPr="00D04F52">
              <w:t xml:space="preserve">or trustee </w:t>
            </w:r>
            <w:r>
              <w:t xml:space="preserve">of </w:t>
            </w:r>
            <w:r>
              <w:t>a</w:t>
            </w:r>
            <w:r w:rsidRPr="00D04F52">
              <w:t xml:space="preserve"> </w:t>
            </w:r>
            <w:r w:rsidRPr="00D04F52">
              <w:t>pooled trust</w:t>
            </w:r>
            <w:r>
              <w:t xml:space="preserve"> to </w:t>
            </w:r>
            <w:r w:rsidRPr="00D04F52">
              <w:t xml:space="preserve">assess fees against </w:t>
            </w:r>
            <w:r>
              <w:t>and pay fees from the</w:t>
            </w:r>
            <w:r w:rsidRPr="00D04F52">
              <w:t xml:space="preserve"> </w:t>
            </w:r>
            <w:r w:rsidRPr="00D04F52">
              <w:t>subaccount</w:t>
            </w:r>
            <w:r>
              <w:t xml:space="preserve"> and for the manager's or trustee's </w:t>
            </w:r>
            <w:r w:rsidRPr="00155A1D">
              <w:t>annual report</w:t>
            </w:r>
            <w:r>
              <w:t>ing</w:t>
            </w:r>
            <w:r w:rsidRPr="00155A1D">
              <w:t xml:space="preserve"> of account with the court clerk</w:t>
            </w:r>
            <w:r>
              <w:t xml:space="preserve">. </w:t>
            </w:r>
            <w:r>
              <w:t xml:space="preserve">The bill establishes that </w:t>
            </w:r>
            <w:r w:rsidRPr="00552E18">
              <w:t>the court that orders the establishment of a subaccount for a beneficiary has exclusive jurisdiction of a subsequent proceeding or action that relates to both the beneficiary and t</w:t>
            </w:r>
            <w:r w:rsidRPr="00552E18">
              <w:t xml:space="preserve">he subaccount and </w:t>
            </w:r>
            <w:r>
              <w:t>that such a</w:t>
            </w:r>
            <w:r w:rsidRPr="00552E18">
              <w:t xml:space="preserve"> proceeding or action may be brought only in that court.</w:t>
            </w:r>
          </w:p>
          <w:p w:rsidR="00200CA6" w:rsidRPr="00425066" w:rsidRDefault="00981EA9" w:rsidP="00201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D7473C" w:rsidRDefault="00981EA9" w:rsidP="00201B0E">
            <w:pPr>
              <w:pStyle w:val="Header"/>
              <w:jc w:val="both"/>
            </w:pPr>
            <w:r>
              <w:t xml:space="preserve">H.B. 2245 </w:t>
            </w:r>
            <w:r>
              <w:t>provides for</w:t>
            </w:r>
            <w:r>
              <w:t xml:space="preserve"> the </w:t>
            </w:r>
            <w:r>
              <w:t>applicability of its provisions</w:t>
            </w:r>
            <w:r>
              <w:t>.</w:t>
            </w:r>
          </w:p>
          <w:p w:rsidR="00697B9C" w:rsidRPr="00835628" w:rsidRDefault="00981EA9" w:rsidP="00201B0E">
            <w:pPr>
              <w:pStyle w:val="Header"/>
              <w:jc w:val="both"/>
              <w:rPr>
                <w:b/>
              </w:rPr>
            </w:pPr>
          </w:p>
        </w:tc>
      </w:tr>
      <w:tr w:rsidR="002B124F" w:rsidTr="00345119">
        <w:tc>
          <w:tcPr>
            <w:tcW w:w="9576" w:type="dxa"/>
          </w:tcPr>
          <w:p w:rsidR="008423E4" w:rsidRPr="00A8133F" w:rsidRDefault="00981EA9" w:rsidP="00201B0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1EA9" w:rsidP="00201B0E"/>
          <w:p w:rsidR="008423E4" w:rsidRPr="00425066" w:rsidRDefault="00981EA9" w:rsidP="004250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981EA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1EA9">
      <w:r>
        <w:separator/>
      </w:r>
    </w:p>
  </w:endnote>
  <w:endnote w:type="continuationSeparator" w:id="0">
    <w:p w:rsidR="00000000" w:rsidRDefault="0098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1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124F" w:rsidTr="009C1E9A">
      <w:trPr>
        <w:cantSplit/>
      </w:trPr>
      <w:tc>
        <w:tcPr>
          <w:tcW w:w="0" w:type="pct"/>
        </w:tcPr>
        <w:p w:rsidR="00137D90" w:rsidRDefault="00981E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1E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1E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1E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1E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124F" w:rsidTr="009C1E9A">
      <w:trPr>
        <w:cantSplit/>
      </w:trPr>
      <w:tc>
        <w:tcPr>
          <w:tcW w:w="0" w:type="pct"/>
        </w:tcPr>
        <w:p w:rsidR="00EC379B" w:rsidRDefault="00981E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1E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24464</w:t>
          </w:r>
        </w:p>
      </w:tc>
      <w:tc>
        <w:tcPr>
          <w:tcW w:w="2453" w:type="pct"/>
        </w:tcPr>
        <w:p w:rsidR="00EC379B" w:rsidRDefault="00981E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19.95.750</w:t>
          </w:r>
          <w:r>
            <w:fldChar w:fldCharType="end"/>
          </w:r>
        </w:p>
      </w:tc>
    </w:tr>
    <w:tr w:rsidR="002B124F" w:rsidTr="009C1E9A">
      <w:trPr>
        <w:cantSplit/>
      </w:trPr>
      <w:tc>
        <w:tcPr>
          <w:tcW w:w="0" w:type="pct"/>
        </w:tcPr>
        <w:p w:rsidR="00EC379B" w:rsidRDefault="00981E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1E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1EA9" w:rsidP="006D504F">
          <w:pPr>
            <w:pStyle w:val="Footer"/>
            <w:rPr>
              <w:rStyle w:val="PageNumber"/>
            </w:rPr>
          </w:pPr>
        </w:p>
        <w:p w:rsidR="00EC379B" w:rsidRDefault="00981E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124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1E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81EA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1EA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1EA9">
      <w:r>
        <w:separator/>
      </w:r>
    </w:p>
  </w:footnote>
  <w:footnote w:type="continuationSeparator" w:id="0">
    <w:p w:rsidR="00000000" w:rsidRDefault="0098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1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1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D35"/>
    <w:multiLevelType w:val="hybridMultilevel"/>
    <w:tmpl w:val="8D382FB8"/>
    <w:lvl w:ilvl="0" w:tplc="69AA3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62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06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6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8B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8F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E0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A0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E2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15C"/>
    <w:multiLevelType w:val="hybridMultilevel"/>
    <w:tmpl w:val="627CC76E"/>
    <w:lvl w:ilvl="0" w:tplc="13EA7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41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69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22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8B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A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07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E6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C8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4BE"/>
    <w:multiLevelType w:val="hybridMultilevel"/>
    <w:tmpl w:val="0DCCBBEE"/>
    <w:lvl w:ilvl="0" w:tplc="829E4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A0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85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86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27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80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AC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29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87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8E3"/>
    <w:multiLevelType w:val="hybridMultilevel"/>
    <w:tmpl w:val="B0FE8FD6"/>
    <w:lvl w:ilvl="0" w:tplc="05329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EB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A3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26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C3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0C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C0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8E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4A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126D"/>
    <w:multiLevelType w:val="hybridMultilevel"/>
    <w:tmpl w:val="3A2C1564"/>
    <w:lvl w:ilvl="0" w:tplc="8320C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67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E1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A8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C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EE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41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5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EF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23CC"/>
    <w:multiLevelType w:val="hybridMultilevel"/>
    <w:tmpl w:val="F4CA7E58"/>
    <w:lvl w:ilvl="0" w:tplc="2C1EB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80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0F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85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EF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08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03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C2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85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4A8B"/>
    <w:multiLevelType w:val="hybridMultilevel"/>
    <w:tmpl w:val="F446ACAA"/>
    <w:lvl w:ilvl="0" w:tplc="3970E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21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EA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C2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46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41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C1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C7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28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82512"/>
    <w:multiLevelType w:val="hybridMultilevel"/>
    <w:tmpl w:val="9ED4CA62"/>
    <w:lvl w:ilvl="0" w:tplc="D42C1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A6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03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2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67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4C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84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E9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8A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CD6"/>
    <w:multiLevelType w:val="hybridMultilevel"/>
    <w:tmpl w:val="392CB234"/>
    <w:lvl w:ilvl="0" w:tplc="D5C47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29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C9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6D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4E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29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A5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87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88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2FE9"/>
    <w:multiLevelType w:val="hybridMultilevel"/>
    <w:tmpl w:val="793ED04E"/>
    <w:lvl w:ilvl="0" w:tplc="7B029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4D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8F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CC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8B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E8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E0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8E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8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12F"/>
    <w:multiLevelType w:val="hybridMultilevel"/>
    <w:tmpl w:val="32A65730"/>
    <w:lvl w:ilvl="0" w:tplc="BA609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6D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05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EE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8E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65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20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6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E6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D063B"/>
    <w:multiLevelType w:val="hybridMultilevel"/>
    <w:tmpl w:val="748EF870"/>
    <w:lvl w:ilvl="0" w:tplc="8B4C6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A2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81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A5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6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CC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0F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A0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AE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70C6D"/>
    <w:multiLevelType w:val="hybridMultilevel"/>
    <w:tmpl w:val="DF0A1138"/>
    <w:lvl w:ilvl="0" w:tplc="0420B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A5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20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AE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47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67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CB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2A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EF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C1E67"/>
    <w:multiLevelType w:val="hybridMultilevel"/>
    <w:tmpl w:val="0BFAC16E"/>
    <w:lvl w:ilvl="0" w:tplc="33327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21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C2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0F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4C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0D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8D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1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A3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6074A"/>
    <w:multiLevelType w:val="hybridMultilevel"/>
    <w:tmpl w:val="945E6934"/>
    <w:lvl w:ilvl="0" w:tplc="5A028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8D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4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2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2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09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3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0C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C2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655F9"/>
    <w:multiLevelType w:val="hybridMultilevel"/>
    <w:tmpl w:val="0D06F94C"/>
    <w:lvl w:ilvl="0" w:tplc="9A566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8B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E0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25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68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6E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8D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A7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E6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F4DDB"/>
    <w:multiLevelType w:val="hybridMultilevel"/>
    <w:tmpl w:val="3B7C74DC"/>
    <w:lvl w:ilvl="0" w:tplc="49967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29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26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A8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A4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E7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64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48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CF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97590"/>
    <w:multiLevelType w:val="hybridMultilevel"/>
    <w:tmpl w:val="B2E825FE"/>
    <w:lvl w:ilvl="0" w:tplc="1B0E5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8D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AF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AC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23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03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C1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49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44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1333D"/>
    <w:multiLevelType w:val="hybridMultilevel"/>
    <w:tmpl w:val="B3704496"/>
    <w:lvl w:ilvl="0" w:tplc="A10AA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0C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0E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26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84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47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A6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E3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06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6017"/>
    <w:multiLevelType w:val="hybridMultilevel"/>
    <w:tmpl w:val="1F98934C"/>
    <w:lvl w:ilvl="0" w:tplc="4484E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F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6F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A9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0B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06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C2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C5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6D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F4739"/>
    <w:multiLevelType w:val="hybridMultilevel"/>
    <w:tmpl w:val="11F0672A"/>
    <w:lvl w:ilvl="0" w:tplc="C32AA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AA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20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EF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0B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0F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88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8D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21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16881"/>
    <w:multiLevelType w:val="hybridMultilevel"/>
    <w:tmpl w:val="C8560FE0"/>
    <w:lvl w:ilvl="0" w:tplc="080E7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0C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63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24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89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EF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61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03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18"/>
  </w:num>
  <w:num w:numId="9">
    <w:abstractNumId w:val="2"/>
  </w:num>
  <w:num w:numId="10">
    <w:abstractNumId w:val="19"/>
  </w:num>
  <w:num w:numId="11">
    <w:abstractNumId w:val="14"/>
  </w:num>
  <w:num w:numId="12">
    <w:abstractNumId w:val="8"/>
  </w:num>
  <w:num w:numId="13">
    <w:abstractNumId w:val="7"/>
  </w:num>
  <w:num w:numId="14">
    <w:abstractNumId w:val="4"/>
  </w:num>
  <w:num w:numId="15">
    <w:abstractNumId w:val="21"/>
  </w:num>
  <w:num w:numId="16">
    <w:abstractNumId w:val="20"/>
  </w:num>
  <w:num w:numId="17">
    <w:abstractNumId w:val="9"/>
  </w:num>
  <w:num w:numId="18">
    <w:abstractNumId w:val="1"/>
  </w:num>
  <w:num w:numId="19">
    <w:abstractNumId w:val="3"/>
  </w:num>
  <w:num w:numId="20">
    <w:abstractNumId w:val="11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4F"/>
    <w:rsid w:val="002B124F"/>
    <w:rsid w:val="0098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1C6D0F-4587-4409-A8AF-BA1D49A4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07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5533</Characters>
  <Application>Microsoft Office Word</Application>
  <DocSecurity>4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HB02245 (Committee Report (Unamended))</vt:lpstr>
    </vt:vector>
  </TitlesOfParts>
  <Company>State of Texas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24464</dc:subject>
  <dc:creator>State of Texas</dc:creator>
  <dc:description>HB 2245 by Wray-(H)Judiciary &amp; Civil Jurisprudence</dc:description>
  <cp:lastModifiedBy>Scotty Wimberley</cp:lastModifiedBy>
  <cp:revision>2</cp:revision>
  <cp:lastPrinted>2003-11-26T17:21:00Z</cp:lastPrinted>
  <dcterms:created xsi:type="dcterms:W3CDTF">2019-04-17T23:44:00Z</dcterms:created>
  <dcterms:modified xsi:type="dcterms:W3CDTF">2019-04-17T23:44:00Z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19.95.750</vt:lpwstr>
  </property>
</Properties>
</file>