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76D1" w:rsidTr="00345119">
        <w:tc>
          <w:tcPr>
            <w:tcW w:w="9576" w:type="dxa"/>
            <w:noWrap/>
          </w:tcPr>
          <w:p w:rsidR="008423E4" w:rsidRPr="0022177D" w:rsidRDefault="004447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4762" w:rsidP="008423E4">
      <w:pPr>
        <w:jc w:val="center"/>
      </w:pPr>
    </w:p>
    <w:p w:rsidR="008423E4" w:rsidRPr="00B31F0E" w:rsidRDefault="00444762" w:rsidP="008423E4"/>
    <w:p w:rsidR="008423E4" w:rsidRPr="00742794" w:rsidRDefault="004447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76D1" w:rsidTr="00345119">
        <w:tc>
          <w:tcPr>
            <w:tcW w:w="9576" w:type="dxa"/>
          </w:tcPr>
          <w:p w:rsidR="008423E4" w:rsidRPr="00861995" w:rsidRDefault="00444762" w:rsidP="00345119">
            <w:pPr>
              <w:jc w:val="right"/>
            </w:pPr>
            <w:r>
              <w:t>C.S.H.B. 2247</w:t>
            </w:r>
          </w:p>
        </w:tc>
      </w:tr>
      <w:tr w:rsidR="009276D1" w:rsidTr="00345119">
        <w:tc>
          <w:tcPr>
            <w:tcW w:w="9576" w:type="dxa"/>
          </w:tcPr>
          <w:p w:rsidR="008423E4" w:rsidRPr="00861995" w:rsidRDefault="00444762" w:rsidP="00AA0971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9276D1" w:rsidTr="00345119">
        <w:tc>
          <w:tcPr>
            <w:tcW w:w="9576" w:type="dxa"/>
          </w:tcPr>
          <w:p w:rsidR="008423E4" w:rsidRPr="00861995" w:rsidRDefault="00444762" w:rsidP="00345119">
            <w:pPr>
              <w:jc w:val="right"/>
            </w:pPr>
            <w:r>
              <w:t>Judiciary &amp; Civil Jurisprudence</w:t>
            </w:r>
          </w:p>
        </w:tc>
      </w:tr>
      <w:tr w:rsidR="009276D1" w:rsidTr="00345119">
        <w:tc>
          <w:tcPr>
            <w:tcW w:w="9576" w:type="dxa"/>
          </w:tcPr>
          <w:p w:rsidR="008423E4" w:rsidRDefault="0044476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4762" w:rsidP="008423E4">
      <w:pPr>
        <w:tabs>
          <w:tab w:val="right" w:pos="9360"/>
        </w:tabs>
      </w:pPr>
    </w:p>
    <w:p w:rsidR="008423E4" w:rsidRDefault="00444762" w:rsidP="008423E4"/>
    <w:p w:rsidR="008423E4" w:rsidRDefault="004447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76D1" w:rsidTr="00345119">
        <w:tc>
          <w:tcPr>
            <w:tcW w:w="9576" w:type="dxa"/>
          </w:tcPr>
          <w:p w:rsidR="008423E4" w:rsidRPr="00A8133F" w:rsidRDefault="00444762" w:rsidP="00BD3E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4762" w:rsidP="00BD3EC0"/>
          <w:p w:rsidR="008423E4" w:rsidRDefault="00444762" w:rsidP="00BD3EC0">
            <w:pPr>
              <w:pStyle w:val="Header"/>
              <w:jc w:val="both"/>
            </w:pPr>
            <w:r>
              <w:t xml:space="preserve">It has been suggested that there should be </w:t>
            </w:r>
            <w:r>
              <w:t xml:space="preserve">an additional method for execution of an </w:t>
            </w:r>
            <w:r>
              <w:t>a</w:t>
            </w:r>
            <w:r>
              <w:t xml:space="preserve">natomical </w:t>
            </w:r>
            <w:r>
              <w:t>g</w:t>
            </w:r>
            <w:r>
              <w:t xml:space="preserve">ift statement, a </w:t>
            </w:r>
            <w:r>
              <w:t>refusal to make such gift, or revocation of any such gift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 xml:space="preserve"> </w:t>
            </w:r>
            <w:r>
              <w:t xml:space="preserve">2247 </w:t>
            </w:r>
            <w:r>
              <w:t xml:space="preserve">seeks to provide </w:t>
            </w:r>
            <w:r>
              <w:t>for such a</w:t>
            </w:r>
            <w:r>
              <w:t xml:space="preserve"> method by authorizing a person to make, amend, revoke, or refuse to make an anatomical gift </w:t>
            </w:r>
            <w:r>
              <w:t>by sign</w:t>
            </w:r>
            <w:r>
              <w:t xml:space="preserve">ing </w:t>
            </w:r>
            <w:r>
              <w:t>related</w:t>
            </w:r>
            <w:r>
              <w:t xml:space="preserve"> documents</w:t>
            </w:r>
            <w:r>
              <w:t xml:space="preserve"> in the presence of a notary public</w:t>
            </w:r>
            <w:r>
              <w:t xml:space="preserve">. </w:t>
            </w:r>
          </w:p>
          <w:p w:rsidR="008423E4" w:rsidRPr="00E26B13" w:rsidRDefault="00444762" w:rsidP="00BD3EC0">
            <w:pPr>
              <w:rPr>
                <w:b/>
              </w:rPr>
            </w:pPr>
          </w:p>
        </w:tc>
      </w:tr>
      <w:tr w:rsidR="009276D1" w:rsidTr="00345119">
        <w:tc>
          <w:tcPr>
            <w:tcW w:w="9576" w:type="dxa"/>
          </w:tcPr>
          <w:p w:rsidR="0017725B" w:rsidRDefault="00444762" w:rsidP="00BD3E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4762" w:rsidP="00BD3EC0">
            <w:pPr>
              <w:rPr>
                <w:b/>
                <w:u w:val="single"/>
              </w:rPr>
            </w:pPr>
          </w:p>
          <w:p w:rsidR="00484655" w:rsidRPr="00484655" w:rsidRDefault="00444762" w:rsidP="00BD3E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444762" w:rsidP="00BD3EC0">
            <w:pPr>
              <w:rPr>
                <w:b/>
                <w:u w:val="single"/>
              </w:rPr>
            </w:pPr>
          </w:p>
        </w:tc>
      </w:tr>
      <w:tr w:rsidR="009276D1" w:rsidTr="00345119">
        <w:tc>
          <w:tcPr>
            <w:tcW w:w="9576" w:type="dxa"/>
          </w:tcPr>
          <w:p w:rsidR="008423E4" w:rsidRPr="00A8133F" w:rsidRDefault="00444762" w:rsidP="00BD3E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4762" w:rsidP="00BD3EC0"/>
          <w:p w:rsidR="00484655" w:rsidRDefault="00444762" w:rsidP="00BD3E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4762" w:rsidP="00BD3EC0">
            <w:pPr>
              <w:rPr>
                <w:b/>
              </w:rPr>
            </w:pPr>
          </w:p>
        </w:tc>
      </w:tr>
      <w:tr w:rsidR="009276D1" w:rsidTr="00345119">
        <w:tc>
          <w:tcPr>
            <w:tcW w:w="9576" w:type="dxa"/>
          </w:tcPr>
          <w:p w:rsidR="008423E4" w:rsidRPr="00A8133F" w:rsidRDefault="00444762" w:rsidP="00BD3E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4762" w:rsidP="00BD3EC0"/>
          <w:p w:rsidR="009020A4" w:rsidRDefault="00444762" w:rsidP="00BD3E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2247 </w:t>
            </w:r>
            <w:r>
              <w:t xml:space="preserve">amends the Health and Safety Code to </w:t>
            </w:r>
            <w:r>
              <w:t>authorize</w:t>
            </w:r>
            <w:r>
              <w:t xml:space="preserve"> </w:t>
            </w:r>
            <w:r>
              <w:t xml:space="preserve">a donor or other person wishing </w:t>
            </w:r>
            <w:r>
              <w:t xml:space="preserve">to make </w:t>
            </w:r>
            <w:r>
              <w:t>an anatomical gift, amend or revok</w:t>
            </w:r>
            <w:r>
              <w:t>e</w:t>
            </w:r>
            <w:r>
              <w:t xml:space="preserve"> an anatomical gift, or refus</w:t>
            </w:r>
            <w:r>
              <w:t>e</w:t>
            </w:r>
            <w:r>
              <w:t xml:space="preserve"> to make an anatomical gift</w:t>
            </w:r>
            <w:r>
              <w:t xml:space="preserve"> who directs the record to be signed by another individual because </w:t>
            </w:r>
            <w:r>
              <w:t xml:space="preserve">the person is physically unable to sign to have </w:t>
            </w:r>
            <w:r>
              <w:t>the</w:t>
            </w:r>
            <w:r>
              <w:t xml:space="preserve"> signing acknowledged before a notary</w:t>
            </w:r>
            <w:r>
              <w:t xml:space="preserve"> public as a means of bearing witness</w:t>
            </w:r>
            <w:r>
              <w:t xml:space="preserve">. </w:t>
            </w:r>
            <w:r>
              <w:t xml:space="preserve">The bill's </w:t>
            </w:r>
            <w:r>
              <w:t xml:space="preserve">provisions apply to a record </w:t>
            </w:r>
            <w:r w:rsidRPr="00C51031">
              <w:t>created before, on, or afte</w:t>
            </w:r>
            <w:r>
              <w:t>r the bill's effective date and to a judicial proceeding conce</w:t>
            </w:r>
            <w:r>
              <w:t>rning such a record that commences on or after the bill's effective date or is pending on the bill's effective date.</w:t>
            </w:r>
            <w:r>
              <w:t xml:space="preserve"> These provisions do not apply to a proceeding if </w:t>
            </w:r>
            <w:r w:rsidRPr="00910634">
              <w:t>the co</w:t>
            </w:r>
            <w:r>
              <w:t xml:space="preserve">urt finds that </w:t>
            </w:r>
            <w:r>
              <w:t>it</w:t>
            </w:r>
            <w:r>
              <w:t xml:space="preserve"> </w:t>
            </w:r>
            <w:r w:rsidRPr="00910634">
              <w:t>would substantially interfere with the effective conduct of a judi</w:t>
            </w:r>
            <w:r w:rsidRPr="00910634">
              <w:t>cial proceeding concerning a record</w:t>
            </w:r>
            <w:r>
              <w:t xml:space="preserve"> that is pending on the bill's effective date or prejudice the right</w:t>
            </w:r>
            <w:r>
              <w:t>s</w:t>
            </w:r>
            <w:r>
              <w:t xml:space="preserve"> of a party to the proceeding. </w:t>
            </w:r>
          </w:p>
          <w:p w:rsidR="009020A4" w:rsidRDefault="00444762" w:rsidP="00BD3E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4655" w:rsidRDefault="00444762" w:rsidP="00BD3E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2247 repeals the Texas Anatomical Gift Act. </w:t>
            </w:r>
            <w:r>
              <w:t xml:space="preserve">  </w:t>
            </w:r>
          </w:p>
          <w:p w:rsidR="008423E4" w:rsidRPr="00835628" w:rsidRDefault="00444762" w:rsidP="00BD3EC0">
            <w:pPr>
              <w:rPr>
                <w:b/>
              </w:rPr>
            </w:pPr>
          </w:p>
        </w:tc>
      </w:tr>
      <w:tr w:rsidR="009276D1" w:rsidTr="00345119">
        <w:tc>
          <w:tcPr>
            <w:tcW w:w="9576" w:type="dxa"/>
          </w:tcPr>
          <w:p w:rsidR="008423E4" w:rsidRPr="00A8133F" w:rsidRDefault="00444762" w:rsidP="00BD3E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4762" w:rsidP="00BD3EC0"/>
          <w:p w:rsidR="008423E4" w:rsidRPr="003624F2" w:rsidRDefault="00444762" w:rsidP="00BD3E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4655">
              <w:t>September 1, 2019.</w:t>
            </w:r>
          </w:p>
          <w:p w:rsidR="008423E4" w:rsidRPr="00233FDB" w:rsidRDefault="00444762" w:rsidP="00BD3EC0">
            <w:pPr>
              <w:rPr>
                <w:b/>
              </w:rPr>
            </w:pPr>
          </w:p>
        </w:tc>
      </w:tr>
      <w:tr w:rsidR="009276D1" w:rsidTr="00345119">
        <w:tc>
          <w:tcPr>
            <w:tcW w:w="9576" w:type="dxa"/>
          </w:tcPr>
          <w:p w:rsidR="00AA0971" w:rsidRDefault="00444762" w:rsidP="00BD3E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ED4127" w:rsidRDefault="00444762" w:rsidP="00BD3EC0">
            <w:pPr>
              <w:jc w:val="both"/>
            </w:pPr>
          </w:p>
          <w:p w:rsidR="00ED4127" w:rsidRDefault="00444762" w:rsidP="00BD3EC0">
            <w:pPr>
              <w:jc w:val="both"/>
            </w:pPr>
            <w:r>
              <w:t xml:space="preserve">C.S.H.B. 2247 differs from the original </w:t>
            </w:r>
            <w:r>
              <w:t>by changing the caption and changing references from a document to a record in a procedural provision.</w:t>
            </w:r>
          </w:p>
          <w:p w:rsidR="00ED4127" w:rsidRPr="00ED4127" w:rsidRDefault="00444762" w:rsidP="00BD3EC0">
            <w:pPr>
              <w:jc w:val="both"/>
            </w:pPr>
          </w:p>
        </w:tc>
      </w:tr>
    </w:tbl>
    <w:p w:rsidR="008423E4" w:rsidRPr="00BE0E75" w:rsidRDefault="004447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476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762">
      <w:r>
        <w:separator/>
      </w:r>
    </w:p>
  </w:endnote>
  <w:endnote w:type="continuationSeparator" w:id="0">
    <w:p w:rsidR="00000000" w:rsidRDefault="004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76D1" w:rsidTr="009C1E9A">
      <w:trPr>
        <w:cantSplit/>
      </w:trPr>
      <w:tc>
        <w:tcPr>
          <w:tcW w:w="0" w:type="pct"/>
        </w:tcPr>
        <w:p w:rsidR="00137D90" w:rsidRDefault="004447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47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47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47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47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6D1" w:rsidTr="009C1E9A">
      <w:trPr>
        <w:cantSplit/>
      </w:trPr>
      <w:tc>
        <w:tcPr>
          <w:tcW w:w="0" w:type="pct"/>
        </w:tcPr>
        <w:p w:rsidR="00EC379B" w:rsidRDefault="004447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47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30604</w:t>
          </w:r>
        </w:p>
      </w:tc>
      <w:tc>
        <w:tcPr>
          <w:tcW w:w="2453" w:type="pct"/>
        </w:tcPr>
        <w:p w:rsidR="00EC379B" w:rsidRDefault="004447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19.120.104</w:t>
          </w:r>
          <w:r>
            <w:fldChar w:fldCharType="end"/>
          </w:r>
        </w:p>
      </w:tc>
    </w:tr>
    <w:tr w:rsidR="009276D1" w:rsidTr="009C1E9A">
      <w:trPr>
        <w:cantSplit/>
      </w:trPr>
      <w:tc>
        <w:tcPr>
          <w:tcW w:w="0" w:type="pct"/>
        </w:tcPr>
        <w:p w:rsidR="00EC379B" w:rsidRDefault="004447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47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17035</w:t>
          </w:r>
        </w:p>
      </w:tc>
      <w:tc>
        <w:tcPr>
          <w:tcW w:w="2453" w:type="pct"/>
        </w:tcPr>
        <w:p w:rsidR="00EC379B" w:rsidRDefault="00444762" w:rsidP="006D504F">
          <w:pPr>
            <w:pStyle w:val="Footer"/>
            <w:rPr>
              <w:rStyle w:val="PageNumber"/>
            </w:rPr>
          </w:pPr>
        </w:p>
        <w:p w:rsidR="00EC379B" w:rsidRDefault="004447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6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47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47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47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762">
      <w:r>
        <w:separator/>
      </w:r>
    </w:p>
  </w:footnote>
  <w:footnote w:type="continuationSeparator" w:id="0">
    <w:p w:rsidR="00000000" w:rsidRDefault="0044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1"/>
    <w:rsid w:val="00444762"/>
    <w:rsid w:val="009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4960C4-A4B8-4C63-9A6B-895B4350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46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6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1809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HB02247 (Committee Report (Substituted))</vt:lpstr>
    </vt:vector>
  </TitlesOfParts>
  <Company>State of Texas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30604</dc:subject>
  <dc:creator>State of Texas</dc:creator>
  <dc:description>HB 2247 by Wray-(H)Judiciary &amp; Civil Jurisprudence (Substitute Document Number: 86R 17035)</dc:description>
  <cp:lastModifiedBy>Scotty Wimberley</cp:lastModifiedBy>
  <cp:revision>2</cp:revision>
  <cp:lastPrinted>2003-11-26T17:21:00Z</cp:lastPrinted>
  <dcterms:created xsi:type="dcterms:W3CDTF">2019-04-30T22:54:00Z</dcterms:created>
  <dcterms:modified xsi:type="dcterms:W3CDTF">2019-04-30T22:54:00Z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19.120.104</vt:lpwstr>
  </property>
</Properties>
</file>